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A5" w:rsidRPr="006129A5" w:rsidRDefault="006129A5" w:rsidP="00CF6AF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>Практична робота № 6</w:t>
      </w:r>
    </w:p>
    <w:p w:rsidR="006129A5" w:rsidRPr="006129A5" w:rsidRDefault="006129A5" w:rsidP="00CF6AF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="001748F1" w:rsidRPr="006129A5">
        <w:rPr>
          <w:rFonts w:ascii="Times New Roman" w:hAnsi="Times New Roman"/>
          <w:b/>
          <w:sz w:val="28"/>
          <w:szCs w:val="28"/>
          <w:lang w:val="ru-RU"/>
        </w:rPr>
        <w:t>«Організація сталого лісового, лісомисливського і мисливського господарства»</w:t>
      </w:r>
      <w:r w:rsidR="00CF6AF4" w:rsidRPr="006129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F6AF4" w:rsidRDefault="00CF6AF4" w:rsidP="00CF6AF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Завдання до практичної роботи:</w:t>
      </w:r>
    </w:p>
    <w:p w:rsidR="006129A5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>Завдання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9A5">
        <w:rPr>
          <w:rFonts w:ascii="Times New Roman" w:hAnsi="Times New Roman"/>
          <w:sz w:val="28"/>
          <w:szCs w:val="28"/>
          <w:lang w:val="ru-RU"/>
        </w:rPr>
        <w:t>1.</w:t>
      </w:r>
      <w:r w:rsidR="00583E45" w:rsidRPr="006129A5">
        <w:rPr>
          <w:rFonts w:ascii="Times New Roman" w:hAnsi="Times New Roman"/>
          <w:sz w:val="28"/>
          <w:szCs w:val="28"/>
          <w:lang w:val="ru-RU"/>
        </w:rPr>
        <w:t xml:space="preserve">Розгляньте структуру управління лісомисливським комплексом України. Складіть схему «Управління виробництвом в лісовому та лісомисливському господарстві». </w:t>
      </w:r>
    </w:p>
    <w:p w:rsidR="006129A5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 xml:space="preserve">Завдання </w:t>
      </w:r>
      <w:r w:rsidR="00583E45" w:rsidRPr="006129A5">
        <w:rPr>
          <w:rFonts w:ascii="Times New Roman" w:hAnsi="Times New Roman"/>
          <w:b/>
          <w:sz w:val="28"/>
          <w:szCs w:val="28"/>
          <w:lang w:val="ru-RU"/>
        </w:rPr>
        <w:t>2.</w:t>
      </w:r>
      <w:r w:rsidR="00583E45" w:rsidRPr="006129A5">
        <w:rPr>
          <w:rFonts w:ascii="Times New Roman" w:hAnsi="Times New Roman"/>
          <w:sz w:val="28"/>
          <w:szCs w:val="28"/>
          <w:lang w:val="ru-RU"/>
        </w:rPr>
        <w:t xml:space="preserve"> Визначте функції та методи управління. Розгляньте кадри в системі управління виробництвом. Заповніть таблицю 1 «Освітньокваліфікаційні рівні працівників лісового та мисливського господарства.». </w:t>
      </w:r>
    </w:p>
    <w:p w:rsidR="006129A5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 xml:space="preserve">Завдання </w:t>
      </w:r>
      <w:r w:rsidR="00583E45" w:rsidRPr="006129A5">
        <w:rPr>
          <w:rFonts w:ascii="Times New Roman" w:hAnsi="Times New Roman"/>
          <w:b/>
          <w:sz w:val="28"/>
          <w:szCs w:val="28"/>
          <w:lang w:val="ru-RU"/>
        </w:rPr>
        <w:t>3.</w:t>
      </w:r>
      <w:r w:rsidR="00583E45" w:rsidRPr="006129A5">
        <w:rPr>
          <w:rFonts w:ascii="Times New Roman" w:hAnsi="Times New Roman"/>
          <w:sz w:val="28"/>
          <w:szCs w:val="28"/>
          <w:lang w:val="ru-RU"/>
        </w:rPr>
        <w:t xml:space="preserve"> Розгляньте екологічні пріоритети в організації сталого лісового, лісомисливського і мисливського господарства. </w:t>
      </w:r>
    </w:p>
    <w:p w:rsidR="006129A5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 xml:space="preserve">Завдання </w:t>
      </w:r>
      <w:r w:rsidR="00583E45" w:rsidRPr="006129A5">
        <w:rPr>
          <w:rFonts w:ascii="Times New Roman" w:hAnsi="Times New Roman"/>
          <w:b/>
          <w:sz w:val="28"/>
          <w:szCs w:val="28"/>
          <w:lang w:val="ru-RU"/>
        </w:rPr>
        <w:t>4.</w:t>
      </w:r>
      <w:r w:rsidR="00583E45" w:rsidRPr="006129A5">
        <w:rPr>
          <w:rFonts w:ascii="Times New Roman" w:hAnsi="Times New Roman"/>
          <w:sz w:val="28"/>
          <w:szCs w:val="28"/>
          <w:lang w:val="ru-RU"/>
        </w:rPr>
        <w:t xml:space="preserve"> Розгляньте економічні пріоритети в організації сталого лісового, лісомисливського і мисливського господарства.. </w:t>
      </w:r>
    </w:p>
    <w:p w:rsidR="00A50400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9A5">
        <w:rPr>
          <w:rFonts w:ascii="Times New Roman" w:hAnsi="Times New Roman"/>
          <w:b/>
          <w:sz w:val="28"/>
          <w:szCs w:val="28"/>
          <w:lang w:val="ru-RU"/>
        </w:rPr>
        <w:t xml:space="preserve">Завдання </w:t>
      </w:r>
      <w:r w:rsidR="00583E45" w:rsidRPr="006129A5">
        <w:rPr>
          <w:rFonts w:ascii="Times New Roman" w:hAnsi="Times New Roman"/>
          <w:b/>
          <w:sz w:val="28"/>
          <w:szCs w:val="28"/>
          <w:lang w:val="ru-RU"/>
        </w:rPr>
        <w:t>5.</w:t>
      </w:r>
      <w:r w:rsidR="00583E45" w:rsidRPr="006129A5">
        <w:rPr>
          <w:rFonts w:ascii="Times New Roman" w:hAnsi="Times New Roman"/>
          <w:sz w:val="28"/>
          <w:szCs w:val="28"/>
          <w:lang w:val="ru-RU"/>
        </w:rPr>
        <w:t xml:space="preserve"> Розгляньте соціальні пріоритети в організації сталого лісового, лісомисливського і мисливського господарства.</w:t>
      </w:r>
    </w:p>
    <w:p w:rsidR="006129A5" w:rsidRPr="00CD5331" w:rsidRDefault="006129A5" w:rsidP="00CD533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29A5" w:rsidRPr="00CD5331" w:rsidRDefault="006129A5" w:rsidP="00CD5331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5331">
        <w:rPr>
          <w:rFonts w:ascii="Times New Roman" w:hAnsi="Times New Roman"/>
          <w:b/>
          <w:sz w:val="28"/>
          <w:szCs w:val="28"/>
          <w:lang w:val="ru-RU"/>
        </w:rPr>
        <w:t>Контрольн</w:t>
      </w:r>
      <w:r w:rsidRPr="00CD5331">
        <w:rPr>
          <w:rFonts w:ascii="Times New Roman" w:hAnsi="Times New Roman"/>
          <w:b/>
          <w:sz w:val="28"/>
          <w:szCs w:val="28"/>
          <w:lang w:val="uk-UA"/>
        </w:rPr>
        <w:t>і питання:</w:t>
      </w:r>
    </w:p>
    <w:p w:rsidR="00CD5331" w:rsidRPr="00CD5331" w:rsidRDefault="006129A5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uk-UA"/>
        </w:rPr>
        <w:t>1.</w:t>
      </w:r>
      <w:r w:rsidR="00CD5331" w:rsidRPr="00CD5331">
        <w:rPr>
          <w:rFonts w:ascii="Times New Roman" w:hAnsi="Times New Roman"/>
          <w:sz w:val="28"/>
          <w:szCs w:val="28"/>
          <w:lang w:val="ru-RU"/>
        </w:rPr>
        <w:t xml:space="preserve">  Розкрийте зміст та значення сталого розвит ку для людства. 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 xml:space="preserve">2. У чому сутність основних положень сталого розвит ку, що стосуються лісів? 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 xml:space="preserve">3. Наведіть приклади вагомих досягнень при впровадженні сталого розвит ку в лісове господарство передовими країнами Європи. 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>4. Чи є потреба та передумови щодо запровадження в лісовому господарстві України сталого розвитку?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 xml:space="preserve"> 5. Н азвіт</w:t>
      </w:r>
      <w:r w:rsidR="00D4229B">
        <w:rPr>
          <w:rFonts w:ascii="Times New Roman" w:hAnsi="Times New Roman"/>
          <w:sz w:val="28"/>
          <w:szCs w:val="28"/>
          <w:lang w:val="ru-RU"/>
        </w:rPr>
        <w:t xml:space="preserve"> ь основні проблеми, що пост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али перед лісовим господарством України на зламі </w:t>
      </w:r>
      <w:r w:rsidRPr="00CD5331">
        <w:rPr>
          <w:rFonts w:ascii="Times New Roman" w:hAnsi="Times New Roman"/>
          <w:sz w:val="28"/>
          <w:szCs w:val="28"/>
        </w:rPr>
        <w:t>X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331">
        <w:rPr>
          <w:rFonts w:ascii="Times New Roman" w:hAnsi="Times New Roman"/>
          <w:sz w:val="28"/>
          <w:szCs w:val="28"/>
        </w:rPr>
        <w:t>X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 і </w:t>
      </w:r>
      <w:r w:rsidRPr="00CD5331">
        <w:rPr>
          <w:rFonts w:ascii="Times New Roman" w:hAnsi="Times New Roman"/>
          <w:sz w:val="28"/>
          <w:szCs w:val="28"/>
        </w:rPr>
        <w:t>X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331">
        <w:rPr>
          <w:rFonts w:ascii="Times New Roman" w:hAnsi="Times New Roman"/>
          <w:sz w:val="28"/>
          <w:szCs w:val="28"/>
        </w:rPr>
        <w:t>X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331">
        <w:rPr>
          <w:rFonts w:ascii="Times New Roman" w:hAnsi="Times New Roman"/>
          <w:sz w:val="28"/>
          <w:szCs w:val="28"/>
        </w:rPr>
        <w:t>I</w:t>
      </w:r>
      <w:r w:rsidRPr="00CD5331">
        <w:rPr>
          <w:rFonts w:ascii="Times New Roman" w:hAnsi="Times New Roman"/>
          <w:sz w:val="28"/>
          <w:szCs w:val="28"/>
          <w:lang w:val="ru-RU"/>
        </w:rPr>
        <w:t xml:space="preserve"> ст.</w:t>
      </w:r>
    </w:p>
    <w:p w:rsidR="00CD5331" w:rsidRPr="00CD5331" w:rsidRDefault="00D4229B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6. Н</w:t>
      </w:r>
      <w:bookmarkStart w:id="0" w:name="_GoBack"/>
      <w:bookmarkEnd w:id="0"/>
      <w:r w:rsidR="00CD5331" w:rsidRPr="00CD5331">
        <w:rPr>
          <w:rFonts w:ascii="Times New Roman" w:hAnsi="Times New Roman"/>
          <w:sz w:val="28"/>
          <w:szCs w:val="28"/>
          <w:lang w:val="ru-RU"/>
        </w:rPr>
        <w:t>азвіт ь і поясніть позит ивні аспекти “Концепціїреформ ування та розвит ку лісового господарства України" 2006 р.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 xml:space="preserve"> 7. Чи потребує реформування чинна система лісового господарства України і чому? </w:t>
      </w:r>
    </w:p>
    <w:p w:rsidR="00CD5331" w:rsidRPr="00CD5331" w:rsidRDefault="00CD5331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5331">
        <w:rPr>
          <w:rFonts w:ascii="Times New Roman" w:hAnsi="Times New Roman"/>
          <w:sz w:val="28"/>
          <w:szCs w:val="28"/>
          <w:lang w:val="ru-RU"/>
        </w:rPr>
        <w:t>8. Н азвіть основні напрями реформування лісового господарства України.</w:t>
      </w:r>
    </w:p>
    <w:p w:rsidR="00CD5331" w:rsidRPr="00CD5331" w:rsidRDefault="00D4229B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9. У яки</w:t>
      </w:r>
      <w:r w:rsidR="00CD5331" w:rsidRPr="00CD5331">
        <w:rPr>
          <w:rFonts w:ascii="Times New Roman" w:hAnsi="Times New Roman"/>
          <w:sz w:val="28"/>
          <w:szCs w:val="28"/>
          <w:lang w:val="ru-RU"/>
        </w:rPr>
        <w:t>х випадках держава надає дотації на підтримку і розвит ок лісового господарства?</w:t>
      </w:r>
    </w:p>
    <w:p w:rsidR="00D4229B" w:rsidRDefault="00D4229B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Я</w:t>
      </w:r>
      <w:r w:rsidR="00CD5331" w:rsidRPr="00CD5331">
        <w:rPr>
          <w:rFonts w:ascii="Times New Roman" w:hAnsi="Times New Roman"/>
          <w:sz w:val="28"/>
          <w:szCs w:val="28"/>
          <w:lang w:val="ru-RU"/>
        </w:rPr>
        <w:t>кі принципи економічного ст имулю вання сталого розвит ку лісового господарства Вам відомі?</w:t>
      </w:r>
      <w:r w:rsidRPr="00D4229B">
        <w:rPr>
          <w:lang w:val="ru-RU"/>
        </w:rPr>
        <w:t xml:space="preserve"> </w:t>
      </w:r>
    </w:p>
    <w:p w:rsidR="00D4229B" w:rsidRDefault="00D4229B" w:rsidP="006129A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Pr="00D4229B">
        <w:rPr>
          <w:rFonts w:ascii="Times New Roman" w:hAnsi="Times New Roman"/>
          <w:sz w:val="28"/>
          <w:szCs w:val="28"/>
          <w:lang w:val="ru-RU"/>
        </w:rPr>
        <w:t>Функції управління.</w:t>
      </w:r>
    </w:p>
    <w:p w:rsidR="00D4229B" w:rsidRDefault="00D4229B" w:rsidP="00D4229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D4229B">
        <w:rPr>
          <w:rFonts w:ascii="Times New Roman" w:hAnsi="Times New Roman"/>
          <w:sz w:val="28"/>
          <w:szCs w:val="28"/>
          <w:lang w:val="ru-RU"/>
        </w:rPr>
        <w:t>.Методи управління.</w:t>
      </w:r>
    </w:p>
    <w:p w:rsidR="00D4229B" w:rsidRDefault="00D4229B" w:rsidP="00D4229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D4229B">
        <w:rPr>
          <w:rFonts w:ascii="Times New Roman" w:hAnsi="Times New Roman"/>
          <w:sz w:val="28"/>
          <w:szCs w:val="28"/>
          <w:lang w:val="ru-RU"/>
        </w:rPr>
        <w:t>.Управлінські рішення.</w:t>
      </w:r>
    </w:p>
    <w:p w:rsidR="006129A5" w:rsidRPr="00CD5331" w:rsidRDefault="00D4229B" w:rsidP="00D4229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14</w:t>
      </w:r>
      <w:r w:rsidRPr="00D4229B">
        <w:rPr>
          <w:rFonts w:ascii="Times New Roman" w:hAnsi="Times New Roman"/>
          <w:sz w:val="28"/>
          <w:szCs w:val="28"/>
          <w:lang w:val="ru-RU"/>
        </w:rPr>
        <w:t>.Кадри в системі управління виробництвом</w:t>
      </w:r>
    </w:p>
    <w:sectPr w:rsidR="006129A5" w:rsidRPr="00CD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4"/>
    <w:rsid w:val="001748F1"/>
    <w:rsid w:val="00583E45"/>
    <w:rsid w:val="006129A5"/>
    <w:rsid w:val="007C4F34"/>
    <w:rsid w:val="00A50400"/>
    <w:rsid w:val="00CD5331"/>
    <w:rsid w:val="00CF6AF4"/>
    <w:rsid w:val="00D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B488"/>
  <w15:chartTrackingRefBased/>
  <w15:docId w15:val="{D6440B2F-2514-4C9E-BA16-2FCBEA3F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F4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2022-10-06T08:31:00Z</dcterms:created>
  <dcterms:modified xsi:type="dcterms:W3CDTF">2022-10-06T09:22:00Z</dcterms:modified>
</cp:coreProperties>
</file>