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AA" w:rsidRPr="004D5AAA" w:rsidRDefault="004D5AAA" w:rsidP="004D5A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4D5AAA">
        <w:rPr>
          <w:rFonts w:ascii="Times New Roman" w:hAnsi="Times New Roman"/>
          <w:b/>
          <w:sz w:val="28"/>
        </w:rPr>
        <w:t>CATCHING UP OR FALLING BEHIND?</w:t>
      </w:r>
    </w:p>
    <w:p w:rsidR="004D5AAA" w:rsidRDefault="004D5AAA" w:rsidP="004D5A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During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most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nineteenth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century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United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Kingdom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leading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capitalist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country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world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with</w:t>
      </w:r>
      <w:proofErr w:type="spellEnd"/>
      <w:r w:rsidRPr="004D5AAA">
        <w:rPr>
          <w:rFonts w:ascii="Times New Roman" w:hAnsi="Times New Roman"/>
          <w:sz w:val="28"/>
        </w:rPr>
        <w:t xml:space="preserve"> a GDP </w:t>
      </w:r>
      <w:proofErr w:type="spellStart"/>
      <w:r w:rsidRPr="004D5AAA">
        <w:rPr>
          <w:rFonts w:ascii="Times New Roman" w:hAnsi="Times New Roman"/>
          <w:sz w:val="28"/>
        </w:rPr>
        <w:t>per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capita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that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about</w:t>
      </w:r>
      <w:proofErr w:type="spellEnd"/>
      <w:r w:rsidRPr="004D5AAA">
        <w:rPr>
          <w:rFonts w:ascii="Times New Roman" w:hAnsi="Times New Roman"/>
          <w:sz w:val="28"/>
        </w:rPr>
        <w:t xml:space="preserve"> 50% </w:t>
      </w:r>
      <w:proofErr w:type="spellStart"/>
      <w:r w:rsidRPr="004D5AAA">
        <w:rPr>
          <w:rFonts w:ascii="Times New Roman" w:hAnsi="Times New Roman"/>
          <w:sz w:val="28"/>
        </w:rPr>
        <w:t>above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average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other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leading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capitalist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countries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This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lead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among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other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things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related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process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economic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social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institutional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change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that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had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taken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place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Britain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for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quite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some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time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already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so-called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industrial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revolution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However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during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second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half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century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United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States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started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catch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up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with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United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Kingdom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eventually</w:t>
      </w:r>
      <w:proofErr w:type="spellEnd"/>
      <w:r w:rsidRPr="004D5AAA">
        <w:rPr>
          <w:rFonts w:ascii="Times New Roman" w:hAnsi="Times New Roman"/>
          <w:sz w:val="28"/>
        </w:rPr>
        <w:t xml:space="preserve"> – </w:t>
      </w:r>
      <w:proofErr w:type="spellStart"/>
      <w:r w:rsidRPr="004D5AAA">
        <w:rPr>
          <w:rFonts w:ascii="Times New Roman" w:hAnsi="Times New Roman"/>
          <w:sz w:val="28"/>
        </w:rPr>
        <w:t>during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early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part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twentieth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century</w:t>
      </w:r>
      <w:proofErr w:type="spellEnd"/>
      <w:r w:rsidRPr="004D5AAA">
        <w:rPr>
          <w:rFonts w:ascii="Times New Roman" w:hAnsi="Times New Roman"/>
          <w:sz w:val="28"/>
        </w:rPr>
        <w:t xml:space="preserve"> – </w:t>
      </w:r>
      <w:proofErr w:type="spellStart"/>
      <w:r w:rsidRPr="004D5AAA">
        <w:rPr>
          <w:rFonts w:ascii="Times New Roman" w:hAnsi="Times New Roman"/>
          <w:sz w:val="28"/>
        </w:rPr>
        <w:t>surpassed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it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retrospect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becomes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clear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that</w:t>
      </w:r>
      <w:proofErr w:type="spellEnd"/>
      <w:r w:rsidRPr="004D5AAA">
        <w:rPr>
          <w:rFonts w:ascii="Times New Roman" w:hAnsi="Times New Roman"/>
          <w:sz w:val="28"/>
        </w:rPr>
        <w:t xml:space="preserve"> US </w:t>
      </w:r>
      <w:proofErr w:type="spellStart"/>
      <w:r w:rsidRPr="004D5AAA">
        <w:rPr>
          <w:rFonts w:ascii="Times New Roman" w:hAnsi="Times New Roman"/>
          <w:sz w:val="28"/>
        </w:rPr>
        <w:t>growth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based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development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a </w:t>
      </w:r>
      <w:proofErr w:type="spellStart"/>
      <w:r w:rsidRPr="004D5AAA">
        <w:rPr>
          <w:rFonts w:ascii="Times New Roman" w:hAnsi="Times New Roman"/>
          <w:sz w:val="28"/>
        </w:rPr>
        <w:t>new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technological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system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based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not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much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new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products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on</w:t>
      </w:r>
      <w:proofErr w:type="spellEnd"/>
      <w:r w:rsidRPr="004D5AAA">
        <w:rPr>
          <w:rFonts w:ascii="Times New Roman" w:hAnsi="Times New Roman"/>
          <w:sz w:val="28"/>
        </w:rPr>
        <w:t xml:space="preserve"> a </w:t>
      </w:r>
      <w:proofErr w:type="spellStart"/>
      <w:r w:rsidRPr="004D5AAA">
        <w:rPr>
          <w:rFonts w:ascii="Times New Roman" w:hAnsi="Times New Roman"/>
          <w:sz w:val="28"/>
        </w:rPr>
        <w:t>new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way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organize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production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distribution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large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productivity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gains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were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secured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through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development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large-scale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production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distribution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systems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well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suited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for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large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fast</w:t>
      </w:r>
      <w:proofErr w:type="spellEnd"/>
      <w:r w:rsidRPr="004D5AAA">
        <w:rPr>
          <w:rFonts w:ascii="Times New Roman" w:hAnsi="Times New Roman"/>
          <w:sz w:val="28"/>
        </w:rPr>
        <w:t/>
      </w:r>
      <w:proofErr w:type="spellStart"/>
      <w:r w:rsidRPr="004D5AAA">
        <w:rPr>
          <w:rFonts w:ascii="Times New Roman" w:hAnsi="Times New Roman"/>
          <w:sz w:val="28"/>
        </w:rPr>
        <w:t>growing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relatively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homogenous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American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market</w:t>
      </w:r>
      <w:proofErr w:type="spellEnd"/>
      <w:r w:rsidRPr="004D5AAA">
        <w:rPr>
          <w:rFonts w:ascii="Times New Roman" w:hAnsi="Times New Roman"/>
          <w:sz w:val="28"/>
        </w:rPr>
        <w:t xml:space="preserve">. 12 </w:t>
      </w:r>
      <w:proofErr w:type="spellStart"/>
      <w:r w:rsidRPr="004D5AAA">
        <w:rPr>
          <w:rFonts w:ascii="Times New Roman" w:hAnsi="Times New Roman"/>
          <w:sz w:val="28"/>
        </w:rPr>
        <w:t>That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Europe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initially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failed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take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advantage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these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innovations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perhaps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not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difficult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explain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For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example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one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main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difference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between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United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States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Europe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first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half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this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century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relates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size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markets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European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markets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were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smaller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less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homogenous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Hence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it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not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obvious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that</w:t>
      </w:r>
      <w:proofErr w:type="spellEnd"/>
      <w:r w:rsidRPr="004D5AAA">
        <w:rPr>
          <w:rFonts w:ascii="Times New Roman" w:hAnsi="Times New Roman"/>
          <w:sz w:val="28"/>
        </w:rPr>
        <w:t xml:space="preserve"> US </w:t>
      </w:r>
      <w:proofErr w:type="spellStart"/>
      <w:r w:rsidRPr="004D5AAA">
        <w:rPr>
          <w:rFonts w:ascii="Times New Roman" w:hAnsi="Times New Roman"/>
          <w:sz w:val="28"/>
        </w:rPr>
        <w:t>methods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if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applied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European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conditions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this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period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would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have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yielded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superior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results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Two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world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wars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intermediate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period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protectionism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slow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growth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added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these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problems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Hence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United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States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lead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increased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even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further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peaked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around</w:t>
      </w:r>
      <w:proofErr w:type="spellEnd"/>
      <w:r w:rsidRPr="004D5AAA">
        <w:rPr>
          <w:rFonts w:ascii="Times New Roman" w:hAnsi="Times New Roman"/>
          <w:sz w:val="28"/>
        </w:rPr>
        <w:t xml:space="preserve"> 1950, </w:t>
      </w:r>
      <w:proofErr w:type="spellStart"/>
      <w:r w:rsidRPr="004D5AAA">
        <w:rPr>
          <w:rFonts w:ascii="Times New Roman" w:hAnsi="Times New Roman"/>
          <w:sz w:val="28"/>
        </w:rPr>
        <w:t>when</w:t>
      </w:r>
      <w:proofErr w:type="spellEnd"/>
      <w:r w:rsidRPr="004D5AAA">
        <w:rPr>
          <w:rFonts w:ascii="Times New Roman" w:hAnsi="Times New Roman"/>
          <w:sz w:val="28"/>
        </w:rPr>
        <w:t xml:space="preserve"> GDP </w:t>
      </w:r>
      <w:proofErr w:type="spellStart"/>
      <w:r w:rsidRPr="004D5AAA">
        <w:rPr>
          <w:rFonts w:ascii="Times New Roman" w:hAnsi="Times New Roman"/>
          <w:sz w:val="28"/>
        </w:rPr>
        <w:t>per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capita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United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States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about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twice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European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level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While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period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between</w:t>
      </w:r>
      <w:proofErr w:type="spellEnd"/>
      <w:r w:rsidRPr="004D5AAA">
        <w:rPr>
          <w:rFonts w:ascii="Times New Roman" w:hAnsi="Times New Roman"/>
          <w:sz w:val="28"/>
        </w:rPr>
        <w:t xml:space="preserve"> 1820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1950 </w:t>
      </w:r>
      <w:proofErr w:type="spellStart"/>
      <w:r w:rsidRPr="004D5AAA">
        <w:rPr>
          <w:rFonts w:ascii="Times New Roman" w:hAnsi="Times New Roman"/>
          <w:sz w:val="28"/>
        </w:rPr>
        <w:t>was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one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divergence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economic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performance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between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leading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capitalist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countries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decades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that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followed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were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characterized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convergence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productivity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gap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between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United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States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other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developed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countries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significantly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reduced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Arguably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this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reduction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related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potential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for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rapid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productivity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advance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through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imitation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superior</w:t>
      </w:r>
      <w:proofErr w:type="spellEnd"/>
      <w:r w:rsidRPr="004D5AAA">
        <w:rPr>
          <w:rFonts w:ascii="Times New Roman" w:hAnsi="Times New Roman"/>
          <w:sz w:val="28"/>
        </w:rPr>
        <w:t xml:space="preserve"> US </w:t>
      </w:r>
      <w:proofErr w:type="spellStart"/>
      <w:r w:rsidRPr="004D5AAA">
        <w:rPr>
          <w:rFonts w:ascii="Times New Roman" w:hAnsi="Times New Roman"/>
          <w:sz w:val="28"/>
        </w:rPr>
        <w:t>technology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From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1950s </w:t>
      </w:r>
      <w:proofErr w:type="spellStart"/>
      <w:r w:rsidRPr="004D5AAA">
        <w:rPr>
          <w:rFonts w:ascii="Times New Roman" w:hAnsi="Times New Roman"/>
          <w:sz w:val="28"/>
        </w:rPr>
        <w:t>onwards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Japan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later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joined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other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Asian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economies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aggressively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targeted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very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same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industries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those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that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had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grown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rapidly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Europe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While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Europe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Japan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other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countries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started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catch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up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many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typical</w:t>
      </w:r>
      <w:proofErr w:type="spellEnd"/>
      <w:r w:rsidRPr="004D5AAA">
        <w:rPr>
          <w:rFonts w:ascii="Times New Roman" w:hAnsi="Times New Roman"/>
          <w:sz w:val="28"/>
        </w:rPr>
        <w:t xml:space="preserve"> «</w:t>
      </w:r>
      <w:proofErr w:type="spellStart"/>
      <w:r w:rsidRPr="004D5AAA">
        <w:rPr>
          <w:rFonts w:ascii="Times New Roman" w:hAnsi="Times New Roman"/>
          <w:sz w:val="28"/>
        </w:rPr>
        <w:t>American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way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life</w:t>
      </w:r>
      <w:proofErr w:type="spellEnd"/>
      <w:r w:rsidRPr="004D5AAA">
        <w:rPr>
          <w:rFonts w:ascii="Times New Roman" w:hAnsi="Times New Roman"/>
          <w:sz w:val="28"/>
        </w:rPr>
        <w:t xml:space="preserve">» </w:t>
      </w:r>
      <w:proofErr w:type="spellStart"/>
      <w:r w:rsidRPr="004D5AAA">
        <w:rPr>
          <w:rFonts w:ascii="Times New Roman" w:hAnsi="Times New Roman"/>
          <w:sz w:val="28"/>
        </w:rPr>
        <w:t>products</w:t>
      </w:r>
      <w:proofErr w:type="spellEnd"/>
      <w:r w:rsidRPr="004D5AAA">
        <w:rPr>
          <w:rFonts w:ascii="Times New Roman" w:hAnsi="Times New Roman"/>
          <w:sz w:val="28"/>
        </w:rPr>
        <w:t xml:space="preserve">, US </w:t>
      </w:r>
      <w:proofErr w:type="spellStart"/>
      <w:r w:rsidRPr="004D5AAA">
        <w:rPr>
          <w:rFonts w:ascii="Times New Roman" w:hAnsi="Times New Roman"/>
          <w:sz w:val="28"/>
        </w:rPr>
        <w:t>industry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leaped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forward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another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area</w:t>
      </w:r>
      <w:proofErr w:type="spellEnd"/>
      <w:r w:rsidRPr="004D5AAA">
        <w:rPr>
          <w:rFonts w:ascii="Times New Roman" w:hAnsi="Times New Roman"/>
          <w:sz w:val="28"/>
        </w:rPr>
        <w:t xml:space="preserve">; </w:t>
      </w:r>
      <w:proofErr w:type="spellStart"/>
      <w:r w:rsidRPr="004D5AAA">
        <w:rPr>
          <w:rFonts w:ascii="Times New Roman" w:hAnsi="Times New Roman"/>
          <w:sz w:val="28"/>
        </w:rPr>
        <w:t>science</w:t>
      </w:r>
      <w:proofErr w:type="spellEnd"/>
      <w:r w:rsidRPr="004D5AAA">
        <w:rPr>
          <w:rFonts w:ascii="Times New Roman" w:hAnsi="Times New Roman"/>
          <w:sz w:val="28"/>
        </w:rPr>
        <w:t xml:space="preserve">- </w:t>
      </w:r>
      <w:proofErr w:type="spellStart"/>
      <w:r w:rsidRPr="004D5AAA">
        <w:rPr>
          <w:rFonts w:ascii="Times New Roman" w:hAnsi="Times New Roman"/>
          <w:sz w:val="28"/>
        </w:rPr>
        <w:t>based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industry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Gradually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however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European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countries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Japan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started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devote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lastRenderedPageBreak/>
        <w:t>more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resources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higher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education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science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R&amp;D. </w:t>
      </w:r>
      <w:proofErr w:type="spellStart"/>
      <w:r w:rsidRPr="004D5AAA">
        <w:rPr>
          <w:rFonts w:ascii="Times New Roman" w:hAnsi="Times New Roman"/>
          <w:sz w:val="28"/>
        </w:rPr>
        <w:t>Following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Japanese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example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some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Asian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NICs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started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invest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massively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R&amp;D </w:t>
      </w:r>
      <w:proofErr w:type="spellStart"/>
      <w:r w:rsidRPr="004D5AAA">
        <w:rPr>
          <w:rFonts w:ascii="Times New Roman" w:hAnsi="Times New Roman"/>
          <w:sz w:val="28"/>
        </w:rPr>
        <w:t>from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seventies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onwards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These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changes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have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had</w:t>
      </w:r>
      <w:proofErr w:type="spellEnd"/>
      <w:r w:rsidRPr="004D5AAA">
        <w:rPr>
          <w:rFonts w:ascii="Times New Roman" w:hAnsi="Times New Roman"/>
          <w:sz w:val="28"/>
        </w:rPr>
        <w:t xml:space="preserve"> a </w:t>
      </w:r>
      <w:proofErr w:type="spellStart"/>
      <w:r w:rsidRPr="004D5AAA">
        <w:rPr>
          <w:rFonts w:ascii="Times New Roman" w:hAnsi="Times New Roman"/>
          <w:sz w:val="28"/>
        </w:rPr>
        <w:t>major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impact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structure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science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based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industry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worldwide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Those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countries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that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succeed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catching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up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are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mostly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Asian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origin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including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well-known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examples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such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South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Korea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Taiwan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Singapore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Hong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Kong</w:t>
      </w:r>
      <w:proofErr w:type="spellEnd"/>
      <w:r w:rsidRPr="004D5AAA">
        <w:rPr>
          <w:rFonts w:ascii="Times New Roman" w:hAnsi="Times New Roman"/>
          <w:sz w:val="28"/>
        </w:rPr>
        <w:t xml:space="preserve"> (</w:t>
      </w:r>
      <w:proofErr w:type="spellStart"/>
      <w:r w:rsidRPr="004D5AAA">
        <w:rPr>
          <w:rFonts w:ascii="Times New Roman" w:hAnsi="Times New Roman"/>
          <w:sz w:val="28"/>
        </w:rPr>
        <w:t>though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some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African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countries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also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relatively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well</w:t>
      </w:r>
      <w:proofErr w:type="spellEnd"/>
      <w:r w:rsidRPr="004D5AAA">
        <w:rPr>
          <w:rFonts w:ascii="Times New Roman" w:hAnsi="Times New Roman"/>
          <w:sz w:val="28"/>
        </w:rPr>
        <w:t xml:space="preserve">).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contrast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Asian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experience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Latin-American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economies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tend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grow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below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average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cluster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«</w:t>
      </w:r>
      <w:proofErr w:type="spellStart"/>
      <w:r w:rsidRPr="004D5AAA">
        <w:rPr>
          <w:rFonts w:ascii="Times New Roman" w:hAnsi="Times New Roman"/>
          <w:sz w:val="28"/>
        </w:rPr>
        <w:t>losing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momentum</w:t>
      </w:r>
      <w:proofErr w:type="spellEnd"/>
      <w:r w:rsidRPr="004D5AAA">
        <w:rPr>
          <w:rFonts w:ascii="Times New Roman" w:hAnsi="Times New Roman"/>
          <w:sz w:val="28"/>
        </w:rPr>
        <w:t xml:space="preserve">» </w:t>
      </w:r>
      <w:proofErr w:type="spellStart"/>
      <w:r w:rsidRPr="004D5AAA">
        <w:rPr>
          <w:rFonts w:ascii="Times New Roman" w:hAnsi="Times New Roman"/>
          <w:sz w:val="28"/>
        </w:rPr>
        <w:t>category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  <w:proofErr w:type="spellStart"/>
      <w:r w:rsidRPr="004D5AAA">
        <w:rPr>
          <w:rFonts w:ascii="Times New Roman" w:hAnsi="Times New Roman"/>
          <w:sz w:val="28"/>
        </w:rPr>
        <w:t>Those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that</w:t>
      </w:r>
      <w:proofErr w:type="spellEnd"/>
      <w:r w:rsidRPr="004D5AAA">
        <w:rPr>
          <w:rFonts w:ascii="Times New Roman" w:hAnsi="Times New Roman"/>
          <w:sz w:val="28"/>
        </w:rPr>
        <w:t xml:space="preserve"> «</w:t>
      </w:r>
      <w:proofErr w:type="spellStart"/>
      <w:r w:rsidRPr="004D5AAA">
        <w:rPr>
          <w:rFonts w:ascii="Times New Roman" w:hAnsi="Times New Roman"/>
          <w:sz w:val="28"/>
        </w:rPr>
        <w:t>lose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momentum</w:t>
      </w:r>
      <w:proofErr w:type="spellEnd"/>
      <w:r w:rsidRPr="004D5AAA">
        <w:rPr>
          <w:rFonts w:ascii="Times New Roman" w:hAnsi="Times New Roman"/>
          <w:sz w:val="28"/>
        </w:rPr>
        <w:t xml:space="preserve">» </w:t>
      </w:r>
      <w:proofErr w:type="spellStart"/>
      <w:r w:rsidRPr="004D5AAA">
        <w:rPr>
          <w:rFonts w:ascii="Times New Roman" w:hAnsi="Times New Roman"/>
          <w:sz w:val="28"/>
        </w:rPr>
        <w:t>also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include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some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former</w:t>
      </w:r>
      <w:proofErr w:type="spellEnd"/>
      <w:r w:rsidRPr="004D5AAA">
        <w:rPr>
          <w:rFonts w:ascii="Times New Roman" w:hAnsi="Times New Roman"/>
          <w:sz w:val="28"/>
        </w:rPr>
        <w:t xml:space="preserve"> USSR </w:t>
      </w:r>
      <w:proofErr w:type="spellStart"/>
      <w:r w:rsidRPr="004D5AAA">
        <w:rPr>
          <w:rFonts w:ascii="Times New Roman" w:hAnsi="Times New Roman"/>
          <w:sz w:val="28"/>
        </w:rPr>
        <w:t>members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some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Arab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countries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However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there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are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several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exceptions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this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trend</w:t>
      </w:r>
      <w:proofErr w:type="spellEnd"/>
      <w:r w:rsidRPr="004D5AAA">
        <w:rPr>
          <w:rFonts w:ascii="Times New Roman" w:hAnsi="Times New Roman"/>
          <w:sz w:val="28"/>
        </w:rPr>
        <w:t xml:space="preserve">; </w:t>
      </w:r>
      <w:proofErr w:type="spellStart"/>
      <w:r w:rsidRPr="004D5AAA">
        <w:rPr>
          <w:rFonts w:ascii="Times New Roman" w:hAnsi="Times New Roman"/>
          <w:sz w:val="28"/>
        </w:rPr>
        <w:t>Brazil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for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instance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grows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faster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average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some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other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Latin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American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economies</w:t>
      </w:r>
      <w:proofErr w:type="spellEnd"/>
      <w:r w:rsidRPr="004D5AAA">
        <w:rPr>
          <w:rFonts w:ascii="Times New Roman" w:hAnsi="Times New Roman"/>
          <w:sz w:val="28"/>
        </w:rPr>
        <w:t>.</w:t>
      </w:r>
    </w:p>
    <w:p w:rsidR="004D5AAA" w:rsidRDefault="004D5AAA" w:rsidP="004D5A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Choose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correct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answer</w:t>
      </w:r>
      <w:proofErr w:type="spellEnd"/>
      <w:r w:rsidRPr="004D5AAA">
        <w:rPr>
          <w:rFonts w:ascii="Times New Roman" w:hAnsi="Times New Roman"/>
          <w:sz w:val="28"/>
        </w:rPr>
        <w:t xml:space="preserve">: 1. </w:t>
      </w:r>
      <w:proofErr w:type="spellStart"/>
      <w:r w:rsidRPr="004D5AAA">
        <w:rPr>
          <w:rFonts w:ascii="Times New Roman" w:hAnsi="Times New Roman"/>
          <w:sz w:val="28"/>
        </w:rPr>
        <w:t>South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Korea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Taiwan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Singapore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Hong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Kong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are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popularly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known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as</w:t>
      </w:r>
      <w:proofErr w:type="spellEnd"/>
      <w:r w:rsidRPr="004D5AAA">
        <w:rPr>
          <w:rFonts w:ascii="Times New Roman" w:hAnsi="Times New Roman"/>
          <w:sz w:val="28"/>
        </w:rPr>
        <w:t xml:space="preserve">: a) </w:t>
      </w:r>
      <w:proofErr w:type="spellStart"/>
      <w:r w:rsidRPr="004D5AAA">
        <w:rPr>
          <w:rFonts w:ascii="Times New Roman" w:hAnsi="Times New Roman"/>
          <w:sz w:val="28"/>
        </w:rPr>
        <w:t>Asian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Tigers</w:t>
      </w:r>
      <w:proofErr w:type="spellEnd"/>
      <w:r w:rsidRPr="004D5AAA">
        <w:rPr>
          <w:rFonts w:ascii="Times New Roman" w:hAnsi="Times New Roman"/>
          <w:sz w:val="28"/>
        </w:rPr>
        <w:t xml:space="preserve">; b) </w:t>
      </w:r>
      <w:proofErr w:type="spellStart"/>
      <w:r w:rsidRPr="004D5AAA">
        <w:rPr>
          <w:rFonts w:ascii="Times New Roman" w:hAnsi="Times New Roman"/>
          <w:sz w:val="28"/>
        </w:rPr>
        <w:t>Indian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Elephants</w:t>
      </w:r>
      <w:proofErr w:type="spellEnd"/>
      <w:r w:rsidRPr="004D5AAA">
        <w:rPr>
          <w:rFonts w:ascii="Times New Roman" w:hAnsi="Times New Roman"/>
          <w:sz w:val="28"/>
        </w:rPr>
        <w:t xml:space="preserve">; c) </w:t>
      </w:r>
      <w:proofErr w:type="spellStart"/>
      <w:r w:rsidRPr="004D5AAA">
        <w:rPr>
          <w:rFonts w:ascii="Times New Roman" w:hAnsi="Times New Roman"/>
          <w:sz w:val="28"/>
        </w:rPr>
        <w:t>Pacific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Pumas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</w:p>
    <w:p w:rsidR="004D5AAA" w:rsidRDefault="004D5AAA" w:rsidP="004D5A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5AAA">
        <w:rPr>
          <w:rFonts w:ascii="Times New Roman" w:hAnsi="Times New Roman"/>
          <w:sz w:val="28"/>
        </w:rPr>
        <w:t xml:space="preserve">2.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birthplace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Industrial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Revolution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was</w:t>
      </w:r>
      <w:proofErr w:type="spellEnd"/>
      <w:r w:rsidRPr="004D5AAA">
        <w:rPr>
          <w:rFonts w:ascii="Times New Roman" w:hAnsi="Times New Roman"/>
          <w:sz w:val="28"/>
        </w:rPr>
        <w:t xml:space="preserve">: a)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USA; b) </w:t>
      </w:r>
      <w:proofErr w:type="spellStart"/>
      <w:r w:rsidRPr="004D5AAA">
        <w:rPr>
          <w:rFonts w:ascii="Times New Roman" w:hAnsi="Times New Roman"/>
          <w:sz w:val="28"/>
        </w:rPr>
        <w:t>Japan</w:t>
      </w:r>
      <w:proofErr w:type="spellEnd"/>
      <w:r w:rsidRPr="004D5AAA">
        <w:rPr>
          <w:rFonts w:ascii="Times New Roman" w:hAnsi="Times New Roman"/>
          <w:sz w:val="28"/>
        </w:rPr>
        <w:t xml:space="preserve">; c) </w:t>
      </w:r>
      <w:proofErr w:type="spellStart"/>
      <w:r w:rsidRPr="004D5AAA">
        <w:rPr>
          <w:rFonts w:ascii="Times New Roman" w:hAnsi="Times New Roman"/>
          <w:sz w:val="28"/>
        </w:rPr>
        <w:t>Great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Britain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</w:p>
    <w:p w:rsidR="004D5AAA" w:rsidRDefault="004D5AAA" w:rsidP="004D5A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5AAA">
        <w:rPr>
          <w:rFonts w:ascii="Times New Roman" w:hAnsi="Times New Roman"/>
          <w:sz w:val="28"/>
        </w:rPr>
        <w:t xml:space="preserve">3. </w:t>
      </w:r>
      <w:proofErr w:type="spellStart"/>
      <w:r w:rsidRPr="004D5AAA">
        <w:rPr>
          <w:rFonts w:ascii="Times New Roman" w:hAnsi="Times New Roman"/>
          <w:sz w:val="28"/>
        </w:rPr>
        <w:t>Government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economic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policies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that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restrict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international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trade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help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domestic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industries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is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called</w:t>
      </w:r>
      <w:proofErr w:type="spellEnd"/>
      <w:r w:rsidRPr="004D5AAA">
        <w:rPr>
          <w:rFonts w:ascii="Times New Roman" w:hAnsi="Times New Roman"/>
          <w:sz w:val="28"/>
        </w:rPr>
        <w:t xml:space="preserve">: a) </w:t>
      </w:r>
      <w:proofErr w:type="spellStart"/>
      <w:r w:rsidRPr="004D5AAA">
        <w:rPr>
          <w:rFonts w:ascii="Times New Roman" w:hAnsi="Times New Roman"/>
          <w:sz w:val="28"/>
        </w:rPr>
        <w:t>protectionism</w:t>
      </w:r>
      <w:proofErr w:type="spellEnd"/>
      <w:r w:rsidRPr="004D5AAA">
        <w:rPr>
          <w:rFonts w:ascii="Times New Roman" w:hAnsi="Times New Roman"/>
          <w:sz w:val="28"/>
        </w:rPr>
        <w:t xml:space="preserve">; b) </w:t>
      </w:r>
      <w:proofErr w:type="spellStart"/>
      <w:r w:rsidRPr="004D5AAA">
        <w:rPr>
          <w:rFonts w:ascii="Times New Roman" w:hAnsi="Times New Roman"/>
          <w:sz w:val="28"/>
        </w:rPr>
        <w:t>globalization</w:t>
      </w:r>
      <w:proofErr w:type="spellEnd"/>
      <w:r w:rsidRPr="004D5AAA">
        <w:rPr>
          <w:rFonts w:ascii="Times New Roman" w:hAnsi="Times New Roman"/>
          <w:sz w:val="28"/>
        </w:rPr>
        <w:t xml:space="preserve">; с) </w:t>
      </w:r>
      <w:proofErr w:type="spellStart"/>
      <w:r w:rsidRPr="004D5AAA">
        <w:rPr>
          <w:rFonts w:ascii="Times New Roman" w:hAnsi="Times New Roman"/>
          <w:sz w:val="28"/>
        </w:rPr>
        <w:t>liberalism</w:t>
      </w:r>
      <w:proofErr w:type="spellEnd"/>
      <w:r w:rsidRPr="004D5AAA">
        <w:rPr>
          <w:rFonts w:ascii="Times New Roman" w:hAnsi="Times New Roman"/>
          <w:sz w:val="28"/>
        </w:rPr>
        <w:t xml:space="preserve">. </w:t>
      </w:r>
    </w:p>
    <w:p w:rsidR="00EF1A78" w:rsidRPr="004D5AAA" w:rsidRDefault="004D5AAA" w:rsidP="004D5A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4D5AAA">
        <w:rPr>
          <w:rFonts w:ascii="Times New Roman" w:hAnsi="Times New Roman"/>
          <w:sz w:val="28"/>
        </w:rPr>
        <w:t xml:space="preserve">4. </w:t>
      </w:r>
      <w:proofErr w:type="spellStart"/>
      <w:r w:rsidRPr="004D5AAA">
        <w:rPr>
          <w:rFonts w:ascii="Times New Roman" w:hAnsi="Times New Roman"/>
          <w:sz w:val="28"/>
        </w:rPr>
        <w:t>What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does</w:t>
      </w:r>
      <w:proofErr w:type="spellEnd"/>
      <w:r w:rsidRPr="004D5AAA">
        <w:rPr>
          <w:rFonts w:ascii="Times New Roman" w:hAnsi="Times New Roman"/>
          <w:sz w:val="28"/>
        </w:rPr>
        <w:t xml:space="preserve"> R&amp;D </w:t>
      </w:r>
      <w:proofErr w:type="spellStart"/>
      <w:r w:rsidRPr="004D5AAA">
        <w:rPr>
          <w:rFonts w:ascii="Times New Roman" w:hAnsi="Times New Roman"/>
          <w:sz w:val="28"/>
        </w:rPr>
        <w:t>stand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for</w:t>
      </w:r>
      <w:proofErr w:type="spellEnd"/>
      <w:r w:rsidRPr="004D5AAA">
        <w:rPr>
          <w:rFonts w:ascii="Times New Roman" w:hAnsi="Times New Roman"/>
          <w:sz w:val="28"/>
        </w:rPr>
        <w:t xml:space="preserve">? a) </w:t>
      </w:r>
      <w:proofErr w:type="spellStart"/>
      <w:r w:rsidRPr="004D5AAA">
        <w:rPr>
          <w:rFonts w:ascii="Times New Roman" w:hAnsi="Times New Roman"/>
          <w:sz w:val="28"/>
        </w:rPr>
        <w:t>research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development</w:t>
      </w:r>
      <w:proofErr w:type="spellEnd"/>
      <w:r w:rsidRPr="004D5AAA">
        <w:rPr>
          <w:rFonts w:ascii="Times New Roman" w:hAnsi="Times New Roman"/>
          <w:sz w:val="28"/>
        </w:rPr>
        <w:t xml:space="preserve">; b) </w:t>
      </w:r>
      <w:proofErr w:type="spellStart"/>
      <w:r w:rsidRPr="004D5AAA">
        <w:rPr>
          <w:rFonts w:ascii="Times New Roman" w:hAnsi="Times New Roman"/>
          <w:sz w:val="28"/>
        </w:rPr>
        <w:t>risk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danger</w:t>
      </w:r>
      <w:proofErr w:type="spellEnd"/>
      <w:r w:rsidRPr="004D5AAA">
        <w:rPr>
          <w:rFonts w:ascii="Times New Roman" w:hAnsi="Times New Roman"/>
          <w:sz w:val="28"/>
        </w:rPr>
        <w:t xml:space="preserve">; c) </w:t>
      </w:r>
      <w:proofErr w:type="spellStart"/>
      <w:r w:rsidRPr="004D5AAA">
        <w:rPr>
          <w:rFonts w:ascii="Times New Roman" w:hAnsi="Times New Roman"/>
          <w:sz w:val="28"/>
        </w:rPr>
        <w:t>recession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and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depression</w:t>
      </w:r>
      <w:proofErr w:type="spellEnd"/>
      <w:r w:rsidRPr="004D5AAA">
        <w:rPr>
          <w:rFonts w:ascii="Times New Roman" w:hAnsi="Times New Roman"/>
          <w:sz w:val="28"/>
        </w:rPr>
        <w:t xml:space="preserve">. 5. </w:t>
      </w:r>
      <w:proofErr w:type="spellStart"/>
      <w:r w:rsidRPr="004D5AAA">
        <w:rPr>
          <w:rFonts w:ascii="Times New Roman" w:hAnsi="Times New Roman"/>
          <w:sz w:val="28"/>
        </w:rPr>
        <w:t>According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to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text</w:t>
      </w:r>
      <w:proofErr w:type="spellEnd"/>
      <w:r w:rsidRPr="004D5AAA">
        <w:rPr>
          <w:rFonts w:ascii="Times New Roman" w:hAnsi="Times New Roman"/>
          <w:sz w:val="28"/>
        </w:rPr>
        <w:t xml:space="preserve">, </w:t>
      </w:r>
      <w:proofErr w:type="spellStart"/>
      <w:r w:rsidRPr="004D5AAA">
        <w:rPr>
          <w:rFonts w:ascii="Times New Roman" w:hAnsi="Times New Roman"/>
          <w:sz w:val="28"/>
        </w:rPr>
        <w:t>the</w:t>
      </w:r>
      <w:proofErr w:type="spellEnd"/>
      <w:r w:rsidRPr="004D5AAA">
        <w:rPr>
          <w:rFonts w:ascii="Times New Roman" w:hAnsi="Times New Roman"/>
          <w:sz w:val="28"/>
        </w:rPr>
        <w:t xml:space="preserve"> US </w:t>
      </w:r>
      <w:proofErr w:type="spellStart"/>
      <w:r w:rsidRPr="004D5AAA">
        <w:rPr>
          <w:rFonts w:ascii="Times New Roman" w:hAnsi="Times New Roman"/>
          <w:sz w:val="28"/>
        </w:rPr>
        <w:t>growth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was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based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on</w:t>
      </w:r>
      <w:proofErr w:type="spellEnd"/>
      <w:r w:rsidRPr="004D5AAA">
        <w:rPr>
          <w:rFonts w:ascii="Times New Roman" w:hAnsi="Times New Roman"/>
          <w:sz w:val="28"/>
        </w:rPr>
        <w:t xml:space="preserve">: a) </w:t>
      </w:r>
      <w:proofErr w:type="spellStart"/>
      <w:r w:rsidRPr="004D5AAA">
        <w:rPr>
          <w:rFonts w:ascii="Times New Roman" w:hAnsi="Times New Roman"/>
          <w:sz w:val="28"/>
        </w:rPr>
        <w:t>new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products</w:t>
      </w:r>
      <w:proofErr w:type="spellEnd"/>
      <w:r w:rsidRPr="004D5AAA">
        <w:rPr>
          <w:rFonts w:ascii="Times New Roman" w:hAnsi="Times New Roman"/>
          <w:sz w:val="28"/>
        </w:rPr>
        <w:t xml:space="preserve">; b) </w:t>
      </w:r>
      <w:proofErr w:type="spellStart"/>
      <w:r w:rsidRPr="004D5AAA">
        <w:rPr>
          <w:rFonts w:ascii="Times New Roman" w:hAnsi="Times New Roman"/>
          <w:sz w:val="28"/>
        </w:rPr>
        <w:t>development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a </w:t>
      </w:r>
      <w:proofErr w:type="spellStart"/>
      <w:r w:rsidRPr="004D5AAA">
        <w:rPr>
          <w:rFonts w:ascii="Times New Roman" w:hAnsi="Times New Roman"/>
          <w:sz w:val="28"/>
        </w:rPr>
        <w:t>new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technologies</w:t>
      </w:r>
      <w:proofErr w:type="spellEnd"/>
      <w:r w:rsidRPr="004D5AAA">
        <w:rPr>
          <w:rFonts w:ascii="Times New Roman" w:hAnsi="Times New Roman"/>
          <w:sz w:val="28"/>
        </w:rPr>
        <w:t xml:space="preserve">; c) </w:t>
      </w:r>
      <w:proofErr w:type="spellStart"/>
      <w:r w:rsidRPr="004D5AAA">
        <w:rPr>
          <w:rFonts w:ascii="Times New Roman" w:hAnsi="Times New Roman"/>
          <w:sz w:val="28"/>
        </w:rPr>
        <w:t>extensive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use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of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natural</w:t>
      </w:r>
      <w:proofErr w:type="spellEnd"/>
      <w:r w:rsidRPr="004D5AAA">
        <w:rPr>
          <w:rFonts w:ascii="Times New Roman" w:hAnsi="Times New Roman"/>
          <w:sz w:val="28"/>
        </w:rPr>
        <w:t xml:space="preserve"> </w:t>
      </w:r>
      <w:proofErr w:type="spellStart"/>
      <w:r w:rsidRPr="004D5AAA">
        <w:rPr>
          <w:rFonts w:ascii="Times New Roman" w:hAnsi="Times New Roman"/>
          <w:sz w:val="28"/>
        </w:rPr>
        <w:t>resources</w:t>
      </w:r>
      <w:proofErr w:type="spellEnd"/>
      <w:r w:rsidRPr="004D5AAA">
        <w:rPr>
          <w:rFonts w:ascii="Times New Roman" w:hAnsi="Times New Roman"/>
          <w:sz w:val="28"/>
        </w:rPr>
        <w:t>.</w:t>
      </w:r>
    </w:p>
    <w:p w:rsidR="004D5AAA" w:rsidRPr="004D5AAA" w:rsidRDefault="004D5A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4D5AAA" w:rsidRPr="004D5A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AA"/>
    <w:rsid w:val="004D5AAA"/>
    <w:rsid w:val="00E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C0DE"/>
  <w15:chartTrackingRefBased/>
  <w15:docId w15:val="{F0F22257-93DC-4D95-81C9-F5FBDDB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2573</Words>
  <Characters>1467</Characters>
  <Application>Microsoft Office Word</Application>
  <DocSecurity>0</DocSecurity>
  <Lines>12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2023-10-11T12:32:00Z</dcterms:created>
  <dcterms:modified xsi:type="dcterms:W3CDTF">2023-10-11T12:37:00Z</dcterms:modified>
</cp:coreProperties>
</file>