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82C2" w14:textId="77777777" w:rsidR="00D27CC4" w:rsidRPr="0019241C" w:rsidRDefault="00D27CC4" w:rsidP="00D27CC4">
      <w:pPr>
        <w:widowControl w:val="0"/>
        <w:spacing w:after="0" w:line="240" w:lineRule="auto"/>
        <w:jc w:val="center"/>
        <w:rPr>
          <w:rFonts w:ascii="Times New Roman" w:eastAsia="Times New Roman" w:hAnsi="Times New Roman"/>
          <w:b/>
          <w:bCs/>
          <w:sz w:val="28"/>
          <w:szCs w:val="28"/>
        </w:rPr>
      </w:pPr>
      <w:r w:rsidRPr="0019241C">
        <w:rPr>
          <w:rFonts w:ascii="Times New Roman" w:eastAsia="Times New Roman" w:hAnsi="Times New Roman"/>
          <w:b/>
          <w:bCs/>
          <w:sz w:val="28"/>
          <w:szCs w:val="28"/>
        </w:rPr>
        <w:t>ТЕМА № 9.</w:t>
      </w:r>
      <w:r w:rsidRPr="0019241C">
        <w:rPr>
          <w:rFonts w:ascii="Book Antiqua" w:eastAsia="Times New Roman" w:hAnsi="Book Antiqua"/>
          <w:b/>
          <w:bCs/>
          <w:color w:val="FF0000"/>
          <w:sz w:val="28"/>
          <w:szCs w:val="28"/>
          <w:lang w:eastAsia="ru-RU"/>
        </w:rPr>
        <w:t xml:space="preserve"> </w:t>
      </w:r>
      <w:r w:rsidRPr="0019241C">
        <w:rPr>
          <w:rFonts w:ascii="Times New Roman" w:eastAsia="Times New Roman" w:hAnsi="Times New Roman"/>
          <w:b/>
          <w:bCs/>
          <w:sz w:val="28"/>
          <w:szCs w:val="28"/>
        </w:rPr>
        <w:t>ДОСЛІДЖЕННЯ ВТРАТ ҐРУНТУ В АГРОЛАНДШАФТАХ</w:t>
      </w:r>
      <w:r w:rsidRPr="0019241C">
        <w:t xml:space="preserve"> </w:t>
      </w:r>
      <w:r w:rsidRPr="0019241C">
        <w:rPr>
          <w:rFonts w:ascii="Book Antiqua" w:eastAsia="Times New Roman" w:hAnsi="Book Antiqua"/>
          <w:b/>
          <w:caps/>
          <w:sz w:val="28"/>
          <w:szCs w:val="28"/>
          <w:lang w:eastAsia="ru-RU"/>
        </w:rPr>
        <w:t xml:space="preserve"> </w:t>
      </w:r>
      <w:r w:rsidRPr="0019241C">
        <w:rPr>
          <w:rFonts w:ascii="Times New Roman" w:eastAsia="Times New Roman" w:hAnsi="Times New Roman"/>
          <w:b/>
          <w:bCs/>
          <w:sz w:val="28"/>
          <w:szCs w:val="28"/>
        </w:rPr>
        <w:t>УНАСЛІДОК ВОДНОЇ ЕРОЗІЇ</w:t>
      </w:r>
    </w:p>
    <w:p w14:paraId="47CA0E57" w14:textId="77777777" w:rsidR="00D27CC4" w:rsidRPr="0019241C" w:rsidRDefault="00D27CC4" w:rsidP="00D27CC4">
      <w:pPr>
        <w:widowControl w:val="0"/>
        <w:spacing w:after="0" w:line="240" w:lineRule="auto"/>
        <w:ind w:firstLine="709"/>
        <w:jc w:val="center"/>
        <w:rPr>
          <w:rFonts w:ascii="Book Antiqua" w:eastAsia="Times New Roman" w:hAnsi="Book Antiqua"/>
          <w:b/>
          <w:caps/>
          <w:sz w:val="28"/>
          <w:szCs w:val="28"/>
          <w:lang w:eastAsia="ru-RU"/>
        </w:rPr>
      </w:pPr>
    </w:p>
    <w:p w14:paraId="2D94EC7C" w14:textId="77777777" w:rsidR="00D27CC4" w:rsidRPr="0019241C" w:rsidRDefault="00D27CC4" w:rsidP="00D27CC4">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19241C">
        <w:rPr>
          <w:rFonts w:ascii="Times New Roman" w:eastAsia="Times New Roman" w:hAnsi="Times New Roman"/>
          <w:b/>
          <w:sz w:val="28"/>
          <w:szCs w:val="28"/>
          <w:lang w:eastAsia="ru-RU"/>
        </w:rPr>
        <w:t>Мета:</w:t>
      </w:r>
      <w:r w:rsidRPr="0019241C">
        <w:rPr>
          <w:rFonts w:ascii="Times New Roman" w:eastAsia="Times New Roman" w:hAnsi="Times New Roman"/>
          <w:sz w:val="28"/>
          <w:szCs w:val="28"/>
          <w:lang w:eastAsia="ru-RU"/>
        </w:rPr>
        <w:t xml:space="preserve">    закріпити знання про підтипи водної ерозії  (лінійну та площинну) і усвідомити їх наслідки; оволодіти методикою розрахунку інтенсивності поверхневого стоку. </w:t>
      </w:r>
    </w:p>
    <w:p w14:paraId="45411DEC" w14:textId="77777777" w:rsidR="00D27CC4" w:rsidRPr="0019241C" w:rsidRDefault="00D27CC4" w:rsidP="00D27CC4">
      <w:pPr>
        <w:widowControl w:val="0"/>
        <w:shd w:val="clear" w:color="auto" w:fill="FFFFFF"/>
        <w:spacing w:after="0" w:line="240" w:lineRule="auto"/>
        <w:ind w:firstLine="708"/>
        <w:jc w:val="both"/>
        <w:rPr>
          <w:rFonts w:ascii="Times New Roman" w:hAnsi="Times New Roman"/>
          <w:sz w:val="28"/>
          <w:szCs w:val="28"/>
        </w:rPr>
      </w:pPr>
      <w:r w:rsidRPr="0019241C">
        <w:rPr>
          <w:rFonts w:ascii="Times New Roman" w:hAnsi="Times New Roman"/>
          <w:b/>
          <w:sz w:val="28"/>
          <w:szCs w:val="28"/>
          <w:lang w:eastAsia="ru-RU"/>
        </w:rPr>
        <w:t xml:space="preserve">Необхідні матеріали та обладнання: </w:t>
      </w:r>
      <w:r w:rsidRPr="0019241C">
        <w:rPr>
          <w:rFonts w:ascii="Times New Roman" w:hAnsi="Times New Roman"/>
          <w:sz w:val="28"/>
          <w:szCs w:val="28"/>
        </w:rPr>
        <w:t>карти «Еродованість сільськогосподарських угідь; ґрунтові карти областей (атласи областей, Атлас природних умов та ресурсів України),</w:t>
      </w:r>
      <w:r w:rsidRPr="0019241C">
        <w:rPr>
          <w:rFonts w:ascii="Times New Roman" w:eastAsia="Times New Roman" w:hAnsi="Times New Roman"/>
          <w:sz w:val="28"/>
          <w:szCs w:val="28"/>
          <w:lang w:eastAsia="ru-RU"/>
        </w:rPr>
        <w:t xml:space="preserve"> </w:t>
      </w:r>
      <w:r w:rsidRPr="0019241C">
        <w:rPr>
          <w:rFonts w:ascii="Times New Roman" w:hAnsi="Times New Roman"/>
          <w:sz w:val="28"/>
          <w:szCs w:val="28"/>
          <w:lang w:eastAsia="ru-RU"/>
        </w:rPr>
        <w:t>інформаційні ресурси мережі Інтернет.</w:t>
      </w:r>
    </w:p>
    <w:p w14:paraId="6E25CE82" w14:textId="77777777" w:rsidR="00D27CC4" w:rsidRPr="0019241C" w:rsidRDefault="00D27CC4" w:rsidP="00D27CC4">
      <w:pPr>
        <w:widowControl w:val="0"/>
        <w:shd w:val="clear" w:color="auto" w:fill="FFFFFF"/>
        <w:spacing w:after="0" w:line="240" w:lineRule="auto"/>
        <w:ind w:firstLine="708"/>
        <w:jc w:val="center"/>
        <w:rPr>
          <w:rFonts w:ascii="Times New Roman" w:hAnsi="Times New Roman"/>
          <w:b/>
          <w:sz w:val="28"/>
          <w:szCs w:val="28"/>
          <w:lang w:eastAsia="ru-RU"/>
        </w:rPr>
      </w:pPr>
    </w:p>
    <w:p w14:paraId="3B704105" w14:textId="77777777" w:rsidR="00D27CC4" w:rsidRPr="0019241C" w:rsidRDefault="00D27CC4" w:rsidP="00D27CC4">
      <w:pPr>
        <w:widowControl w:val="0"/>
        <w:shd w:val="clear" w:color="auto" w:fill="FFFFFF"/>
        <w:spacing w:after="120" w:line="240" w:lineRule="auto"/>
        <w:jc w:val="center"/>
        <w:rPr>
          <w:rFonts w:ascii="Times New Roman" w:hAnsi="Times New Roman"/>
          <w:sz w:val="28"/>
          <w:szCs w:val="28"/>
        </w:rPr>
      </w:pPr>
      <w:r w:rsidRPr="0019241C">
        <w:rPr>
          <w:rFonts w:ascii="Times New Roman" w:hAnsi="Times New Roman"/>
          <w:b/>
          <w:sz w:val="28"/>
          <w:szCs w:val="28"/>
          <w:lang w:eastAsia="ru-RU"/>
        </w:rPr>
        <w:t>ТЕОРЕТИЧНІ ВІДОМОСТІ</w:t>
      </w:r>
    </w:p>
    <w:p w14:paraId="5C7B36F4"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bCs/>
          <w:i/>
          <w:color w:val="000000"/>
          <w:sz w:val="28"/>
          <w:szCs w:val="28"/>
          <w:shd w:val="clear" w:color="auto" w:fill="FFFFFF"/>
          <w:lang w:eastAsia="uk-UA" w:bidi="uk-UA"/>
        </w:rPr>
        <w:t>Водна ерозія</w:t>
      </w:r>
      <w:r w:rsidRPr="0019241C">
        <w:rPr>
          <w:rFonts w:ascii="Times New Roman" w:eastAsia="Times New Roman" w:hAnsi="Times New Roman"/>
          <w:b/>
          <w:bCs/>
          <w:color w:val="000000"/>
          <w:sz w:val="28"/>
          <w:szCs w:val="28"/>
          <w:shd w:val="clear" w:color="auto" w:fill="FFFFFF"/>
          <w:lang w:eastAsia="uk-UA" w:bidi="uk-UA"/>
        </w:rPr>
        <w:t xml:space="preserve"> </w:t>
      </w:r>
      <w:r w:rsidRPr="0019241C">
        <w:rPr>
          <w:rFonts w:ascii="Times New Roman" w:eastAsia="Times New Roman" w:hAnsi="Times New Roman"/>
          <w:sz w:val="28"/>
          <w:szCs w:val="28"/>
        </w:rPr>
        <w:t xml:space="preserve">– це руйнування поверхні ґрунту під впливом падаючих крапель дощу або води зі схилів. Її інтенсивність залежить від певних чинників, а саме: рельєфу території, величини дощів, протиерозійної стійкості ґрунту, а також ступеня розораності схилів. Залежно від характеру впливу на ґрунт потоків води розрізняють два підтипи водної ерозії: змив ґрунту </w:t>
      </w:r>
      <w:r w:rsidRPr="0019241C">
        <w:rPr>
          <w:rFonts w:ascii="Times New Roman" w:hAnsi="Times New Roman"/>
          <w:sz w:val="28"/>
          <w:szCs w:val="28"/>
        </w:rPr>
        <w:t xml:space="preserve">– </w:t>
      </w:r>
      <w:r w:rsidRPr="0019241C">
        <w:rPr>
          <w:rFonts w:ascii="Times New Roman" w:eastAsia="Times New Roman" w:hAnsi="Times New Roman"/>
          <w:sz w:val="28"/>
          <w:szCs w:val="28"/>
        </w:rPr>
        <w:t xml:space="preserve"> площинна ерозія та розмив ґрунту </w:t>
      </w:r>
      <w:r w:rsidRPr="0019241C">
        <w:rPr>
          <w:rFonts w:ascii="Times New Roman" w:hAnsi="Times New Roman"/>
          <w:sz w:val="28"/>
          <w:szCs w:val="28"/>
        </w:rPr>
        <w:t xml:space="preserve">– </w:t>
      </w:r>
      <w:r w:rsidRPr="0019241C">
        <w:rPr>
          <w:rFonts w:ascii="Times New Roman" w:eastAsia="Times New Roman" w:hAnsi="Times New Roman"/>
          <w:sz w:val="28"/>
          <w:szCs w:val="28"/>
        </w:rPr>
        <w:t xml:space="preserve"> лінійна (яружна) ерозія.</w:t>
      </w:r>
    </w:p>
    <w:p w14:paraId="7DF81C2F"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sz w:val="28"/>
          <w:szCs w:val="28"/>
        </w:rPr>
        <w:t>Стадії лінійної ерозії ґрунту: розмиви, водориї, вимоїни та  яр.</w:t>
      </w:r>
    </w:p>
    <w:p w14:paraId="325E2658"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sz w:val="28"/>
          <w:szCs w:val="28"/>
        </w:rPr>
        <w:t>Розмиви – початкова стадія лінійної ерозії, що розвивається, коли на шляху</w:t>
      </w:r>
      <w:r w:rsidRPr="00486D23">
        <w:rPr>
          <w:rFonts w:ascii="Times New Roman" w:eastAsia="Times New Roman" w:hAnsi="Times New Roman"/>
          <w:sz w:val="28"/>
          <w:szCs w:val="28"/>
        </w:rPr>
        <w:t xml:space="preserve"> </w:t>
      </w:r>
      <w:r w:rsidRPr="0019241C">
        <w:rPr>
          <w:rFonts w:ascii="Times New Roman" w:eastAsia="Times New Roman" w:hAnsi="Times New Roman"/>
          <w:sz w:val="28"/>
          <w:szCs w:val="28"/>
        </w:rPr>
        <w:t xml:space="preserve">водного потоку виникають перепади висоти й утворюються </w:t>
      </w:r>
      <w:proofErr w:type="spellStart"/>
      <w:r w:rsidRPr="0019241C">
        <w:rPr>
          <w:rFonts w:ascii="Times New Roman" w:eastAsia="Times New Roman" w:hAnsi="Times New Roman"/>
          <w:sz w:val="28"/>
          <w:szCs w:val="28"/>
        </w:rPr>
        <w:t>мікроводоспади</w:t>
      </w:r>
      <w:proofErr w:type="spellEnd"/>
      <w:r w:rsidRPr="0019241C">
        <w:rPr>
          <w:rFonts w:ascii="Times New Roman" w:eastAsia="Times New Roman" w:hAnsi="Times New Roman"/>
          <w:sz w:val="28"/>
          <w:szCs w:val="28"/>
        </w:rPr>
        <w:t>, які</w:t>
      </w:r>
      <w:r w:rsidRPr="00486D23">
        <w:rPr>
          <w:rFonts w:ascii="Times New Roman" w:eastAsia="Times New Roman" w:hAnsi="Times New Roman"/>
          <w:sz w:val="28"/>
          <w:szCs w:val="28"/>
        </w:rPr>
        <w:t xml:space="preserve"> </w:t>
      </w:r>
      <w:r w:rsidRPr="0019241C">
        <w:rPr>
          <w:rFonts w:ascii="Times New Roman" w:eastAsia="Times New Roman" w:hAnsi="Times New Roman"/>
          <w:sz w:val="28"/>
          <w:szCs w:val="28"/>
        </w:rPr>
        <w:t>спричинюють розмив ґрунту.</w:t>
      </w:r>
    </w:p>
    <w:p w14:paraId="60F1CDC4"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Водориї </w:t>
      </w:r>
      <w:r w:rsidRPr="0019241C">
        <w:rPr>
          <w:rFonts w:ascii="Times New Roman" w:hAnsi="Times New Roman"/>
          <w:sz w:val="28"/>
          <w:szCs w:val="28"/>
        </w:rPr>
        <w:t xml:space="preserve">– </w:t>
      </w:r>
      <w:r w:rsidRPr="0019241C">
        <w:rPr>
          <w:rFonts w:ascii="Times New Roman" w:eastAsia="Times New Roman" w:hAnsi="Times New Roman"/>
          <w:sz w:val="28"/>
          <w:szCs w:val="28"/>
        </w:rPr>
        <w:t xml:space="preserve"> це розмиви в ґрунті завглибшки 0,2-0,5 м, які можуть бути засипані при проведенні оранки. Вони формуються по борознах при оранці ґрунту вздовж схилу; у місцях прориву водою </w:t>
      </w:r>
      <w:proofErr w:type="spellStart"/>
      <w:r w:rsidRPr="0019241C">
        <w:rPr>
          <w:rFonts w:ascii="Times New Roman" w:eastAsia="Times New Roman" w:hAnsi="Times New Roman"/>
          <w:sz w:val="28"/>
          <w:szCs w:val="28"/>
        </w:rPr>
        <w:t>гребенів</w:t>
      </w:r>
      <w:proofErr w:type="spellEnd"/>
      <w:r w:rsidRPr="0019241C">
        <w:rPr>
          <w:rFonts w:ascii="Times New Roman" w:eastAsia="Times New Roman" w:hAnsi="Times New Roman"/>
          <w:sz w:val="28"/>
          <w:szCs w:val="28"/>
        </w:rPr>
        <w:t xml:space="preserve"> при оранці впоперек схилу, а також на </w:t>
      </w:r>
      <w:proofErr w:type="spellStart"/>
      <w:r w:rsidRPr="0019241C">
        <w:rPr>
          <w:rFonts w:ascii="Times New Roman" w:eastAsia="Times New Roman" w:hAnsi="Times New Roman"/>
          <w:sz w:val="28"/>
          <w:szCs w:val="28"/>
        </w:rPr>
        <w:t>слабозадернованих</w:t>
      </w:r>
      <w:proofErr w:type="spellEnd"/>
      <w:r w:rsidRPr="0019241C">
        <w:rPr>
          <w:rFonts w:ascii="Times New Roman" w:eastAsia="Times New Roman" w:hAnsi="Times New Roman"/>
          <w:sz w:val="28"/>
          <w:szCs w:val="28"/>
        </w:rPr>
        <w:t xml:space="preserve"> сіножатях і пасовищах.</w:t>
      </w:r>
    </w:p>
    <w:p w14:paraId="376FC334"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sz w:val="28"/>
          <w:szCs w:val="28"/>
        </w:rPr>
        <w:t>До вимоїн належать розмиви завглибшки 0,6-3 м та завширшки 0,5-8 м. Вони непрохідні для звичайної сільськогосподарської техніки, оскільки по глибині захоплюють не тільки ґрунтову товщу, але й ґрунтоутворювальну породу. Для засипання вимоїн необхідно привозити ґрунт чи породу з інших ділянок.</w:t>
      </w:r>
    </w:p>
    <w:p w14:paraId="55A0640D"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Яр є негативною формою рельєфу. За довжиною більшість ярів (понад 80%) належить до коротких (до 0,5 км). Значно менше ярів середньої довжини (0,5-2 км), а довгі яри (2-6 км) трапляються </w:t>
      </w:r>
      <w:proofErr w:type="spellStart"/>
      <w:r w:rsidRPr="0019241C">
        <w:rPr>
          <w:rFonts w:ascii="Times New Roman" w:eastAsia="Times New Roman" w:hAnsi="Times New Roman"/>
          <w:sz w:val="28"/>
          <w:szCs w:val="28"/>
        </w:rPr>
        <w:t>рідко</w:t>
      </w:r>
      <w:proofErr w:type="spellEnd"/>
      <w:r w:rsidRPr="0019241C">
        <w:rPr>
          <w:rFonts w:ascii="Times New Roman" w:eastAsia="Times New Roman" w:hAnsi="Times New Roman"/>
          <w:sz w:val="28"/>
          <w:szCs w:val="28"/>
        </w:rPr>
        <w:t xml:space="preserve">. Глибина найбільших ярів досягає 30-100 м і понад, а ширина </w:t>
      </w:r>
      <w:r w:rsidRPr="0019241C">
        <w:rPr>
          <w:rFonts w:ascii="Times New Roman" w:hAnsi="Times New Roman"/>
          <w:sz w:val="28"/>
          <w:szCs w:val="28"/>
        </w:rPr>
        <w:t xml:space="preserve">– </w:t>
      </w:r>
      <w:r w:rsidRPr="0019241C">
        <w:rPr>
          <w:rFonts w:ascii="Times New Roman" w:eastAsia="Times New Roman" w:hAnsi="Times New Roman"/>
          <w:sz w:val="28"/>
          <w:szCs w:val="28"/>
        </w:rPr>
        <w:t xml:space="preserve">50-70 м. Для яру характерна наявність вершини, </w:t>
      </w:r>
      <w:proofErr w:type="spellStart"/>
      <w:r w:rsidRPr="0019241C">
        <w:rPr>
          <w:rFonts w:ascii="Times New Roman" w:eastAsia="Times New Roman" w:hAnsi="Times New Roman"/>
          <w:sz w:val="28"/>
          <w:szCs w:val="28"/>
        </w:rPr>
        <w:t>відвершків</w:t>
      </w:r>
      <w:proofErr w:type="spellEnd"/>
      <w:r w:rsidRPr="0019241C">
        <w:rPr>
          <w:rFonts w:ascii="Times New Roman" w:eastAsia="Times New Roman" w:hAnsi="Times New Roman"/>
          <w:sz w:val="28"/>
          <w:szCs w:val="28"/>
        </w:rPr>
        <w:t xml:space="preserve">, </w:t>
      </w:r>
      <w:proofErr w:type="spellStart"/>
      <w:r w:rsidRPr="0019241C">
        <w:rPr>
          <w:rFonts w:ascii="Times New Roman" w:eastAsia="Times New Roman" w:hAnsi="Times New Roman"/>
          <w:sz w:val="28"/>
          <w:szCs w:val="28"/>
        </w:rPr>
        <w:t>дна</w:t>
      </w:r>
      <w:proofErr w:type="spellEnd"/>
      <w:r w:rsidRPr="0019241C">
        <w:rPr>
          <w:rFonts w:ascii="Times New Roman" w:eastAsia="Times New Roman" w:hAnsi="Times New Roman"/>
          <w:sz w:val="28"/>
          <w:szCs w:val="28"/>
        </w:rPr>
        <w:t>, русла, гирла, конуса виносу, схилів і брівки.</w:t>
      </w:r>
    </w:p>
    <w:p w14:paraId="052B2F7A"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i/>
          <w:sz w:val="28"/>
          <w:szCs w:val="28"/>
        </w:rPr>
        <w:t>Водопроникність</w:t>
      </w:r>
      <w:r w:rsidRPr="0019241C">
        <w:rPr>
          <w:rFonts w:ascii="Times New Roman" w:eastAsia="Times New Roman" w:hAnsi="Times New Roman"/>
          <w:sz w:val="28"/>
          <w:szCs w:val="28"/>
        </w:rPr>
        <w:t xml:space="preserve"> – це здатність ґрунтів фільтрувати воду (атмосфері опади) у глибші горизонти.</w:t>
      </w:r>
    </w:p>
    <w:p w14:paraId="64C90C3F"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 Водопроникність залежить від механічного й агрегатного складу ґрунтів та вмісту гумусу. Вона тим вища, чим легший механічний склад ґрунту. Водопроникність глинистих і суглинкових ґрунтів залежить від ступеня їх структурності. Зниження протиерозійної стійкості ґрунтів на південь і північ від лісостепової зони зумовлюється зменшенням вмісту в ґрунтах гумусу. Хорошу водопроникність мають ґрунти, що містять багато </w:t>
      </w:r>
      <w:proofErr w:type="spellStart"/>
      <w:r w:rsidRPr="0019241C">
        <w:rPr>
          <w:rFonts w:ascii="Times New Roman" w:eastAsia="Times New Roman" w:hAnsi="Times New Roman"/>
          <w:sz w:val="28"/>
          <w:szCs w:val="28"/>
        </w:rPr>
        <w:t>водоміцних</w:t>
      </w:r>
      <w:proofErr w:type="spellEnd"/>
      <w:r w:rsidRPr="0019241C">
        <w:rPr>
          <w:rFonts w:ascii="Times New Roman" w:eastAsia="Times New Roman" w:hAnsi="Times New Roman"/>
          <w:sz w:val="28"/>
          <w:szCs w:val="28"/>
        </w:rPr>
        <w:t xml:space="preserve"> агрегатів, які не розпадаються під час дощу. Висока структурність </w:t>
      </w:r>
      <w:r w:rsidRPr="0019241C">
        <w:rPr>
          <w:rFonts w:ascii="Times New Roman" w:eastAsia="Times New Roman" w:hAnsi="Times New Roman"/>
          <w:sz w:val="28"/>
          <w:szCs w:val="28"/>
        </w:rPr>
        <w:lastRenderedPageBreak/>
        <w:t xml:space="preserve">ґрунтів підвищує водопроникність і зменшує дію водної ерозії. Низька водопроникність спричиняє нагромадження на схилах маси стоку та збільшення руйнівної сили водних потоків. </w:t>
      </w:r>
    </w:p>
    <w:p w14:paraId="0FE7BE2E"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За ступенем стійкості до водної ерозії основні генетичні типи ґрунтів України можна охарактеризувати в такій послідовності: чорноземи потужні (найбільш стійкі) → чорноземи типові → чорноземи вилугувані → чорноземи опідзолені → чорноземи звичайні → чорноземи карбонатні → чорноземи південні → каштанові ґрунти (темно-каштанові → каштанові → світло-каштанові) → сірі лісові ґрунти (темно-сірі → сірі → світло-сірі) → солончаки, солонці, солоді. </w:t>
      </w:r>
    </w:p>
    <w:p w14:paraId="4877B6C3"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sz w:val="28"/>
          <w:szCs w:val="28"/>
        </w:rPr>
        <w:t>Ерозійна дія зливових опадів залежить від їх кількості, інтенсивності та тривалості дощу. Чим інтенсивніші та триваліші зливи, тим вищий ступінь ерозії, яку вони завдають. Оцінку ерозійної небезпеки дощу здійснюють за його силою. Показник сили зливи визначають за формулою:</w:t>
      </w:r>
    </w:p>
    <w:p w14:paraId="33AB3EB1" w14:textId="77777777" w:rsidR="00D27CC4" w:rsidRPr="0019241C" w:rsidRDefault="00D27CC4" w:rsidP="00D27CC4">
      <w:pPr>
        <w:widowControl w:val="0"/>
        <w:spacing w:before="240" w:after="240" w:line="240" w:lineRule="auto"/>
        <w:ind w:firstLine="709"/>
        <w:jc w:val="center"/>
        <w:rPr>
          <w:rFonts w:ascii="Times New Roman" w:eastAsia="Times New Roman" w:hAnsi="Times New Roman"/>
          <w:sz w:val="28"/>
          <w:szCs w:val="28"/>
        </w:rPr>
      </w:pPr>
      <w:r w:rsidRPr="0019241C">
        <w:rPr>
          <w:rFonts w:ascii="Times New Roman" w:eastAsia="Times New Roman" w:hAnsi="Times New Roman"/>
          <w:sz w:val="28"/>
          <w:szCs w:val="28"/>
        </w:rPr>
        <w:t xml:space="preserve">                                                  ∆ =  I √ t ,                                                      (15)</w:t>
      </w:r>
    </w:p>
    <w:p w14:paraId="4B90DCB3"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де ∆ – сила дощу, од.; І – інтенсивність дощу, мм/хв; t – тривалість          дощу, хв. </w:t>
      </w:r>
    </w:p>
    <w:p w14:paraId="0F6F950C"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sz w:val="28"/>
          <w:szCs w:val="28"/>
        </w:rPr>
        <w:t>Згідно із класифікацією В.В. </w:t>
      </w:r>
      <w:proofErr w:type="spellStart"/>
      <w:r w:rsidRPr="0019241C">
        <w:rPr>
          <w:rFonts w:ascii="Times New Roman" w:eastAsia="Times New Roman" w:hAnsi="Times New Roman"/>
          <w:sz w:val="28"/>
          <w:szCs w:val="28"/>
        </w:rPr>
        <w:t>Сластихіна</w:t>
      </w:r>
      <w:proofErr w:type="spellEnd"/>
      <w:r w:rsidRPr="0019241C">
        <w:rPr>
          <w:rFonts w:ascii="Times New Roman" w:eastAsia="Times New Roman" w:hAnsi="Times New Roman"/>
          <w:sz w:val="28"/>
          <w:szCs w:val="28"/>
        </w:rPr>
        <w:t>: слабкий змив ґрунту спостерігається при силі дощу 1,1</w:t>
      </w:r>
      <w:r w:rsidRPr="0019241C">
        <w:rPr>
          <w:rFonts w:ascii="Times New Roman" w:hAnsi="Times New Roman"/>
          <w:sz w:val="28"/>
          <w:szCs w:val="28"/>
        </w:rPr>
        <w:t>-</w:t>
      </w:r>
      <w:r w:rsidRPr="0019241C">
        <w:rPr>
          <w:rFonts w:ascii="Times New Roman" w:eastAsia="Times New Roman" w:hAnsi="Times New Roman"/>
          <w:sz w:val="28"/>
          <w:szCs w:val="28"/>
        </w:rPr>
        <w:t>3,0; помірний змив – при 3,1-5,0; сильний   змив – при 5,1-7,0; дуже сильний змив – при 7,1-9,0; сильна злива із силою дощу 9,1-12,0 спричиняє повінь на малих річках та активізує зсуви.</w:t>
      </w:r>
    </w:p>
    <w:p w14:paraId="46B5B4EA"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b/>
          <w:bCs/>
          <w:sz w:val="28"/>
          <w:szCs w:val="28"/>
        </w:rPr>
        <w:t>Основні чинники, що призводять до посилення ерозійних процесів:</w:t>
      </w:r>
      <w:r w:rsidRPr="0019241C">
        <w:rPr>
          <w:rFonts w:ascii="Times New Roman" w:hAnsi="Times New Roman"/>
          <w:sz w:val="28"/>
          <w:szCs w:val="28"/>
        </w:rPr>
        <w:tab/>
        <w:t xml:space="preserve">– </w:t>
      </w:r>
      <w:r w:rsidRPr="0019241C">
        <w:rPr>
          <w:rFonts w:ascii="Times New Roman" w:eastAsia="Times New Roman" w:hAnsi="Times New Roman"/>
          <w:sz w:val="28"/>
          <w:szCs w:val="28"/>
        </w:rPr>
        <w:t xml:space="preserve">високий рівень розораності сільськогосподарських угідь; </w:t>
      </w:r>
    </w:p>
    <w:p w14:paraId="43EA60C1"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hAnsi="Times New Roman"/>
          <w:sz w:val="28"/>
          <w:szCs w:val="28"/>
        </w:rPr>
        <w:t xml:space="preserve">– </w:t>
      </w:r>
      <w:r w:rsidRPr="0019241C">
        <w:rPr>
          <w:rFonts w:ascii="Times New Roman" w:eastAsia="Times New Roman" w:hAnsi="Times New Roman"/>
          <w:sz w:val="28"/>
          <w:szCs w:val="28"/>
        </w:rPr>
        <w:t xml:space="preserve">наявність лінійної організації території на </w:t>
      </w:r>
      <w:proofErr w:type="spellStart"/>
      <w:r w:rsidRPr="0019241C">
        <w:rPr>
          <w:rFonts w:ascii="Times New Roman" w:eastAsia="Times New Roman" w:hAnsi="Times New Roman"/>
          <w:sz w:val="28"/>
          <w:szCs w:val="28"/>
        </w:rPr>
        <w:t>схилових</w:t>
      </w:r>
      <w:proofErr w:type="spellEnd"/>
      <w:r w:rsidRPr="0019241C">
        <w:rPr>
          <w:rFonts w:ascii="Times New Roman" w:eastAsia="Times New Roman" w:hAnsi="Times New Roman"/>
          <w:sz w:val="28"/>
          <w:szCs w:val="28"/>
        </w:rPr>
        <w:t xml:space="preserve"> землях; </w:t>
      </w:r>
    </w:p>
    <w:p w14:paraId="118EAD99"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hAnsi="Times New Roman"/>
          <w:sz w:val="28"/>
          <w:szCs w:val="28"/>
        </w:rPr>
        <w:t xml:space="preserve">– </w:t>
      </w:r>
      <w:r w:rsidRPr="0019241C">
        <w:rPr>
          <w:rFonts w:ascii="Times New Roman" w:eastAsia="Times New Roman" w:hAnsi="Times New Roman"/>
          <w:sz w:val="28"/>
          <w:szCs w:val="28"/>
        </w:rPr>
        <w:t xml:space="preserve">велика питома вага у структурі посівних площ просапних культур,   у тому числі на еродованих землях; </w:t>
      </w:r>
    </w:p>
    <w:p w14:paraId="29A6861F" w14:textId="77777777" w:rsidR="00D27CC4" w:rsidRPr="0019241C" w:rsidRDefault="00D27CC4" w:rsidP="00D27CC4">
      <w:pPr>
        <w:widowControl w:val="0"/>
        <w:spacing w:after="0" w:line="240" w:lineRule="auto"/>
        <w:ind w:firstLine="709"/>
        <w:jc w:val="both"/>
        <w:rPr>
          <w:rFonts w:ascii="Times New Roman" w:eastAsia="Times New Roman" w:hAnsi="Times New Roman"/>
          <w:sz w:val="28"/>
          <w:szCs w:val="28"/>
        </w:rPr>
      </w:pPr>
      <w:r w:rsidRPr="0019241C">
        <w:rPr>
          <w:rFonts w:ascii="Times New Roman" w:hAnsi="Times New Roman"/>
          <w:sz w:val="28"/>
          <w:szCs w:val="28"/>
        </w:rPr>
        <w:t xml:space="preserve">– </w:t>
      </w:r>
      <w:r w:rsidRPr="0019241C">
        <w:rPr>
          <w:rFonts w:ascii="Times New Roman" w:eastAsia="Times New Roman" w:hAnsi="Times New Roman"/>
          <w:sz w:val="28"/>
          <w:szCs w:val="28"/>
        </w:rPr>
        <w:t>відсутність системи ґрунтозахисних технологій.</w:t>
      </w:r>
    </w:p>
    <w:p w14:paraId="74742E4C" w14:textId="77777777" w:rsidR="00D27CC4" w:rsidRPr="0019241C" w:rsidRDefault="00D27CC4" w:rsidP="00D27CC4">
      <w:pPr>
        <w:widowControl w:val="0"/>
        <w:spacing w:after="0" w:line="240" w:lineRule="auto"/>
        <w:jc w:val="both"/>
        <w:rPr>
          <w:rFonts w:ascii="Times New Roman" w:eastAsia="Times New Roman" w:hAnsi="Times New Roman"/>
          <w:sz w:val="28"/>
          <w:szCs w:val="28"/>
        </w:rPr>
      </w:pPr>
      <w:r w:rsidRPr="0019241C">
        <w:rPr>
          <w:rFonts w:ascii="Times New Roman" w:eastAsia="Times New Roman" w:hAnsi="Times New Roman"/>
          <w:sz w:val="28"/>
          <w:szCs w:val="28"/>
        </w:rPr>
        <w:tab/>
        <w:t>Ерозія спричиняє ґрунтову посуху, втрати гумусу й поживних елементів, загальне суттєве зниження родючості еродованих ґрунтів. Ерозія ґрунтів є також причиною замулення водойм, унаслідок чого відбувається пересихання малих річок і загальне погіршення водного режиму території, занесення родючих ґрунтів заплав і нижньої частини схилів менш родючим матеріалом, який змивається з ділянок схилів, розташованих вище.</w:t>
      </w:r>
    </w:p>
    <w:p w14:paraId="28210E0D" w14:textId="77777777" w:rsidR="00D27CC4" w:rsidRPr="0019241C" w:rsidRDefault="00D27CC4" w:rsidP="00D27CC4">
      <w:pPr>
        <w:widowControl w:val="0"/>
        <w:tabs>
          <w:tab w:val="left" w:pos="709"/>
          <w:tab w:val="left" w:pos="851"/>
        </w:tabs>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При збільшенні крутості схилів загалом в Україні еродованість ґрунтів зростає. Схили крутістю понад 3° еродовані більш як на 80%. При цьому </w:t>
      </w:r>
      <w:proofErr w:type="spellStart"/>
      <w:r w:rsidRPr="0019241C">
        <w:rPr>
          <w:rFonts w:ascii="Times New Roman" w:eastAsia="Times New Roman" w:hAnsi="Times New Roman"/>
          <w:sz w:val="28"/>
          <w:szCs w:val="28"/>
        </w:rPr>
        <w:t>середньобагаторічні</w:t>
      </w:r>
      <w:proofErr w:type="spellEnd"/>
      <w:r w:rsidRPr="0019241C">
        <w:rPr>
          <w:rFonts w:ascii="Times New Roman" w:eastAsia="Times New Roman" w:hAnsi="Times New Roman"/>
          <w:sz w:val="28"/>
          <w:szCs w:val="28"/>
        </w:rPr>
        <w:t xml:space="preserve"> втрати гумусу на них перевищують 10 т/га. Ніяка інтенсивність </w:t>
      </w:r>
      <w:proofErr w:type="spellStart"/>
      <w:r w:rsidRPr="0019241C">
        <w:rPr>
          <w:rFonts w:ascii="Times New Roman" w:eastAsia="Times New Roman" w:hAnsi="Times New Roman"/>
          <w:sz w:val="28"/>
          <w:szCs w:val="28"/>
        </w:rPr>
        <w:t>ґрунтотвірного</w:t>
      </w:r>
      <w:proofErr w:type="spellEnd"/>
      <w:r w:rsidRPr="0019241C">
        <w:rPr>
          <w:rFonts w:ascii="Times New Roman" w:eastAsia="Times New Roman" w:hAnsi="Times New Roman"/>
          <w:sz w:val="28"/>
          <w:szCs w:val="28"/>
        </w:rPr>
        <w:t xml:space="preserve"> процесу не зможе компенсувати таку велику втрату ґрунту. Найефективнішим комплексним методом боротьби з ерозією ґрунтів є перетворення сільськогосподарських земель на </w:t>
      </w:r>
      <w:proofErr w:type="spellStart"/>
      <w:r w:rsidRPr="0019241C">
        <w:rPr>
          <w:rFonts w:ascii="Times New Roman" w:eastAsia="Times New Roman" w:hAnsi="Times New Roman"/>
          <w:sz w:val="28"/>
          <w:szCs w:val="28"/>
        </w:rPr>
        <w:t>ерозійно</w:t>
      </w:r>
      <w:proofErr w:type="spellEnd"/>
      <w:r w:rsidRPr="0019241C">
        <w:rPr>
          <w:rFonts w:ascii="Times New Roman" w:eastAsia="Times New Roman" w:hAnsi="Times New Roman"/>
          <w:sz w:val="28"/>
          <w:szCs w:val="28"/>
        </w:rPr>
        <w:t xml:space="preserve">-стійкі </w:t>
      </w:r>
      <w:proofErr w:type="spellStart"/>
      <w:r w:rsidRPr="0019241C">
        <w:rPr>
          <w:rFonts w:ascii="Times New Roman" w:eastAsia="Times New Roman" w:hAnsi="Times New Roman"/>
          <w:sz w:val="28"/>
          <w:szCs w:val="28"/>
        </w:rPr>
        <w:t>агроландшафти</w:t>
      </w:r>
      <w:proofErr w:type="spellEnd"/>
      <w:r w:rsidRPr="0019241C">
        <w:rPr>
          <w:rFonts w:ascii="Times New Roman" w:eastAsia="Times New Roman" w:hAnsi="Times New Roman"/>
          <w:sz w:val="28"/>
          <w:szCs w:val="28"/>
        </w:rPr>
        <w:t xml:space="preserve">. Для цього необхідно знати </w:t>
      </w:r>
      <w:proofErr w:type="spellStart"/>
      <w:r w:rsidRPr="0019241C">
        <w:rPr>
          <w:rFonts w:ascii="Times New Roman" w:eastAsia="Times New Roman" w:hAnsi="Times New Roman"/>
          <w:sz w:val="28"/>
          <w:szCs w:val="28"/>
        </w:rPr>
        <w:t>ерозійно</w:t>
      </w:r>
      <w:proofErr w:type="spellEnd"/>
      <w:r w:rsidRPr="0019241C">
        <w:rPr>
          <w:rFonts w:ascii="Times New Roman" w:eastAsia="Times New Roman" w:hAnsi="Times New Roman"/>
          <w:sz w:val="28"/>
          <w:szCs w:val="28"/>
        </w:rPr>
        <w:t xml:space="preserve">-гідрологічну ситуацію конкретної місцевості: еродованість ґрунтового покриву, кількісні показники всіх чинників ерозії з урахуванням ймовірності їх прояву, інтенсивність втрат </w:t>
      </w:r>
      <w:r w:rsidRPr="0019241C">
        <w:rPr>
          <w:rFonts w:ascii="Times New Roman" w:eastAsia="Times New Roman" w:hAnsi="Times New Roman"/>
          <w:sz w:val="28"/>
          <w:szCs w:val="28"/>
        </w:rPr>
        <w:lastRenderedPageBreak/>
        <w:t>ґрунту.</w:t>
      </w:r>
    </w:p>
    <w:p w14:paraId="1724C6B1" w14:textId="77777777" w:rsidR="00D27CC4" w:rsidRPr="0019241C" w:rsidRDefault="00D27CC4" w:rsidP="00D27CC4">
      <w:pPr>
        <w:spacing w:after="0" w:line="240" w:lineRule="auto"/>
        <w:ind w:left="709"/>
        <w:jc w:val="both"/>
        <w:rPr>
          <w:rFonts w:ascii="Times New Roman" w:eastAsia="Times New Roman" w:hAnsi="Times New Roman"/>
          <w:b/>
          <w:sz w:val="28"/>
          <w:szCs w:val="28"/>
          <w:lang w:eastAsia="ru-RU"/>
        </w:rPr>
      </w:pPr>
      <w:r w:rsidRPr="0019241C">
        <w:rPr>
          <w:rFonts w:ascii="Times New Roman" w:eastAsia="Times New Roman" w:hAnsi="Times New Roman"/>
          <w:b/>
          <w:sz w:val="28"/>
          <w:szCs w:val="28"/>
          <w:lang w:eastAsia="ru-RU"/>
        </w:rPr>
        <w:t>Визначення змиву ґрунту методом стокових майданчиків.</w:t>
      </w:r>
    </w:p>
    <w:p w14:paraId="78E73017" w14:textId="77777777" w:rsidR="00D27CC4" w:rsidRPr="0019241C" w:rsidRDefault="00D27CC4" w:rsidP="00D27CC4">
      <w:pPr>
        <w:spacing w:after="0" w:line="240" w:lineRule="auto"/>
        <w:ind w:firstLine="720"/>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Найпоширенішим методом визначення втрат ґрунту від водної ерозії є метод стокових майданчиків, запропонований В.М. Соболєвим.</w:t>
      </w:r>
    </w:p>
    <w:p w14:paraId="582CE09C" w14:textId="77777777" w:rsidR="00D27CC4" w:rsidRPr="0019241C" w:rsidRDefault="00D27CC4" w:rsidP="00D27CC4">
      <w:pPr>
        <w:shd w:val="clear" w:color="auto" w:fill="FFFFFF"/>
        <w:spacing w:before="14" w:after="0" w:line="240" w:lineRule="auto"/>
        <w:ind w:right="43" w:firstLine="706"/>
        <w:jc w:val="both"/>
        <w:rPr>
          <w:rFonts w:ascii="Times New Roman" w:eastAsia="Times New Roman" w:hAnsi="Times New Roman"/>
          <w:sz w:val="28"/>
          <w:szCs w:val="28"/>
          <w:lang w:eastAsia="ru-RU"/>
        </w:rPr>
      </w:pPr>
      <w:r w:rsidRPr="0019241C">
        <w:rPr>
          <w:rFonts w:ascii="Times New Roman" w:eastAsia="Times New Roman" w:hAnsi="Times New Roman"/>
          <w:i/>
          <w:sz w:val="28"/>
          <w:szCs w:val="28"/>
          <w:lang w:eastAsia="ru-RU"/>
        </w:rPr>
        <w:t>Стоковий майданчик</w:t>
      </w:r>
      <w:r w:rsidRPr="0019241C">
        <w:rPr>
          <w:rFonts w:ascii="Times New Roman" w:eastAsia="Times New Roman" w:hAnsi="Times New Roman"/>
          <w:sz w:val="28"/>
          <w:szCs w:val="28"/>
          <w:lang w:eastAsia="ru-RU"/>
        </w:rPr>
        <w:t xml:space="preserve"> (рис. 5) – це певна територія ділянки на схилі, що має довжину та ширину й ізольована від іншої частини схилу земляними валами або дерев'яними чи металевими щитами. </w:t>
      </w:r>
    </w:p>
    <w:p w14:paraId="4CB19D0F" w14:textId="77777777" w:rsidR="00D27CC4" w:rsidRPr="0019241C" w:rsidRDefault="00D27CC4" w:rsidP="00D27CC4">
      <w:pPr>
        <w:shd w:val="clear" w:color="auto" w:fill="FFFFFF"/>
        <w:spacing w:before="14" w:after="0" w:line="240" w:lineRule="auto"/>
        <w:ind w:right="43" w:firstLine="706"/>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Для обліку твердого стоку (змиву ґрунту) внизу майданчика споруджують відстійники (в яких осідають грубі наноси), водозливи (на яких враховують загальний стік води) і розділювальний лоток, який відводить невелику, визначену частину потоку води із завислими в ній частинками ґрунту в спеціальний приймач.</w:t>
      </w:r>
    </w:p>
    <w:p w14:paraId="54E320DD" w14:textId="77777777" w:rsidR="00D27CC4" w:rsidRPr="0019241C" w:rsidRDefault="00D27CC4" w:rsidP="00D27CC4">
      <w:pPr>
        <w:shd w:val="clear" w:color="auto" w:fill="FFFFFF"/>
        <w:spacing w:before="14" w:after="0" w:line="240" w:lineRule="auto"/>
        <w:ind w:right="43" w:firstLine="706"/>
        <w:jc w:val="both"/>
        <w:rPr>
          <w:rFonts w:ascii="Times New Roman" w:eastAsia="Times New Roman" w:hAnsi="Times New Roman"/>
          <w:sz w:val="28"/>
          <w:szCs w:val="28"/>
          <w:lang w:eastAsia="ru-RU"/>
        </w:rPr>
      </w:pPr>
    </w:p>
    <w:p w14:paraId="2870A503" w14:textId="77777777" w:rsidR="00D27CC4" w:rsidRPr="0019241C" w:rsidRDefault="00D27CC4" w:rsidP="00D27CC4">
      <w:pPr>
        <w:shd w:val="clear" w:color="auto" w:fill="FFFFFF"/>
        <w:spacing w:before="14" w:after="0" w:line="240" w:lineRule="auto"/>
        <w:ind w:right="43"/>
        <w:jc w:val="right"/>
        <w:rPr>
          <w:rFonts w:ascii="Times New Roman" w:eastAsia="Times New Roman" w:hAnsi="Times New Roman"/>
          <w:spacing w:val="3"/>
          <w:w w:val="105"/>
          <w:sz w:val="28"/>
          <w:szCs w:val="28"/>
          <w:lang w:eastAsia="ru-RU"/>
        </w:rPr>
      </w:pPr>
      <w:r w:rsidRPr="0019241C">
        <w:rPr>
          <w:rFonts w:ascii="Times New Roman" w:eastAsia="Times New Roman" w:hAnsi="Times New Roman"/>
          <w:noProof/>
          <w:sz w:val="28"/>
          <w:szCs w:val="28"/>
          <w:lang w:val="ru-RU" w:eastAsia="ru-RU"/>
        </w:rPr>
        <w:drawing>
          <wp:inline distT="0" distB="0" distL="0" distR="0" wp14:anchorId="04F50769" wp14:editId="472A099B">
            <wp:extent cx="2463800" cy="2361171"/>
            <wp:effectExtent l="19050" t="0" r="0" b="0"/>
            <wp:docPr id="1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2436" cy="2369448"/>
                    </a:xfrm>
                    <a:prstGeom prst="rect">
                      <a:avLst/>
                    </a:prstGeom>
                    <a:noFill/>
                    <a:ln>
                      <a:noFill/>
                    </a:ln>
                  </pic:spPr>
                </pic:pic>
              </a:graphicData>
            </a:graphic>
          </wp:inline>
        </w:drawing>
      </w:r>
      <w:r w:rsidRPr="0019241C">
        <w:rPr>
          <w:rFonts w:ascii="Times New Roman" w:eastAsia="Times New Roman" w:hAnsi="Times New Roman"/>
          <w:noProof/>
          <w:sz w:val="28"/>
          <w:szCs w:val="28"/>
          <w:lang w:val="ru-RU" w:eastAsia="ru-RU"/>
        </w:rPr>
        <w:drawing>
          <wp:inline distT="0" distB="0" distL="0" distR="0" wp14:anchorId="32BF5D92" wp14:editId="727570D8">
            <wp:extent cx="2906802" cy="1663700"/>
            <wp:effectExtent l="19050" t="0" r="7848" b="0"/>
            <wp:docPr id="1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6634" cy="1663604"/>
                    </a:xfrm>
                    <a:prstGeom prst="rect">
                      <a:avLst/>
                    </a:prstGeom>
                    <a:noFill/>
                    <a:ln>
                      <a:noFill/>
                    </a:ln>
                  </pic:spPr>
                </pic:pic>
              </a:graphicData>
            </a:graphic>
          </wp:inline>
        </w:drawing>
      </w:r>
    </w:p>
    <w:p w14:paraId="04773F0F" w14:textId="77777777" w:rsidR="00D27CC4" w:rsidRPr="0019241C" w:rsidRDefault="00D27CC4" w:rsidP="00D27CC4">
      <w:pPr>
        <w:shd w:val="clear" w:color="auto" w:fill="FFFFFF"/>
        <w:spacing w:before="14" w:after="0" w:line="240" w:lineRule="auto"/>
        <w:ind w:right="43" w:firstLine="706"/>
        <w:jc w:val="center"/>
        <w:rPr>
          <w:rFonts w:ascii="Times New Roman" w:eastAsia="Times New Roman" w:hAnsi="Times New Roman"/>
          <w:b/>
          <w:spacing w:val="3"/>
          <w:w w:val="105"/>
          <w:sz w:val="28"/>
          <w:szCs w:val="28"/>
          <w:lang w:eastAsia="ru-RU"/>
        </w:rPr>
      </w:pPr>
    </w:p>
    <w:p w14:paraId="6DBAC331" w14:textId="77777777" w:rsidR="00D27CC4" w:rsidRPr="0019241C" w:rsidRDefault="00D27CC4" w:rsidP="00D27CC4">
      <w:pPr>
        <w:shd w:val="clear" w:color="auto" w:fill="FFFFFF"/>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bCs/>
          <w:spacing w:val="-3"/>
          <w:sz w:val="28"/>
          <w:szCs w:val="28"/>
          <w:lang w:eastAsia="ru-RU"/>
        </w:rPr>
        <w:t xml:space="preserve">Рисунок 5 </w:t>
      </w:r>
      <w:r w:rsidRPr="0019241C">
        <w:rPr>
          <w:rFonts w:ascii="Times New Roman" w:hAnsi="Times New Roman"/>
          <w:sz w:val="28"/>
          <w:szCs w:val="28"/>
        </w:rPr>
        <w:t xml:space="preserve">– </w:t>
      </w:r>
      <w:r w:rsidRPr="0019241C">
        <w:rPr>
          <w:rFonts w:ascii="Times New Roman" w:eastAsia="Times New Roman" w:hAnsi="Times New Roman"/>
          <w:bCs/>
          <w:spacing w:val="-3"/>
          <w:sz w:val="28"/>
          <w:szCs w:val="28"/>
          <w:lang w:eastAsia="ru-RU"/>
        </w:rPr>
        <w:t xml:space="preserve"> Стоковий майданчик:</w:t>
      </w:r>
    </w:p>
    <w:p w14:paraId="30DF171A" w14:textId="77777777" w:rsidR="00D27CC4" w:rsidRPr="0019241C" w:rsidRDefault="00D27CC4" w:rsidP="00D27CC4">
      <w:pPr>
        <w:shd w:val="clear" w:color="auto" w:fill="FFFFFF"/>
        <w:spacing w:before="38" w:after="0" w:line="240" w:lineRule="auto"/>
        <w:ind w:firstLine="540"/>
        <w:jc w:val="center"/>
        <w:rPr>
          <w:rFonts w:ascii="Times New Roman" w:eastAsia="Times New Roman" w:hAnsi="Times New Roman"/>
          <w:sz w:val="28"/>
          <w:szCs w:val="28"/>
          <w:lang w:eastAsia="ru-RU"/>
        </w:rPr>
      </w:pPr>
      <w:r w:rsidRPr="0019241C">
        <w:rPr>
          <w:rFonts w:ascii="Times New Roman" w:eastAsia="Times New Roman" w:hAnsi="Times New Roman"/>
          <w:spacing w:val="2"/>
          <w:sz w:val="28"/>
          <w:szCs w:val="28"/>
          <w:lang w:eastAsia="ru-RU"/>
        </w:rPr>
        <w:t xml:space="preserve">1 – стоковий майданчик; 2 – </w:t>
      </w:r>
      <w:proofErr w:type="spellStart"/>
      <w:r w:rsidRPr="0019241C">
        <w:rPr>
          <w:rFonts w:ascii="Times New Roman" w:eastAsia="Times New Roman" w:hAnsi="Times New Roman"/>
          <w:spacing w:val="2"/>
          <w:sz w:val="28"/>
          <w:szCs w:val="28"/>
          <w:lang w:eastAsia="ru-RU"/>
        </w:rPr>
        <w:t>вловлювальні</w:t>
      </w:r>
      <w:proofErr w:type="spellEnd"/>
      <w:r w:rsidRPr="0019241C">
        <w:rPr>
          <w:rFonts w:ascii="Times New Roman" w:eastAsia="Times New Roman" w:hAnsi="Times New Roman"/>
          <w:spacing w:val="2"/>
          <w:sz w:val="28"/>
          <w:szCs w:val="28"/>
          <w:lang w:eastAsia="ru-RU"/>
        </w:rPr>
        <w:t xml:space="preserve"> кана</w:t>
      </w:r>
      <w:r w:rsidRPr="0019241C">
        <w:rPr>
          <w:rFonts w:ascii="Times New Roman" w:eastAsia="Times New Roman" w:hAnsi="Times New Roman"/>
          <w:spacing w:val="2"/>
          <w:sz w:val="28"/>
          <w:szCs w:val="28"/>
          <w:lang w:eastAsia="ru-RU"/>
        </w:rPr>
        <w:softHyphen/>
      </w:r>
      <w:r w:rsidRPr="0019241C">
        <w:rPr>
          <w:rFonts w:ascii="Times New Roman" w:eastAsia="Times New Roman" w:hAnsi="Times New Roman"/>
          <w:spacing w:val="1"/>
          <w:sz w:val="28"/>
          <w:szCs w:val="28"/>
          <w:lang w:eastAsia="ru-RU"/>
        </w:rPr>
        <w:t>ви; 3 – загороджувальні канави; 4 – відстійники; 5 –</w:t>
      </w:r>
      <w:r w:rsidRPr="0019241C">
        <w:rPr>
          <w:rFonts w:ascii="Times New Roman" w:eastAsia="Times New Roman" w:hAnsi="Times New Roman"/>
          <w:sz w:val="28"/>
          <w:szCs w:val="28"/>
          <w:lang w:eastAsia="ru-RU"/>
        </w:rPr>
        <w:t xml:space="preserve"> водовідливи; 6 – розділювальний лоток;                    7 – </w:t>
      </w:r>
      <w:r w:rsidRPr="0019241C">
        <w:rPr>
          <w:rFonts w:ascii="Times New Roman" w:eastAsia="Times New Roman" w:hAnsi="Times New Roman"/>
          <w:spacing w:val="-1"/>
          <w:sz w:val="28"/>
          <w:szCs w:val="28"/>
          <w:lang w:eastAsia="ru-RU"/>
        </w:rPr>
        <w:t>водозбірна посудина.</w:t>
      </w:r>
    </w:p>
    <w:p w14:paraId="79861449" w14:textId="77777777" w:rsidR="00D27CC4" w:rsidRPr="0019241C" w:rsidRDefault="00D27CC4" w:rsidP="00D27CC4">
      <w:pPr>
        <w:shd w:val="clear" w:color="auto" w:fill="FFFFFF"/>
        <w:spacing w:before="14" w:after="0" w:line="240" w:lineRule="auto"/>
        <w:ind w:right="43"/>
        <w:jc w:val="center"/>
        <w:rPr>
          <w:rFonts w:ascii="Times New Roman" w:eastAsia="Times New Roman" w:hAnsi="Times New Roman"/>
          <w:b/>
          <w:spacing w:val="3"/>
          <w:w w:val="105"/>
          <w:sz w:val="28"/>
          <w:szCs w:val="28"/>
          <w:lang w:eastAsia="ru-RU"/>
        </w:rPr>
      </w:pPr>
    </w:p>
    <w:p w14:paraId="27C53E8A" w14:textId="77777777" w:rsidR="00D27CC4" w:rsidRPr="0019241C" w:rsidRDefault="00D27CC4" w:rsidP="00D27CC4">
      <w:pPr>
        <w:shd w:val="clear" w:color="auto" w:fill="FFFFFF"/>
        <w:spacing w:before="14" w:after="120" w:line="240" w:lineRule="auto"/>
        <w:ind w:right="45"/>
        <w:jc w:val="center"/>
        <w:rPr>
          <w:rFonts w:ascii="Times New Roman" w:eastAsia="Times New Roman" w:hAnsi="Times New Roman"/>
          <w:b/>
          <w:spacing w:val="3"/>
          <w:w w:val="105"/>
          <w:sz w:val="28"/>
          <w:szCs w:val="28"/>
          <w:lang w:eastAsia="ru-RU"/>
        </w:rPr>
      </w:pPr>
      <w:r w:rsidRPr="0019241C">
        <w:rPr>
          <w:rFonts w:ascii="Times New Roman" w:eastAsia="Times New Roman" w:hAnsi="Times New Roman"/>
          <w:b/>
          <w:spacing w:val="3"/>
          <w:w w:val="105"/>
          <w:sz w:val="28"/>
          <w:szCs w:val="28"/>
          <w:lang w:eastAsia="ru-RU"/>
        </w:rPr>
        <w:t>Хід роботи</w:t>
      </w:r>
    </w:p>
    <w:p w14:paraId="54FCFE16" w14:textId="77777777" w:rsidR="00D27CC4" w:rsidRPr="0019241C" w:rsidRDefault="00D27CC4" w:rsidP="00D27CC4">
      <w:pPr>
        <w:shd w:val="clear" w:color="auto" w:fill="FFFFFF"/>
        <w:spacing w:before="14" w:after="0" w:line="240" w:lineRule="auto"/>
        <w:ind w:right="43" w:firstLine="720"/>
        <w:jc w:val="both"/>
        <w:rPr>
          <w:rFonts w:ascii="Times New Roman" w:eastAsia="Times New Roman" w:hAnsi="Times New Roman"/>
          <w:sz w:val="28"/>
          <w:szCs w:val="28"/>
          <w:lang w:eastAsia="ru-RU"/>
        </w:rPr>
      </w:pPr>
      <w:r w:rsidRPr="0019241C">
        <w:rPr>
          <w:rFonts w:ascii="Times New Roman" w:eastAsia="Times New Roman" w:hAnsi="Times New Roman"/>
          <w:spacing w:val="-6"/>
          <w:sz w:val="28"/>
          <w:szCs w:val="28"/>
          <w:lang w:eastAsia="ru-RU"/>
        </w:rPr>
        <w:t xml:space="preserve">Масу змитих </w:t>
      </w:r>
      <w:r w:rsidRPr="0019241C">
        <w:rPr>
          <w:rFonts w:ascii="Times New Roman" w:eastAsia="Times New Roman" w:hAnsi="Times New Roman"/>
          <w:spacing w:val="-3"/>
          <w:sz w:val="28"/>
          <w:szCs w:val="28"/>
          <w:lang w:eastAsia="ru-RU"/>
        </w:rPr>
        <w:t xml:space="preserve">часточок </w:t>
      </w:r>
      <w:r w:rsidRPr="0019241C">
        <w:rPr>
          <w:rFonts w:ascii="Times New Roman" w:eastAsia="Times New Roman" w:hAnsi="Times New Roman"/>
          <w:spacing w:val="-7"/>
          <w:sz w:val="28"/>
          <w:szCs w:val="28"/>
          <w:lang w:eastAsia="ru-RU"/>
        </w:rPr>
        <w:t>визнача</w:t>
      </w:r>
      <w:r w:rsidRPr="0019241C">
        <w:rPr>
          <w:rFonts w:ascii="Times New Roman" w:eastAsia="Times New Roman" w:hAnsi="Times New Roman"/>
          <w:spacing w:val="1"/>
          <w:sz w:val="28"/>
          <w:szCs w:val="28"/>
          <w:lang w:eastAsia="ru-RU"/>
        </w:rPr>
        <w:t xml:space="preserve">ють шляхом зважування. </w:t>
      </w:r>
      <w:r w:rsidRPr="0019241C">
        <w:rPr>
          <w:rFonts w:ascii="Times New Roman" w:eastAsia="Times New Roman" w:hAnsi="Times New Roman"/>
          <w:spacing w:val="-4"/>
          <w:sz w:val="28"/>
          <w:szCs w:val="28"/>
          <w:lang w:eastAsia="ru-RU"/>
        </w:rPr>
        <w:t>Для цього відс</w:t>
      </w:r>
      <w:r w:rsidRPr="0019241C">
        <w:rPr>
          <w:rFonts w:ascii="Times New Roman" w:eastAsia="Times New Roman" w:hAnsi="Times New Roman"/>
          <w:spacing w:val="-2"/>
          <w:sz w:val="28"/>
          <w:szCs w:val="28"/>
          <w:lang w:eastAsia="ru-RU"/>
        </w:rPr>
        <w:t xml:space="preserve">тійники очищають від ґрунту </w:t>
      </w:r>
      <w:r w:rsidRPr="0019241C">
        <w:rPr>
          <w:rFonts w:ascii="Times New Roman" w:eastAsia="Times New Roman" w:hAnsi="Times New Roman"/>
          <w:spacing w:val="-1"/>
          <w:sz w:val="28"/>
          <w:szCs w:val="28"/>
          <w:lang w:eastAsia="ru-RU"/>
        </w:rPr>
        <w:t xml:space="preserve">після кожного </w:t>
      </w:r>
      <w:r w:rsidRPr="0019241C">
        <w:rPr>
          <w:rFonts w:ascii="Times New Roman" w:eastAsia="Times New Roman" w:hAnsi="Times New Roman"/>
          <w:spacing w:val="3"/>
          <w:sz w:val="28"/>
          <w:szCs w:val="28"/>
          <w:lang w:eastAsia="ru-RU"/>
        </w:rPr>
        <w:t xml:space="preserve">дощу або танення </w:t>
      </w:r>
      <w:r w:rsidRPr="0019241C">
        <w:rPr>
          <w:rFonts w:ascii="Times New Roman" w:eastAsia="Times New Roman" w:hAnsi="Times New Roman"/>
          <w:spacing w:val="-4"/>
          <w:sz w:val="28"/>
          <w:szCs w:val="28"/>
          <w:lang w:eastAsia="ru-RU"/>
        </w:rPr>
        <w:t xml:space="preserve">снігу. Коли </w:t>
      </w:r>
      <w:r w:rsidRPr="0019241C">
        <w:rPr>
          <w:rFonts w:ascii="Times New Roman" w:eastAsia="Times New Roman" w:hAnsi="Times New Roman"/>
          <w:spacing w:val="-7"/>
          <w:sz w:val="28"/>
          <w:szCs w:val="28"/>
          <w:lang w:eastAsia="ru-RU"/>
        </w:rPr>
        <w:t xml:space="preserve">відома </w:t>
      </w:r>
      <w:r w:rsidRPr="0019241C">
        <w:rPr>
          <w:rFonts w:ascii="Times New Roman" w:eastAsia="Times New Roman" w:hAnsi="Times New Roman"/>
          <w:spacing w:val="-4"/>
          <w:sz w:val="28"/>
          <w:szCs w:val="28"/>
          <w:lang w:eastAsia="ru-RU"/>
        </w:rPr>
        <w:t xml:space="preserve">маса посудини з </w:t>
      </w:r>
      <w:r w:rsidRPr="0019241C">
        <w:rPr>
          <w:rFonts w:ascii="Times New Roman" w:eastAsia="Times New Roman" w:hAnsi="Times New Roman"/>
          <w:spacing w:val="-3"/>
          <w:sz w:val="28"/>
          <w:szCs w:val="28"/>
          <w:lang w:eastAsia="ru-RU"/>
        </w:rPr>
        <w:t xml:space="preserve">водою і ґрунтом </w:t>
      </w:r>
      <w:r w:rsidRPr="0019241C">
        <w:rPr>
          <w:rFonts w:ascii="Times New Roman" w:eastAsia="Times New Roman" w:hAnsi="Times New Roman"/>
          <w:b/>
          <w:spacing w:val="-3"/>
          <w:sz w:val="28"/>
          <w:szCs w:val="28"/>
          <w:lang w:eastAsia="ru-RU"/>
        </w:rPr>
        <w:t>Р</w:t>
      </w:r>
      <w:r w:rsidRPr="0019241C">
        <w:rPr>
          <w:rFonts w:ascii="Times New Roman" w:eastAsia="Times New Roman" w:hAnsi="Times New Roman"/>
          <w:b/>
          <w:spacing w:val="-3"/>
          <w:sz w:val="28"/>
          <w:szCs w:val="28"/>
          <w:vertAlign w:val="subscript"/>
          <w:lang w:eastAsia="ru-RU"/>
        </w:rPr>
        <w:t>Ґ.В</w:t>
      </w:r>
      <w:r w:rsidRPr="0019241C">
        <w:rPr>
          <w:rFonts w:ascii="Times New Roman" w:eastAsia="Times New Roman" w:hAnsi="Times New Roman"/>
          <w:spacing w:val="-3"/>
          <w:sz w:val="28"/>
          <w:szCs w:val="28"/>
          <w:lang w:eastAsia="ru-RU"/>
        </w:rPr>
        <w:t xml:space="preserve">, </w:t>
      </w:r>
      <w:r w:rsidRPr="0019241C">
        <w:rPr>
          <w:rFonts w:ascii="Times New Roman" w:eastAsia="Times New Roman" w:hAnsi="Times New Roman"/>
          <w:spacing w:val="2"/>
          <w:sz w:val="28"/>
          <w:szCs w:val="28"/>
          <w:lang w:eastAsia="ru-RU"/>
        </w:rPr>
        <w:t>маса порож</w:t>
      </w:r>
      <w:r w:rsidRPr="0019241C">
        <w:rPr>
          <w:rFonts w:ascii="Times New Roman" w:eastAsia="Times New Roman" w:hAnsi="Times New Roman"/>
          <w:spacing w:val="-2"/>
          <w:sz w:val="28"/>
          <w:szCs w:val="28"/>
          <w:lang w:eastAsia="ru-RU"/>
        </w:rPr>
        <w:t xml:space="preserve">ньої посудини </w:t>
      </w:r>
      <w:r w:rsidRPr="0019241C">
        <w:rPr>
          <w:rFonts w:ascii="Times New Roman" w:eastAsia="Times New Roman" w:hAnsi="Times New Roman"/>
          <w:b/>
          <w:spacing w:val="-3"/>
          <w:sz w:val="28"/>
          <w:szCs w:val="28"/>
          <w:lang w:eastAsia="ru-RU"/>
        </w:rPr>
        <w:t xml:space="preserve">Р, </w:t>
      </w:r>
      <w:r w:rsidRPr="0019241C">
        <w:rPr>
          <w:rFonts w:ascii="Times New Roman" w:eastAsia="Times New Roman" w:hAnsi="Times New Roman"/>
          <w:spacing w:val="-4"/>
          <w:sz w:val="28"/>
          <w:szCs w:val="28"/>
          <w:lang w:eastAsia="ru-RU"/>
        </w:rPr>
        <w:t xml:space="preserve">маса   посудини з </w:t>
      </w:r>
      <w:r w:rsidRPr="0019241C">
        <w:rPr>
          <w:rFonts w:ascii="Times New Roman" w:eastAsia="Times New Roman" w:hAnsi="Times New Roman"/>
          <w:spacing w:val="-8"/>
          <w:sz w:val="28"/>
          <w:szCs w:val="28"/>
          <w:lang w:eastAsia="ru-RU"/>
        </w:rPr>
        <w:t xml:space="preserve">водою </w:t>
      </w:r>
      <w:r w:rsidRPr="0019241C">
        <w:rPr>
          <w:rFonts w:ascii="Times New Roman" w:eastAsia="Times New Roman" w:hAnsi="Times New Roman"/>
          <w:b/>
          <w:spacing w:val="-3"/>
          <w:sz w:val="28"/>
          <w:szCs w:val="28"/>
          <w:lang w:eastAsia="ru-RU"/>
        </w:rPr>
        <w:t>Р</w:t>
      </w:r>
      <w:r w:rsidRPr="0019241C">
        <w:rPr>
          <w:rFonts w:ascii="Times New Roman" w:eastAsia="Times New Roman" w:hAnsi="Times New Roman"/>
          <w:b/>
          <w:spacing w:val="-3"/>
          <w:sz w:val="28"/>
          <w:szCs w:val="28"/>
          <w:vertAlign w:val="subscript"/>
          <w:lang w:eastAsia="ru-RU"/>
        </w:rPr>
        <w:t>В</w:t>
      </w:r>
      <w:r w:rsidRPr="0019241C">
        <w:rPr>
          <w:rFonts w:ascii="Times New Roman" w:eastAsia="Times New Roman" w:hAnsi="Times New Roman"/>
          <w:spacing w:val="-8"/>
          <w:sz w:val="28"/>
          <w:szCs w:val="28"/>
          <w:lang w:eastAsia="ru-RU"/>
        </w:rPr>
        <w:t xml:space="preserve"> і щільність твердої фази ґрунту </w:t>
      </w:r>
      <w:r w:rsidRPr="0019241C">
        <w:rPr>
          <w:rFonts w:ascii="Times New Roman" w:eastAsia="Times New Roman" w:hAnsi="Times New Roman"/>
          <w:b/>
          <w:spacing w:val="-8"/>
          <w:sz w:val="28"/>
          <w:szCs w:val="28"/>
          <w:lang w:eastAsia="ru-RU"/>
        </w:rPr>
        <w:t>D</w:t>
      </w:r>
      <w:r w:rsidRPr="0019241C">
        <w:rPr>
          <w:rFonts w:ascii="Times New Roman" w:eastAsia="Times New Roman" w:hAnsi="Times New Roman"/>
          <w:b/>
          <w:spacing w:val="-8"/>
          <w:sz w:val="28"/>
          <w:szCs w:val="28"/>
          <w:vertAlign w:val="subscript"/>
          <w:lang w:eastAsia="ru-RU"/>
        </w:rPr>
        <w:t>Т</w:t>
      </w:r>
      <w:r w:rsidRPr="0019241C">
        <w:rPr>
          <w:rFonts w:ascii="Times New Roman" w:eastAsia="Times New Roman" w:hAnsi="Times New Roman"/>
          <w:spacing w:val="-8"/>
          <w:sz w:val="28"/>
          <w:szCs w:val="28"/>
          <w:lang w:eastAsia="ru-RU"/>
        </w:rPr>
        <w:t xml:space="preserve">, то різниця між </w:t>
      </w:r>
      <w:r w:rsidRPr="0019241C">
        <w:rPr>
          <w:rFonts w:ascii="Times New Roman" w:eastAsia="Times New Roman" w:hAnsi="Times New Roman"/>
          <w:b/>
          <w:spacing w:val="-3"/>
          <w:sz w:val="28"/>
          <w:szCs w:val="28"/>
          <w:lang w:eastAsia="ru-RU"/>
        </w:rPr>
        <w:t>Р</w:t>
      </w:r>
      <w:r w:rsidRPr="0019241C">
        <w:rPr>
          <w:rFonts w:ascii="Times New Roman" w:eastAsia="Times New Roman" w:hAnsi="Times New Roman"/>
          <w:b/>
          <w:spacing w:val="-3"/>
          <w:sz w:val="28"/>
          <w:szCs w:val="28"/>
          <w:vertAlign w:val="subscript"/>
          <w:lang w:eastAsia="ru-RU"/>
        </w:rPr>
        <w:t>Ґ.В</w:t>
      </w:r>
      <w:r w:rsidRPr="0019241C">
        <w:rPr>
          <w:rFonts w:ascii="Times New Roman" w:eastAsia="Times New Roman" w:hAnsi="Times New Roman"/>
          <w:b/>
          <w:spacing w:val="-3"/>
          <w:sz w:val="28"/>
          <w:szCs w:val="28"/>
          <w:lang w:eastAsia="ru-RU"/>
        </w:rPr>
        <w:t xml:space="preserve"> - Р</w:t>
      </w:r>
      <w:r w:rsidRPr="0019241C">
        <w:rPr>
          <w:rFonts w:ascii="Times New Roman" w:eastAsia="Times New Roman" w:hAnsi="Times New Roman"/>
          <w:b/>
          <w:spacing w:val="-3"/>
          <w:sz w:val="28"/>
          <w:szCs w:val="28"/>
          <w:vertAlign w:val="subscript"/>
          <w:lang w:eastAsia="ru-RU"/>
        </w:rPr>
        <w:t xml:space="preserve">В </w:t>
      </w:r>
      <w:r w:rsidRPr="0019241C">
        <w:rPr>
          <w:rFonts w:ascii="Times New Roman" w:eastAsia="Times New Roman" w:hAnsi="Times New Roman"/>
          <w:spacing w:val="-3"/>
          <w:sz w:val="28"/>
          <w:szCs w:val="28"/>
          <w:lang w:eastAsia="ru-RU"/>
        </w:rPr>
        <w:t xml:space="preserve">є масою абсолютно сухого ґрунту в посудині </w:t>
      </w:r>
      <w:r w:rsidRPr="0019241C">
        <w:rPr>
          <w:rFonts w:ascii="Times New Roman" w:eastAsia="Times New Roman" w:hAnsi="Times New Roman"/>
          <w:b/>
          <w:spacing w:val="-3"/>
          <w:sz w:val="28"/>
          <w:szCs w:val="28"/>
          <w:lang w:eastAsia="ru-RU"/>
        </w:rPr>
        <w:t>Р</w:t>
      </w:r>
      <w:r w:rsidRPr="0019241C">
        <w:rPr>
          <w:rFonts w:ascii="Times New Roman" w:eastAsia="Times New Roman" w:hAnsi="Times New Roman"/>
          <w:b/>
          <w:spacing w:val="-3"/>
          <w:sz w:val="28"/>
          <w:szCs w:val="28"/>
          <w:vertAlign w:val="subscript"/>
          <w:lang w:eastAsia="ru-RU"/>
        </w:rPr>
        <w:t xml:space="preserve">Ґ </w:t>
      </w:r>
      <w:r w:rsidRPr="0019241C">
        <w:rPr>
          <w:rFonts w:ascii="Times New Roman" w:eastAsia="Times New Roman" w:hAnsi="Times New Roman"/>
          <w:sz w:val="28"/>
          <w:szCs w:val="28"/>
          <w:lang w:eastAsia="ru-RU"/>
        </w:rPr>
        <w:t xml:space="preserve">при відніманні маси води </w:t>
      </w:r>
      <w:r w:rsidRPr="0019241C">
        <w:rPr>
          <w:rFonts w:ascii="Times New Roman" w:eastAsia="Times New Roman" w:hAnsi="Times New Roman"/>
          <w:b/>
          <w:sz w:val="28"/>
          <w:szCs w:val="28"/>
          <w:lang w:eastAsia="ru-RU"/>
        </w:rPr>
        <w:t>Р</w:t>
      </w:r>
      <w:r w:rsidRPr="0019241C">
        <w:rPr>
          <w:rFonts w:ascii="Times New Roman" w:eastAsia="Times New Roman" w:hAnsi="Times New Roman"/>
          <w:b/>
          <w:sz w:val="28"/>
          <w:szCs w:val="28"/>
          <w:vertAlign w:val="subscript"/>
          <w:lang w:eastAsia="ru-RU"/>
        </w:rPr>
        <w:t>1</w:t>
      </w:r>
      <w:r w:rsidRPr="0019241C">
        <w:rPr>
          <w:rFonts w:ascii="Times New Roman" w:eastAsia="Times New Roman" w:hAnsi="Times New Roman"/>
          <w:b/>
          <w:sz w:val="28"/>
          <w:szCs w:val="28"/>
          <w:lang w:eastAsia="ru-RU"/>
        </w:rPr>
        <w:t xml:space="preserve">, </w:t>
      </w:r>
      <w:r w:rsidRPr="0019241C">
        <w:rPr>
          <w:rFonts w:ascii="Times New Roman" w:eastAsia="Times New Roman" w:hAnsi="Times New Roman"/>
          <w:sz w:val="28"/>
          <w:szCs w:val="28"/>
          <w:lang w:eastAsia="ru-RU"/>
        </w:rPr>
        <w:t>яка міститься у ґрунті за умови заповнення всіх пор водою:</w:t>
      </w:r>
    </w:p>
    <w:p w14:paraId="08AC768D" w14:textId="77777777" w:rsidR="00D27CC4" w:rsidRPr="0019241C" w:rsidRDefault="00D27CC4" w:rsidP="00D27CC4">
      <w:pPr>
        <w:shd w:val="clear" w:color="auto" w:fill="FFFFFF"/>
        <w:spacing w:before="120" w:after="120" w:line="240" w:lineRule="auto"/>
        <w:ind w:firstLine="72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12"/>
          <w:sz w:val="28"/>
          <w:szCs w:val="28"/>
          <w:lang w:val="ru-RU" w:eastAsia="ru-RU"/>
        </w:rPr>
        <w:drawing>
          <wp:inline distT="0" distB="0" distL="0" distR="0" wp14:anchorId="1E770143" wp14:editId="5678254E">
            <wp:extent cx="1485900" cy="247650"/>
            <wp:effectExtent l="0" t="0" r="0" b="0"/>
            <wp:docPr id="1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                                           (16)</w:t>
      </w:r>
    </w:p>
    <w:p w14:paraId="5B4CA98E" w14:textId="77777777" w:rsidR="00D27CC4" w:rsidRPr="0019241C" w:rsidRDefault="00D27CC4" w:rsidP="00D27CC4">
      <w:pPr>
        <w:shd w:val="clear" w:color="auto" w:fill="FFFFFF"/>
        <w:spacing w:before="5" w:after="0" w:line="240" w:lineRule="auto"/>
        <w:ind w:firstLine="720"/>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Знаючи, що маса ґрунту дорівнює добутку об’єму на його питому масу, знайдемо:</w:t>
      </w:r>
    </w:p>
    <w:p w14:paraId="27119E7B" w14:textId="77777777" w:rsidR="00D27CC4" w:rsidRPr="0019241C" w:rsidRDefault="00D27CC4" w:rsidP="00D27CC4">
      <w:pPr>
        <w:shd w:val="clear" w:color="auto" w:fill="FFFFFF"/>
        <w:spacing w:before="120" w:after="120" w:line="240" w:lineRule="auto"/>
        <w:ind w:firstLine="72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12"/>
          <w:sz w:val="28"/>
          <w:szCs w:val="28"/>
          <w:lang w:val="ru-RU" w:eastAsia="ru-RU"/>
        </w:rPr>
        <w:drawing>
          <wp:inline distT="0" distB="0" distL="0" distR="0" wp14:anchorId="5A3C037E" wp14:editId="4B5ED0AA">
            <wp:extent cx="819150" cy="276225"/>
            <wp:effectExtent l="0" t="0" r="0" b="9525"/>
            <wp:docPr id="1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а  </w:t>
      </w:r>
      <w:r w:rsidRPr="0019241C">
        <w:rPr>
          <w:rFonts w:ascii="Times New Roman" w:eastAsia="Times New Roman" w:hAnsi="Times New Roman"/>
          <w:noProof/>
          <w:position w:val="-10"/>
          <w:sz w:val="28"/>
          <w:szCs w:val="28"/>
          <w:lang w:val="ru-RU" w:eastAsia="ru-RU"/>
        </w:rPr>
        <w:drawing>
          <wp:inline distT="0" distB="0" distL="0" distR="0" wp14:anchorId="0F77E613" wp14:editId="05C211FD">
            <wp:extent cx="685800" cy="247650"/>
            <wp:effectExtent l="0" t="0" r="0" b="0"/>
            <wp:docPr id="1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Pr="0019241C">
        <w:rPr>
          <w:rFonts w:ascii="Times New Roman" w:eastAsia="Times New Roman" w:hAnsi="Times New Roman"/>
          <w:sz w:val="28"/>
          <w:szCs w:val="28"/>
          <w:lang w:eastAsia="ru-RU"/>
        </w:rPr>
        <w:t>,                                    (17)</w:t>
      </w:r>
    </w:p>
    <w:p w14:paraId="69F98BC1" w14:textId="77777777" w:rsidR="00D27CC4" w:rsidRPr="0019241C" w:rsidRDefault="00D27CC4" w:rsidP="00D27CC4">
      <w:pPr>
        <w:shd w:val="clear" w:color="auto" w:fill="FFFFFF"/>
        <w:spacing w:before="5" w:after="0" w:line="240" w:lineRule="auto"/>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lastRenderedPageBreak/>
        <w:t>де V – об’єм твердої фази ґрунту, що дорівнює об’єму води;  D</w:t>
      </w:r>
      <w:r w:rsidRPr="0019241C">
        <w:rPr>
          <w:rFonts w:ascii="Times New Roman" w:eastAsia="Times New Roman" w:hAnsi="Times New Roman"/>
          <w:sz w:val="28"/>
          <w:szCs w:val="28"/>
          <w:vertAlign w:val="subscript"/>
          <w:lang w:eastAsia="ru-RU"/>
        </w:rPr>
        <w:t>В</w:t>
      </w:r>
      <w:r w:rsidRPr="0019241C">
        <w:rPr>
          <w:rFonts w:ascii="Times New Roman" w:eastAsia="Times New Roman" w:hAnsi="Times New Roman"/>
          <w:sz w:val="28"/>
          <w:szCs w:val="28"/>
          <w:lang w:eastAsia="ru-RU"/>
        </w:rPr>
        <w:t xml:space="preserve"> – густина води.</w:t>
      </w:r>
    </w:p>
    <w:p w14:paraId="2573585C" w14:textId="77777777" w:rsidR="00D27CC4" w:rsidRPr="0019241C" w:rsidRDefault="00D27CC4" w:rsidP="00D27CC4">
      <w:pPr>
        <w:shd w:val="clear" w:color="auto" w:fill="FFFFFF"/>
        <w:spacing w:before="5" w:after="0" w:line="240" w:lineRule="auto"/>
        <w:ind w:firstLine="72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Підставивши ці значення в рівняння, знайдемо:</w:t>
      </w:r>
    </w:p>
    <w:p w14:paraId="551194D1" w14:textId="77777777" w:rsidR="00D27CC4" w:rsidRPr="0019241C" w:rsidRDefault="00D27CC4" w:rsidP="00D27CC4">
      <w:pPr>
        <w:shd w:val="clear" w:color="auto" w:fill="FFFFFF"/>
        <w:spacing w:before="5" w:after="0" w:line="240" w:lineRule="auto"/>
        <w:rPr>
          <w:rFonts w:ascii="Times New Roman" w:eastAsia="Times New Roman" w:hAnsi="Times New Roman"/>
          <w:sz w:val="28"/>
          <w:szCs w:val="28"/>
          <w:lang w:eastAsia="ru-RU"/>
        </w:rPr>
      </w:pPr>
    </w:p>
    <w:p w14:paraId="1E86F623" w14:textId="77777777" w:rsidR="00D27CC4" w:rsidRPr="0019241C" w:rsidRDefault="00D27CC4" w:rsidP="00D27CC4">
      <w:pPr>
        <w:shd w:val="clear" w:color="auto" w:fill="FFFFFF"/>
        <w:spacing w:before="5" w:after="0" w:line="240" w:lineRule="auto"/>
        <w:ind w:firstLine="72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12"/>
          <w:sz w:val="28"/>
          <w:szCs w:val="28"/>
          <w:lang w:val="ru-RU" w:eastAsia="ru-RU"/>
        </w:rPr>
        <w:drawing>
          <wp:inline distT="0" distB="0" distL="0" distR="0" wp14:anchorId="0138DB66" wp14:editId="7D458C47">
            <wp:extent cx="1504950" cy="219075"/>
            <wp:effectExtent l="0" t="0" r="0" b="9525"/>
            <wp:docPr id="1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219075"/>
                    </a:xfrm>
                    <a:prstGeom prst="rect">
                      <a:avLst/>
                    </a:prstGeom>
                    <a:noFill/>
                    <a:ln>
                      <a:noFill/>
                    </a:ln>
                  </pic:spPr>
                </pic:pic>
              </a:graphicData>
            </a:graphic>
          </wp:inline>
        </w:drawing>
      </w:r>
      <w:r w:rsidRPr="0019241C">
        <w:rPr>
          <w:rFonts w:ascii="Times New Roman" w:eastAsia="Times New Roman" w:hAnsi="Times New Roman"/>
          <w:sz w:val="28"/>
          <w:szCs w:val="28"/>
          <w:lang w:eastAsia="ru-RU"/>
        </w:rPr>
        <w:t>, звідси                                           (18)</w:t>
      </w:r>
    </w:p>
    <w:p w14:paraId="3A9D58E2" w14:textId="77777777" w:rsidR="00D27CC4" w:rsidRPr="0019241C" w:rsidRDefault="00D27CC4" w:rsidP="00D27CC4">
      <w:pPr>
        <w:shd w:val="clear" w:color="auto" w:fill="FFFFFF"/>
        <w:spacing w:before="5" w:after="0" w:line="240" w:lineRule="auto"/>
        <w:ind w:firstLine="720"/>
        <w:rPr>
          <w:rFonts w:ascii="Times New Roman" w:eastAsia="Times New Roman" w:hAnsi="Times New Roman"/>
          <w:sz w:val="28"/>
          <w:szCs w:val="28"/>
          <w:lang w:eastAsia="ru-RU"/>
        </w:rPr>
      </w:pPr>
    </w:p>
    <w:p w14:paraId="4167AA79" w14:textId="77777777" w:rsidR="00D27CC4" w:rsidRPr="0019241C" w:rsidRDefault="00D27CC4" w:rsidP="00D27CC4">
      <w:pPr>
        <w:shd w:val="clear" w:color="auto" w:fill="FFFFFF"/>
        <w:spacing w:before="5" w:after="0" w:line="240" w:lineRule="auto"/>
        <w:ind w:firstLine="72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12"/>
          <w:sz w:val="28"/>
          <w:szCs w:val="28"/>
          <w:lang w:val="ru-RU" w:eastAsia="ru-RU"/>
        </w:rPr>
        <w:drawing>
          <wp:inline distT="0" distB="0" distL="0" distR="0" wp14:anchorId="702370C9" wp14:editId="1AAAB11A">
            <wp:extent cx="1704975" cy="247650"/>
            <wp:effectExtent l="0" t="0" r="0" b="0"/>
            <wp:docPr id="1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r w:rsidRPr="0019241C">
        <w:rPr>
          <w:rFonts w:ascii="Times New Roman" w:eastAsia="Times New Roman" w:hAnsi="Times New Roman"/>
          <w:sz w:val="28"/>
          <w:szCs w:val="28"/>
          <w:lang w:eastAsia="ru-RU"/>
        </w:rPr>
        <w:t>, тоді</w:t>
      </w:r>
    </w:p>
    <w:p w14:paraId="4103ABAA" w14:textId="77777777" w:rsidR="00D27CC4" w:rsidRPr="0019241C" w:rsidRDefault="00D27CC4" w:rsidP="00D27CC4">
      <w:pPr>
        <w:shd w:val="clear" w:color="auto" w:fill="FFFFFF"/>
        <w:spacing w:before="5" w:after="0" w:line="240" w:lineRule="auto"/>
        <w:ind w:firstLine="720"/>
        <w:rPr>
          <w:rFonts w:ascii="Times New Roman" w:eastAsia="Times New Roman" w:hAnsi="Times New Roman"/>
          <w:sz w:val="28"/>
          <w:szCs w:val="28"/>
          <w:lang w:eastAsia="ru-RU"/>
        </w:rPr>
      </w:pPr>
    </w:p>
    <w:p w14:paraId="44DD6C14" w14:textId="77777777" w:rsidR="00D27CC4" w:rsidRPr="0019241C" w:rsidRDefault="00D27CC4" w:rsidP="00D27CC4">
      <w:pPr>
        <w:shd w:val="clear" w:color="auto" w:fill="FFFFFF"/>
        <w:spacing w:before="5" w:after="0" w:line="240" w:lineRule="auto"/>
        <w:ind w:firstLine="72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30"/>
          <w:sz w:val="28"/>
          <w:szCs w:val="28"/>
          <w:lang w:val="ru-RU" w:eastAsia="ru-RU"/>
        </w:rPr>
        <w:drawing>
          <wp:inline distT="0" distB="0" distL="0" distR="0" wp14:anchorId="21590372" wp14:editId="6EE5ED73">
            <wp:extent cx="1038225" cy="514350"/>
            <wp:effectExtent l="0" t="0" r="0" b="0"/>
            <wp:docPr id="2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514350"/>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                                                       (19)</w:t>
      </w:r>
    </w:p>
    <w:p w14:paraId="7D881480" w14:textId="77777777" w:rsidR="00D27CC4" w:rsidRPr="0019241C" w:rsidRDefault="00D27CC4" w:rsidP="00D27CC4">
      <w:pPr>
        <w:shd w:val="clear" w:color="auto" w:fill="FFFFFF"/>
        <w:spacing w:before="5" w:after="0" w:line="240" w:lineRule="auto"/>
        <w:ind w:firstLine="540"/>
        <w:jc w:val="both"/>
        <w:rPr>
          <w:rFonts w:ascii="Times New Roman" w:eastAsia="Times New Roman" w:hAnsi="Times New Roman"/>
          <w:sz w:val="28"/>
          <w:szCs w:val="28"/>
          <w:lang w:eastAsia="ru-RU"/>
        </w:rPr>
      </w:pPr>
    </w:p>
    <w:p w14:paraId="68877F83" w14:textId="77777777" w:rsidR="00D27CC4" w:rsidRPr="0019241C" w:rsidRDefault="00D27CC4" w:rsidP="00D27CC4">
      <w:pPr>
        <w:shd w:val="clear" w:color="auto" w:fill="FFFFFF"/>
        <w:spacing w:before="5" w:after="0" w:line="240" w:lineRule="auto"/>
        <w:ind w:firstLine="540"/>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Оскільки густина води D</w:t>
      </w:r>
      <w:r w:rsidRPr="0019241C">
        <w:rPr>
          <w:rFonts w:ascii="Times New Roman" w:eastAsia="Times New Roman" w:hAnsi="Times New Roman"/>
          <w:sz w:val="28"/>
          <w:szCs w:val="28"/>
          <w:vertAlign w:val="subscript"/>
          <w:lang w:eastAsia="ru-RU"/>
        </w:rPr>
        <w:t xml:space="preserve">В </w:t>
      </w:r>
      <w:r w:rsidRPr="0019241C">
        <w:rPr>
          <w:rFonts w:ascii="Times New Roman" w:eastAsia="Times New Roman" w:hAnsi="Times New Roman"/>
          <w:sz w:val="28"/>
          <w:szCs w:val="28"/>
          <w:lang w:eastAsia="ru-RU"/>
        </w:rPr>
        <w:t>при температурі 4°С дорівнює 1 г/см</w:t>
      </w:r>
      <w:r w:rsidRPr="0019241C">
        <w:rPr>
          <w:rFonts w:ascii="Times New Roman" w:eastAsia="Times New Roman" w:hAnsi="Times New Roman"/>
          <w:sz w:val="28"/>
          <w:szCs w:val="28"/>
          <w:vertAlign w:val="superscript"/>
          <w:lang w:eastAsia="ru-RU"/>
        </w:rPr>
        <w:t>3</w:t>
      </w:r>
      <w:r w:rsidRPr="0019241C">
        <w:rPr>
          <w:rFonts w:ascii="Times New Roman" w:eastAsia="Times New Roman" w:hAnsi="Times New Roman"/>
          <w:sz w:val="28"/>
          <w:szCs w:val="28"/>
          <w:lang w:eastAsia="ru-RU"/>
        </w:rPr>
        <w:t>, формула для визначення об’єму твердої фази ґрунту має такий вигляд:</w:t>
      </w:r>
    </w:p>
    <w:p w14:paraId="3133BF19" w14:textId="77777777" w:rsidR="00D27CC4" w:rsidRPr="0019241C" w:rsidRDefault="00D27CC4" w:rsidP="00D27CC4">
      <w:pPr>
        <w:shd w:val="clear" w:color="auto" w:fill="FFFFFF"/>
        <w:spacing w:before="5" w:after="0" w:line="240" w:lineRule="auto"/>
        <w:rPr>
          <w:rFonts w:ascii="Times New Roman" w:eastAsia="Times New Roman" w:hAnsi="Times New Roman"/>
          <w:sz w:val="28"/>
          <w:szCs w:val="28"/>
          <w:lang w:eastAsia="ru-RU"/>
        </w:rPr>
      </w:pPr>
    </w:p>
    <w:p w14:paraId="2936FB40" w14:textId="77777777" w:rsidR="00D27CC4" w:rsidRPr="0019241C" w:rsidRDefault="00D27CC4" w:rsidP="00D27CC4">
      <w:pPr>
        <w:shd w:val="clear" w:color="auto" w:fill="FFFFFF"/>
        <w:spacing w:before="5" w:after="0" w:line="240" w:lineRule="auto"/>
        <w:ind w:firstLine="54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30"/>
          <w:sz w:val="28"/>
          <w:szCs w:val="28"/>
          <w:lang w:val="ru-RU" w:eastAsia="ru-RU"/>
        </w:rPr>
        <w:drawing>
          <wp:inline distT="0" distB="0" distL="0" distR="0" wp14:anchorId="05D34819" wp14:editId="1581892D">
            <wp:extent cx="1019175" cy="514350"/>
            <wp:effectExtent l="0" t="0" r="0" b="0"/>
            <wp:docPr id="2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514350"/>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                                                      (20)</w:t>
      </w:r>
    </w:p>
    <w:p w14:paraId="3D517F92" w14:textId="77777777" w:rsidR="00D27CC4" w:rsidRPr="0019241C" w:rsidRDefault="00D27CC4" w:rsidP="00D27CC4">
      <w:pPr>
        <w:shd w:val="clear" w:color="auto" w:fill="FFFFFF"/>
        <w:spacing w:before="5" w:after="0" w:line="240" w:lineRule="auto"/>
        <w:jc w:val="center"/>
        <w:rPr>
          <w:rFonts w:ascii="Times New Roman" w:eastAsia="Times New Roman" w:hAnsi="Times New Roman"/>
          <w:sz w:val="28"/>
          <w:szCs w:val="28"/>
          <w:lang w:eastAsia="ru-RU"/>
        </w:rPr>
      </w:pPr>
    </w:p>
    <w:p w14:paraId="7A97DC27" w14:textId="77777777" w:rsidR="00D27CC4" w:rsidRPr="0019241C" w:rsidRDefault="00D27CC4" w:rsidP="00D27CC4">
      <w:pPr>
        <w:shd w:val="clear" w:color="auto" w:fill="FFFFFF"/>
        <w:spacing w:before="5" w:after="0" w:line="240" w:lineRule="auto"/>
        <w:ind w:firstLine="54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Маса змитого ґрунту в цьому зразку дорівнюватиме:</w:t>
      </w:r>
    </w:p>
    <w:p w14:paraId="2EE5B563" w14:textId="77777777" w:rsidR="00D27CC4" w:rsidRPr="0019241C" w:rsidRDefault="00D27CC4" w:rsidP="00D27CC4">
      <w:pPr>
        <w:shd w:val="clear" w:color="auto" w:fill="FFFFFF"/>
        <w:spacing w:before="5" w:after="0" w:line="240" w:lineRule="auto"/>
        <w:rPr>
          <w:rFonts w:ascii="Times New Roman" w:eastAsia="Times New Roman" w:hAnsi="Times New Roman"/>
          <w:sz w:val="28"/>
          <w:szCs w:val="28"/>
          <w:lang w:eastAsia="ru-RU"/>
        </w:rPr>
      </w:pPr>
    </w:p>
    <w:p w14:paraId="3D6C5C20" w14:textId="77777777" w:rsidR="00D27CC4" w:rsidRPr="0019241C" w:rsidRDefault="00D27CC4" w:rsidP="00D27CC4">
      <w:pPr>
        <w:shd w:val="clear" w:color="auto" w:fill="FFFFFF"/>
        <w:spacing w:before="5" w:after="0" w:line="240" w:lineRule="auto"/>
        <w:ind w:firstLine="54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12"/>
          <w:sz w:val="28"/>
          <w:szCs w:val="28"/>
          <w:lang w:val="ru-RU" w:eastAsia="ru-RU"/>
        </w:rPr>
        <w:drawing>
          <wp:inline distT="0" distB="0" distL="0" distR="0" wp14:anchorId="25784FA0" wp14:editId="13938385">
            <wp:extent cx="714375" cy="276225"/>
            <wp:effectExtent l="0" t="0" r="9525" b="9525"/>
            <wp:docPr id="2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                                                         (21)</w:t>
      </w:r>
    </w:p>
    <w:p w14:paraId="01170435" w14:textId="77777777" w:rsidR="00D27CC4" w:rsidRPr="0019241C" w:rsidRDefault="00D27CC4" w:rsidP="00D27CC4">
      <w:pPr>
        <w:shd w:val="clear" w:color="auto" w:fill="FFFFFF"/>
        <w:spacing w:before="5" w:after="0" w:line="240" w:lineRule="auto"/>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p>
    <w:p w14:paraId="6B090ACA" w14:textId="77777777" w:rsidR="00D27CC4" w:rsidRPr="0019241C" w:rsidRDefault="00D27CC4" w:rsidP="00D27CC4">
      <w:pPr>
        <w:shd w:val="clear" w:color="auto" w:fill="FFFFFF"/>
        <w:spacing w:before="5" w:after="0" w:line="240" w:lineRule="auto"/>
        <w:ind w:firstLine="540"/>
        <w:rPr>
          <w:rFonts w:ascii="Times New Roman" w:eastAsia="Times New Roman" w:hAnsi="Times New Roman"/>
          <w:b/>
          <w:sz w:val="28"/>
          <w:szCs w:val="28"/>
          <w:lang w:eastAsia="ru-RU"/>
        </w:rPr>
      </w:pPr>
      <w:r w:rsidRPr="0019241C">
        <w:rPr>
          <w:rFonts w:ascii="Times New Roman" w:eastAsia="Times New Roman" w:hAnsi="Times New Roman"/>
          <w:sz w:val="28"/>
          <w:szCs w:val="28"/>
          <w:lang w:eastAsia="ru-RU"/>
        </w:rPr>
        <w:t xml:space="preserve">Підставивши значення </w:t>
      </w:r>
      <w:r w:rsidRPr="0019241C">
        <w:rPr>
          <w:rFonts w:ascii="Times New Roman" w:eastAsia="Times New Roman" w:hAnsi="Times New Roman"/>
          <w:i/>
          <w:sz w:val="28"/>
          <w:szCs w:val="28"/>
          <w:lang w:eastAsia="ru-RU"/>
        </w:rPr>
        <w:t>V</w:t>
      </w:r>
      <w:r w:rsidRPr="0019241C">
        <w:rPr>
          <w:rFonts w:ascii="Times New Roman" w:eastAsia="Times New Roman" w:hAnsi="Times New Roman"/>
          <w:sz w:val="28"/>
          <w:szCs w:val="28"/>
          <w:lang w:eastAsia="ru-RU"/>
        </w:rPr>
        <w:t xml:space="preserve">  у цю формулу, отримаємо:</w:t>
      </w:r>
    </w:p>
    <w:p w14:paraId="54EFE7A9" w14:textId="77777777" w:rsidR="00D27CC4" w:rsidRPr="0019241C" w:rsidRDefault="00D27CC4" w:rsidP="00D27CC4">
      <w:pPr>
        <w:shd w:val="clear" w:color="auto" w:fill="FFFFFF"/>
        <w:spacing w:before="5" w:after="0" w:line="240" w:lineRule="auto"/>
        <w:rPr>
          <w:rFonts w:ascii="Times New Roman" w:eastAsia="Times New Roman" w:hAnsi="Times New Roman"/>
          <w:b/>
          <w:sz w:val="28"/>
          <w:szCs w:val="28"/>
          <w:lang w:eastAsia="ru-RU"/>
        </w:rPr>
      </w:pPr>
    </w:p>
    <w:p w14:paraId="12972294" w14:textId="77777777" w:rsidR="00D27CC4" w:rsidRPr="0019241C" w:rsidRDefault="00D27CC4" w:rsidP="00D27CC4">
      <w:pPr>
        <w:shd w:val="clear" w:color="auto" w:fill="FFFFFF"/>
        <w:spacing w:before="5" w:after="0" w:line="240" w:lineRule="auto"/>
        <w:ind w:firstLine="54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30"/>
          <w:sz w:val="36"/>
          <w:szCs w:val="36"/>
          <w:lang w:val="ru-RU" w:eastAsia="ru-RU"/>
        </w:rPr>
        <w:drawing>
          <wp:inline distT="0" distB="0" distL="0" distR="0" wp14:anchorId="1D29495B" wp14:editId="53EFD8D6">
            <wp:extent cx="1590675" cy="352425"/>
            <wp:effectExtent l="0" t="0" r="0" b="9525"/>
            <wp:docPr id="2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0675" cy="352425"/>
                    </a:xfrm>
                    <a:prstGeom prst="rect">
                      <a:avLst/>
                    </a:prstGeom>
                    <a:noFill/>
                    <a:ln>
                      <a:noFill/>
                    </a:ln>
                  </pic:spPr>
                </pic:pic>
              </a:graphicData>
            </a:graphic>
          </wp:inline>
        </w:drawing>
      </w:r>
      <w:r w:rsidRPr="0019241C">
        <w:rPr>
          <w:rFonts w:ascii="Times New Roman" w:eastAsia="Times New Roman" w:hAnsi="Times New Roman"/>
          <w:sz w:val="36"/>
          <w:szCs w:val="36"/>
          <w:lang w:eastAsia="ru-RU"/>
        </w:rPr>
        <w:t xml:space="preserve">       </w:t>
      </w:r>
      <w:r w:rsidRPr="0019241C">
        <w:rPr>
          <w:rFonts w:ascii="Times New Roman" w:eastAsia="Times New Roman" w:hAnsi="Times New Roman"/>
          <w:sz w:val="28"/>
          <w:szCs w:val="28"/>
          <w:lang w:eastAsia="ru-RU"/>
        </w:rPr>
        <w:t xml:space="preserve">                                    (22)</w:t>
      </w:r>
    </w:p>
    <w:p w14:paraId="4B16359F" w14:textId="77777777" w:rsidR="00D27CC4" w:rsidRPr="0019241C" w:rsidRDefault="00D27CC4" w:rsidP="00D27CC4">
      <w:pPr>
        <w:shd w:val="clear" w:color="auto" w:fill="FFFFFF"/>
        <w:spacing w:before="5" w:after="0" w:line="240" w:lineRule="auto"/>
        <w:jc w:val="center"/>
        <w:rPr>
          <w:rFonts w:ascii="Times New Roman" w:eastAsia="Times New Roman" w:hAnsi="Times New Roman"/>
          <w:sz w:val="28"/>
          <w:szCs w:val="28"/>
          <w:lang w:eastAsia="ru-RU"/>
        </w:rPr>
      </w:pPr>
    </w:p>
    <w:p w14:paraId="2E13F4E5" w14:textId="77777777" w:rsidR="00D27CC4" w:rsidRPr="0019241C" w:rsidRDefault="00D27CC4" w:rsidP="00D27CC4">
      <w:pPr>
        <w:shd w:val="clear" w:color="auto" w:fill="FFFFFF"/>
        <w:spacing w:before="5" w:after="0" w:line="240" w:lineRule="auto"/>
        <w:ind w:firstLine="54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Окрім того, обчислюють такі показники:</w:t>
      </w:r>
    </w:p>
    <w:p w14:paraId="4EA6D0C1" w14:textId="77777777" w:rsidR="00D27CC4" w:rsidRPr="0019241C" w:rsidRDefault="00D27CC4" w:rsidP="00D27CC4">
      <w:pPr>
        <w:shd w:val="clear" w:color="auto" w:fill="FFFFFF"/>
        <w:spacing w:before="5" w:after="0" w:line="240" w:lineRule="auto"/>
        <w:ind w:firstLine="540"/>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1. Масу ґрунту, змитого зі стокового майданчика. Якщо в об’ємі розділювального лотка А см</w:t>
      </w:r>
      <w:r w:rsidRPr="0019241C">
        <w:rPr>
          <w:rFonts w:ascii="Times New Roman" w:eastAsia="Times New Roman" w:hAnsi="Times New Roman"/>
          <w:sz w:val="28"/>
          <w:szCs w:val="28"/>
          <w:vertAlign w:val="superscript"/>
          <w:lang w:eastAsia="ru-RU"/>
        </w:rPr>
        <w:t>3</w:t>
      </w:r>
      <w:r w:rsidRPr="0019241C">
        <w:rPr>
          <w:rFonts w:ascii="Times New Roman" w:eastAsia="Times New Roman" w:hAnsi="Times New Roman"/>
          <w:sz w:val="28"/>
          <w:szCs w:val="28"/>
          <w:lang w:eastAsia="ru-RU"/>
        </w:rPr>
        <w:t xml:space="preserve"> міститься Б г сухого ґрунту, то в загальному об’ємі стоку С см</w:t>
      </w:r>
      <w:r w:rsidRPr="0019241C">
        <w:rPr>
          <w:rFonts w:ascii="Times New Roman" w:eastAsia="Times New Roman" w:hAnsi="Times New Roman"/>
          <w:sz w:val="28"/>
          <w:szCs w:val="28"/>
          <w:vertAlign w:val="superscript"/>
          <w:lang w:eastAsia="ru-RU"/>
        </w:rPr>
        <w:t>3</w:t>
      </w:r>
      <w:r w:rsidRPr="0019241C">
        <w:rPr>
          <w:rFonts w:ascii="Times New Roman" w:eastAsia="Times New Roman" w:hAnsi="Times New Roman"/>
          <w:sz w:val="28"/>
          <w:szCs w:val="28"/>
          <w:lang w:eastAsia="ru-RU"/>
        </w:rPr>
        <w:t xml:space="preserve"> буде міститися Х г твердого стоку (сухого ґрунту). Звідси </w:t>
      </w:r>
    </w:p>
    <w:p w14:paraId="70A3549A" w14:textId="77777777" w:rsidR="00D27CC4" w:rsidRPr="0019241C" w:rsidRDefault="00D27CC4" w:rsidP="00D27CC4">
      <w:pPr>
        <w:shd w:val="clear" w:color="auto" w:fill="FFFFFF"/>
        <w:spacing w:before="5" w:after="0" w:line="240" w:lineRule="auto"/>
        <w:rPr>
          <w:rFonts w:ascii="Times New Roman" w:eastAsia="Times New Roman" w:hAnsi="Times New Roman"/>
          <w:sz w:val="28"/>
          <w:szCs w:val="28"/>
          <w:lang w:eastAsia="ru-RU"/>
        </w:rPr>
      </w:pPr>
    </w:p>
    <w:p w14:paraId="44F185A4" w14:textId="77777777" w:rsidR="00D27CC4" w:rsidRPr="0019241C" w:rsidRDefault="00D27CC4" w:rsidP="00D27CC4">
      <w:pPr>
        <w:shd w:val="clear" w:color="auto" w:fill="FFFFFF"/>
        <w:spacing w:before="5" w:after="0" w:line="240" w:lineRule="auto"/>
        <w:ind w:firstLine="72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24"/>
          <w:sz w:val="28"/>
          <w:szCs w:val="28"/>
          <w:lang w:val="ru-RU" w:eastAsia="ru-RU"/>
        </w:rPr>
        <w:drawing>
          <wp:inline distT="0" distB="0" distL="0" distR="0" wp14:anchorId="335E6D19" wp14:editId="488C2C60">
            <wp:extent cx="800100" cy="323850"/>
            <wp:effectExtent l="0" t="0" r="0" b="0"/>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323850"/>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                                                    (23)</w:t>
      </w:r>
    </w:p>
    <w:p w14:paraId="00A0BB6D" w14:textId="77777777" w:rsidR="00D27CC4" w:rsidRPr="0019241C" w:rsidRDefault="00D27CC4" w:rsidP="00D27CC4">
      <w:pPr>
        <w:shd w:val="clear" w:color="auto" w:fill="FFFFFF"/>
        <w:spacing w:before="5" w:after="0" w:line="240" w:lineRule="auto"/>
        <w:jc w:val="center"/>
        <w:rPr>
          <w:rFonts w:ascii="Times New Roman" w:eastAsia="Times New Roman" w:hAnsi="Times New Roman"/>
          <w:sz w:val="28"/>
          <w:szCs w:val="28"/>
          <w:lang w:eastAsia="ru-RU"/>
        </w:rPr>
      </w:pPr>
    </w:p>
    <w:p w14:paraId="3142E5B8" w14:textId="77777777" w:rsidR="00D27CC4" w:rsidRPr="0019241C" w:rsidRDefault="00D27CC4" w:rsidP="00D27CC4">
      <w:pPr>
        <w:shd w:val="clear" w:color="auto" w:fill="FFFFFF"/>
        <w:spacing w:before="5" w:after="0" w:line="240" w:lineRule="auto"/>
        <w:ind w:firstLine="720"/>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2. Загальну масу змитого ґрунту з облікової площі Р</w:t>
      </w:r>
      <w:r w:rsidRPr="0019241C">
        <w:rPr>
          <w:rFonts w:ascii="Times New Roman" w:eastAsia="Times New Roman" w:hAnsi="Times New Roman"/>
          <w:b/>
          <w:sz w:val="28"/>
          <w:szCs w:val="28"/>
          <w:vertAlign w:val="subscript"/>
          <w:lang w:eastAsia="ru-RU"/>
        </w:rPr>
        <w:t>Ґ.П</w:t>
      </w:r>
      <w:r w:rsidRPr="0019241C">
        <w:rPr>
          <w:rFonts w:ascii="Times New Roman" w:eastAsia="Times New Roman" w:hAnsi="Times New Roman"/>
          <w:sz w:val="28"/>
          <w:szCs w:val="28"/>
          <w:lang w:eastAsia="ru-RU"/>
        </w:rPr>
        <w:t>. Вона дорівнює масі ґрунту у відстійниках Р</w:t>
      </w:r>
      <w:r w:rsidRPr="0019241C">
        <w:rPr>
          <w:rFonts w:ascii="Times New Roman" w:eastAsia="Times New Roman" w:hAnsi="Times New Roman"/>
          <w:b/>
          <w:sz w:val="28"/>
          <w:szCs w:val="28"/>
          <w:vertAlign w:val="subscript"/>
          <w:lang w:eastAsia="ru-RU"/>
        </w:rPr>
        <w:t xml:space="preserve">Ґ.ВС  </w:t>
      </w:r>
      <w:r w:rsidRPr="0019241C">
        <w:rPr>
          <w:rFonts w:ascii="Times New Roman" w:eastAsia="Times New Roman" w:hAnsi="Times New Roman"/>
          <w:sz w:val="28"/>
          <w:szCs w:val="28"/>
          <w:lang w:eastAsia="ru-RU"/>
        </w:rPr>
        <w:t>плюс масі ґрунту, змитого рідким стоком Х:</w:t>
      </w:r>
    </w:p>
    <w:p w14:paraId="6E738242" w14:textId="77777777" w:rsidR="00D27CC4" w:rsidRPr="0019241C" w:rsidRDefault="00D27CC4" w:rsidP="00D27CC4">
      <w:pPr>
        <w:shd w:val="clear" w:color="auto" w:fill="FFFFFF"/>
        <w:spacing w:before="5" w:after="0" w:line="240" w:lineRule="auto"/>
        <w:rPr>
          <w:rFonts w:ascii="Times New Roman" w:eastAsia="Times New Roman" w:hAnsi="Times New Roman"/>
          <w:sz w:val="28"/>
          <w:szCs w:val="28"/>
          <w:lang w:eastAsia="ru-RU"/>
        </w:rPr>
      </w:pPr>
    </w:p>
    <w:p w14:paraId="60590F14" w14:textId="77777777" w:rsidR="00D27CC4" w:rsidRPr="0019241C" w:rsidRDefault="00D27CC4" w:rsidP="00D27CC4">
      <w:pPr>
        <w:shd w:val="clear" w:color="auto" w:fill="FFFFFF"/>
        <w:spacing w:before="5" w:after="0" w:line="240" w:lineRule="auto"/>
        <w:ind w:firstLine="72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lastRenderedPageBreak/>
        <w:t xml:space="preserve">                                            </w:t>
      </w:r>
      <w:r w:rsidRPr="0019241C">
        <w:rPr>
          <w:rFonts w:ascii="Times New Roman" w:eastAsia="Times New Roman" w:hAnsi="Times New Roman"/>
          <w:noProof/>
          <w:position w:val="-24"/>
          <w:sz w:val="28"/>
          <w:szCs w:val="28"/>
          <w:lang w:val="ru-RU" w:eastAsia="ru-RU"/>
        </w:rPr>
        <w:drawing>
          <wp:inline distT="0" distB="0" distL="0" distR="0" wp14:anchorId="448F45FA" wp14:editId="477C5F43">
            <wp:extent cx="1333500" cy="352425"/>
            <wp:effectExtent l="0" t="0" r="0" b="9525"/>
            <wp:docPr id="2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                                              (24)</w:t>
      </w:r>
    </w:p>
    <w:p w14:paraId="53A4667B" w14:textId="77777777" w:rsidR="00D27CC4" w:rsidRPr="0019241C" w:rsidRDefault="00D27CC4" w:rsidP="00D27CC4">
      <w:pPr>
        <w:shd w:val="clear" w:color="auto" w:fill="FFFFFF"/>
        <w:spacing w:before="5" w:after="0" w:line="240" w:lineRule="auto"/>
        <w:ind w:firstLine="720"/>
        <w:rPr>
          <w:rFonts w:ascii="Times New Roman" w:eastAsia="Times New Roman" w:hAnsi="Times New Roman"/>
          <w:sz w:val="28"/>
          <w:szCs w:val="28"/>
          <w:lang w:eastAsia="ru-RU"/>
        </w:rPr>
      </w:pPr>
    </w:p>
    <w:p w14:paraId="64FC4BF5" w14:textId="77777777" w:rsidR="00D27CC4" w:rsidRPr="0019241C" w:rsidRDefault="00D27CC4" w:rsidP="00D27CC4">
      <w:pPr>
        <w:shd w:val="clear" w:color="auto" w:fill="FFFFFF"/>
        <w:spacing w:before="5" w:after="0" w:line="240" w:lineRule="auto"/>
        <w:ind w:firstLine="720"/>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3. Масу ґрунту, змитого з 1 га ріллі Р</w:t>
      </w:r>
      <w:r w:rsidRPr="0019241C">
        <w:rPr>
          <w:rFonts w:ascii="Times New Roman" w:eastAsia="Times New Roman" w:hAnsi="Times New Roman"/>
          <w:sz w:val="28"/>
          <w:szCs w:val="28"/>
          <w:vertAlign w:val="subscript"/>
          <w:lang w:eastAsia="ru-RU"/>
        </w:rPr>
        <w:t>З</w:t>
      </w:r>
      <w:r w:rsidRPr="0019241C">
        <w:rPr>
          <w:rFonts w:ascii="Times New Roman" w:eastAsia="Times New Roman" w:hAnsi="Times New Roman"/>
          <w:sz w:val="28"/>
          <w:szCs w:val="28"/>
          <w:lang w:eastAsia="ru-RU"/>
        </w:rPr>
        <w:t>. Якщо з облікового майданчика S</w:t>
      </w:r>
      <w:r w:rsidRPr="0019241C">
        <w:rPr>
          <w:rFonts w:ascii="Times New Roman" w:eastAsia="Times New Roman" w:hAnsi="Times New Roman"/>
          <w:sz w:val="28"/>
          <w:szCs w:val="28"/>
          <w:vertAlign w:val="subscript"/>
          <w:lang w:eastAsia="ru-RU"/>
        </w:rPr>
        <w:t>M</w:t>
      </w:r>
      <w:r w:rsidRPr="0019241C">
        <w:rPr>
          <w:rFonts w:ascii="Times New Roman" w:eastAsia="Times New Roman" w:hAnsi="Times New Roman"/>
          <w:sz w:val="28"/>
          <w:szCs w:val="28"/>
          <w:lang w:eastAsia="ru-RU"/>
        </w:rPr>
        <w:t xml:space="preserve"> було змито Р</w:t>
      </w:r>
      <w:r w:rsidRPr="0019241C">
        <w:rPr>
          <w:rFonts w:ascii="Times New Roman" w:eastAsia="Times New Roman" w:hAnsi="Times New Roman"/>
          <w:sz w:val="28"/>
          <w:szCs w:val="28"/>
          <w:vertAlign w:val="subscript"/>
          <w:lang w:eastAsia="ru-RU"/>
        </w:rPr>
        <w:t>Ґ</w:t>
      </w:r>
      <w:r w:rsidRPr="0019241C">
        <w:rPr>
          <w:rFonts w:ascii="Times New Roman" w:eastAsia="Times New Roman" w:hAnsi="Times New Roman"/>
          <w:sz w:val="28"/>
          <w:szCs w:val="28"/>
          <w:lang w:eastAsia="ru-RU"/>
        </w:rPr>
        <w:t>.</w:t>
      </w:r>
      <w:r w:rsidRPr="0019241C">
        <w:rPr>
          <w:rFonts w:ascii="Times New Roman" w:eastAsia="Times New Roman" w:hAnsi="Times New Roman"/>
          <w:sz w:val="28"/>
          <w:szCs w:val="28"/>
          <w:vertAlign w:val="subscript"/>
          <w:lang w:eastAsia="ru-RU"/>
        </w:rPr>
        <w:t>П</w:t>
      </w:r>
      <w:r w:rsidRPr="0019241C">
        <w:rPr>
          <w:rFonts w:ascii="Times New Roman" w:eastAsia="Times New Roman" w:hAnsi="Times New Roman"/>
          <w:sz w:val="28"/>
          <w:szCs w:val="28"/>
          <w:lang w:eastAsia="ru-RU"/>
        </w:rPr>
        <w:t xml:space="preserve"> г (кг) ґрунту, то з 1 га ріллі </w:t>
      </w:r>
      <w:r w:rsidRPr="0019241C">
        <w:rPr>
          <w:rFonts w:ascii="Times New Roman" w:eastAsia="Times New Roman" w:hAnsi="Times New Roman"/>
          <w:b/>
          <w:sz w:val="28"/>
          <w:szCs w:val="28"/>
          <w:lang w:eastAsia="ru-RU"/>
        </w:rPr>
        <w:t>S</w:t>
      </w:r>
      <w:r w:rsidRPr="0019241C">
        <w:rPr>
          <w:rFonts w:ascii="Times New Roman" w:eastAsia="Times New Roman" w:hAnsi="Times New Roman"/>
          <w:sz w:val="28"/>
          <w:szCs w:val="28"/>
          <w:lang w:eastAsia="ru-RU"/>
        </w:rPr>
        <w:t xml:space="preserve"> буде змито Р</w:t>
      </w:r>
      <w:r w:rsidRPr="0019241C">
        <w:rPr>
          <w:rFonts w:ascii="Times New Roman" w:eastAsia="Times New Roman" w:hAnsi="Times New Roman"/>
          <w:sz w:val="28"/>
          <w:szCs w:val="28"/>
          <w:vertAlign w:val="subscript"/>
          <w:lang w:eastAsia="ru-RU"/>
        </w:rPr>
        <w:t>Ґ.Г</w:t>
      </w:r>
      <w:r w:rsidRPr="0019241C">
        <w:rPr>
          <w:rFonts w:ascii="Times New Roman" w:eastAsia="Times New Roman" w:hAnsi="Times New Roman"/>
          <w:sz w:val="28"/>
          <w:szCs w:val="28"/>
          <w:lang w:eastAsia="ru-RU"/>
        </w:rPr>
        <w:t xml:space="preserve"> ґрунту. Звідси</w:t>
      </w:r>
    </w:p>
    <w:p w14:paraId="3DFAD696" w14:textId="77777777" w:rsidR="00D27CC4" w:rsidRPr="0019241C" w:rsidRDefault="00D27CC4" w:rsidP="00D27CC4">
      <w:pPr>
        <w:shd w:val="clear" w:color="auto" w:fill="FFFFFF"/>
        <w:spacing w:before="5" w:after="0" w:line="240" w:lineRule="auto"/>
        <w:ind w:firstLine="720"/>
        <w:jc w:val="both"/>
        <w:rPr>
          <w:rFonts w:ascii="Times New Roman" w:eastAsia="Times New Roman" w:hAnsi="Times New Roman"/>
          <w:sz w:val="28"/>
          <w:szCs w:val="28"/>
          <w:lang w:eastAsia="ru-RU"/>
        </w:rPr>
      </w:pPr>
    </w:p>
    <w:p w14:paraId="5B071780" w14:textId="77777777" w:rsidR="00D27CC4" w:rsidRPr="0019241C" w:rsidRDefault="00D27CC4" w:rsidP="00D27CC4">
      <w:pPr>
        <w:shd w:val="clear" w:color="auto" w:fill="FFFFFF"/>
        <w:spacing w:before="5" w:after="0" w:line="240" w:lineRule="auto"/>
        <w:ind w:left="590"/>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30"/>
          <w:sz w:val="28"/>
          <w:szCs w:val="28"/>
          <w:lang w:val="ru-RU" w:eastAsia="ru-RU"/>
        </w:rPr>
        <w:drawing>
          <wp:inline distT="0" distB="0" distL="0" distR="0" wp14:anchorId="095F6635" wp14:editId="2BE0C311">
            <wp:extent cx="1038225" cy="523875"/>
            <wp:effectExtent l="0" t="0" r="0" b="9525"/>
            <wp:docPr id="2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                                                  (25)</w:t>
      </w:r>
    </w:p>
    <w:p w14:paraId="3A1D6FA1" w14:textId="77777777" w:rsidR="00D27CC4" w:rsidRPr="00F91B3A" w:rsidRDefault="00D27CC4" w:rsidP="00D27CC4">
      <w:pPr>
        <w:shd w:val="clear" w:color="auto" w:fill="FFFFFF"/>
        <w:spacing w:before="5" w:after="120" w:line="240" w:lineRule="auto"/>
        <w:ind w:firstLine="720"/>
        <w:jc w:val="both"/>
        <w:rPr>
          <w:rFonts w:ascii="Times New Roman" w:eastAsia="Times New Roman" w:hAnsi="Times New Roman"/>
          <w:spacing w:val="-6"/>
          <w:sz w:val="28"/>
          <w:szCs w:val="28"/>
          <w:lang w:eastAsia="ru-RU"/>
        </w:rPr>
      </w:pPr>
      <w:r w:rsidRPr="00F91B3A">
        <w:rPr>
          <w:rFonts w:ascii="Times New Roman" w:eastAsia="Times New Roman" w:hAnsi="Times New Roman"/>
          <w:spacing w:val="-6"/>
          <w:sz w:val="28"/>
          <w:szCs w:val="28"/>
          <w:lang w:eastAsia="ru-RU"/>
        </w:rPr>
        <w:t>Розрахунки можна провести також іншим методом. Для цього із загального стоку води із ґрунту відбирають зразок певного об'єму (наприклад, 1 л), фільтрують, а залишок на фільтрі вису</w:t>
      </w:r>
      <w:r w:rsidRPr="00F91B3A">
        <w:rPr>
          <w:rFonts w:ascii="Times New Roman" w:eastAsia="Times New Roman" w:hAnsi="Times New Roman"/>
          <w:spacing w:val="-6"/>
          <w:sz w:val="28"/>
          <w:szCs w:val="28"/>
          <w:lang w:eastAsia="ru-RU"/>
        </w:rPr>
        <w:softHyphen/>
        <w:t xml:space="preserve">шують і зважують. Якщо відомий загальний стік води і ґрунту А з облікового майданчика, об'єм зразка, взятого для аналізу </w:t>
      </w:r>
      <w:r w:rsidRPr="00F91B3A">
        <w:rPr>
          <w:rFonts w:ascii="Times New Roman" w:eastAsia="Times New Roman" w:hAnsi="Times New Roman"/>
          <w:iCs/>
          <w:spacing w:val="-6"/>
          <w:sz w:val="28"/>
          <w:szCs w:val="28"/>
          <w:lang w:eastAsia="ru-RU"/>
        </w:rPr>
        <w:t xml:space="preserve">Б, а також </w:t>
      </w:r>
      <w:r w:rsidRPr="00F91B3A">
        <w:rPr>
          <w:rFonts w:ascii="Times New Roman" w:eastAsia="Times New Roman" w:hAnsi="Times New Roman"/>
          <w:spacing w:val="-6"/>
          <w:sz w:val="28"/>
          <w:szCs w:val="28"/>
          <w:lang w:eastAsia="ru-RU"/>
        </w:rPr>
        <w:t>маса сухого ґрунту в зразку С, твердий змив визначають за формулою:</w:t>
      </w:r>
    </w:p>
    <w:p w14:paraId="16503D12" w14:textId="77777777" w:rsidR="00D27CC4" w:rsidRPr="0019241C" w:rsidRDefault="00D27CC4" w:rsidP="00D27CC4">
      <w:pPr>
        <w:shd w:val="clear" w:color="auto" w:fill="FFFFFF"/>
        <w:spacing w:before="5" w:after="0" w:line="240" w:lineRule="auto"/>
        <w:ind w:firstLine="720"/>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24"/>
          <w:sz w:val="28"/>
          <w:szCs w:val="28"/>
          <w:lang w:val="ru-RU" w:eastAsia="ru-RU"/>
        </w:rPr>
        <w:drawing>
          <wp:inline distT="0" distB="0" distL="0" distR="0" wp14:anchorId="68A82569" wp14:editId="15B01CDE">
            <wp:extent cx="828675" cy="419100"/>
            <wp:effectExtent l="0" t="0" r="9525" b="0"/>
            <wp:docPr id="2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r w:rsidRPr="0019241C">
        <w:rPr>
          <w:rFonts w:ascii="Times New Roman" w:eastAsia="Times New Roman" w:hAnsi="Times New Roman"/>
          <w:sz w:val="28"/>
          <w:szCs w:val="28"/>
          <w:lang w:eastAsia="ru-RU"/>
        </w:rPr>
        <w:t>,                                                (26)</w:t>
      </w:r>
    </w:p>
    <w:p w14:paraId="1F439D41" w14:textId="77777777" w:rsidR="00D27CC4" w:rsidRPr="0019241C" w:rsidRDefault="00D27CC4" w:rsidP="00D27CC4">
      <w:pPr>
        <w:shd w:val="clear" w:color="auto" w:fill="FFFFFF"/>
        <w:spacing w:before="120" w:after="0" w:line="240" w:lineRule="auto"/>
        <w:ind w:firstLine="720"/>
        <w:jc w:val="both"/>
        <w:rPr>
          <w:rFonts w:ascii="Times New Roman" w:eastAsia="Times New Roman" w:hAnsi="Times New Roman"/>
          <w:sz w:val="28"/>
          <w:szCs w:val="28"/>
          <w:lang w:eastAsia="ru-RU"/>
        </w:rPr>
      </w:pPr>
      <w:r w:rsidRPr="0019241C">
        <w:rPr>
          <w:rFonts w:ascii="Times New Roman" w:eastAsia="Times New Roman" w:hAnsi="Times New Roman"/>
          <w:spacing w:val="5"/>
          <w:sz w:val="28"/>
          <w:szCs w:val="28"/>
          <w:lang w:eastAsia="ru-RU"/>
        </w:rPr>
        <w:t xml:space="preserve">Твердий змив на 1 га ріллі перераховують описаним вище </w:t>
      </w:r>
      <w:r w:rsidRPr="0019241C">
        <w:rPr>
          <w:rFonts w:ascii="Times New Roman" w:eastAsia="Times New Roman" w:hAnsi="Times New Roman"/>
          <w:spacing w:val="-9"/>
          <w:sz w:val="28"/>
          <w:szCs w:val="28"/>
          <w:lang w:eastAsia="ru-RU"/>
        </w:rPr>
        <w:t>методом.</w:t>
      </w:r>
    </w:p>
    <w:p w14:paraId="7FF4858D" w14:textId="77777777" w:rsidR="00D27CC4" w:rsidRPr="0019241C" w:rsidRDefault="00D27CC4" w:rsidP="00D27CC4">
      <w:pPr>
        <w:shd w:val="clear" w:color="auto" w:fill="FFFFFF"/>
        <w:tabs>
          <w:tab w:val="left" w:pos="0"/>
        </w:tabs>
        <w:spacing w:before="5" w:after="0" w:line="240" w:lineRule="auto"/>
        <w:ind w:left="1080"/>
        <w:jc w:val="both"/>
        <w:rPr>
          <w:rFonts w:ascii="Times New Roman" w:eastAsia="Times New Roman" w:hAnsi="Times New Roman"/>
          <w:b/>
          <w:sz w:val="28"/>
          <w:szCs w:val="28"/>
          <w:lang w:eastAsia="ru-RU"/>
        </w:rPr>
      </w:pPr>
      <w:r w:rsidRPr="0019241C">
        <w:rPr>
          <w:rFonts w:ascii="Times New Roman" w:eastAsia="Times New Roman" w:hAnsi="Times New Roman"/>
          <w:b/>
          <w:sz w:val="28"/>
          <w:szCs w:val="28"/>
          <w:lang w:eastAsia="ru-RU"/>
        </w:rPr>
        <w:t xml:space="preserve"> </w:t>
      </w:r>
    </w:p>
    <w:p w14:paraId="62B4623D" w14:textId="77777777" w:rsidR="00D27CC4" w:rsidRPr="0019241C" w:rsidRDefault="00D27CC4" w:rsidP="00D27CC4">
      <w:pPr>
        <w:shd w:val="clear" w:color="auto" w:fill="FFFFFF"/>
        <w:tabs>
          <w:tab w:val="left" w:pos="0"/>
        </w:tabs>
        <w:spacing w:before="5" w:after="0" w:line="240" w:lineRule="auto"/>
        <w:jc w:val="center"/>
        <w:rPr>
          <w:rFonts w:ascii="Times New Roman" w:eastAsia="Times New Roman" w:hAnsi="Times New Roman"/>
          <w:b/>
          <w:sz w:val="28"/>
          <w:szCs w:val="28"/>
          <w:lang w:eastAsia="ru-RU"/>
        </w:rPr>
      </w:pPr>
      <w:r w:rsidRPr="0019241C">
        <w:rPr>
          <w:rFonts w:ascii="Times New Roman" w:eastAsia="Times New Roman" w:hAnsi="Times New Roman"/>
          <w:b/>
          <w:sz w:val="28"/>
          <w:szCs w:val="28"/>
          <w:lang w:eastAsia="ru-RU"/>
        </w:rPr>
        <w:t xml:space="preserve">Облік змиву ґрунту від водної ерозії за об’ємом </w:t>
      </w:r>
      <w:proofErr w:type="spellStart"/>
      <w:r w:rsidRPr="0019241C">
        <w:rPr>
          <w:rFonts w:ascii="Times New Roman" w:eastAsia="Times New Roman" w:hAnsi="Times New Roman"/>
          <w:b/>
          <w:sz w:val="28"/>
          <w:szCs w:val="28"/>
          <w:lang w:eastAsia="ru-RU"/>
        </w:rPr>
        <w:t>водориїн</w:t>
      </w:r>
      <w:proofErr w:type="spellEnd"/>
      <w:r w:rsidRPr="0019241C">
        <w:rPr>
          <w:rFonts w:ascii="Times New Roman" w:eastAsia="Times New Roman" w:hAnsi="Times New Roman"/>
          <w:b/>
          <w:sz w:val="28"/>
          <w:szCs w:val="28"/>
          <w:lang w:eastAsia="ru-RU"/>
        </w:rPr>
        <w:t xml:space="preserve"> за                        В.М. Соболєвим</w:t>
      </w:r>
    </w:p>
    <w:p w14:paraId="3D29AD48" w14:textId="77777777" w:rsidR="00D27CC4" w:rsidRPr="0019241C" w:rsidRDefault="00D27CC4" w:rsidP="00D27CC4">
      <w:pPr>
        <w:shd w:val="clear" w:color="auto" w:fill="FFFFFF"/>
        <w:tabs>
          <w:tab w:val="left" w:pos="0"/>
        </w:tabs>
        <w:spacing w:before="5" w:after="0" w:line="240" w:lineRule="auto"/>
        <w:jc w:val="center"/>
        <w:rPr>
          <w:rFonts w:ascii="Times New Roman" w:eastAsia="Times New Roman" w:hAnsi="Times New Roman"/>
          <w:b/>
          <w:sz w:val="28"/>
          <w:szCs w:val="28"/>
          <w:lang w:eastAsia="ru-RU"/>
        </w:rPr>
      </w:pPr>
    </w:p>
    <w:p w14:paraId="02E964F3" w14:textId="77777777" w:rsidR="00D27CC4" w:rsidRPr="0019241C" w:rsidRDefault="00D27CC4" w:rsidP="00D27CC4">
      <w:pPr>
        <w:shd w:val="clear" w:color="auto" w:fill="FFFFFF"/>
        <w:spacing w:after="0" w:line="240" w:lineRule="auto"/>
        <w:ind w:left="34" w:firstLine="675"/>
        <w:jc w:val="both"/>
        <w:rPr>
          <w:rFonts w:ascii="Times New Roman" w:eastAsia="Times New Roman" w:hAnsi="Times New Roman"/>
          <w:spacing w:val="-5"/>
          <w:sz w:val="28"/>
          <w:szCs w:val="28"/>
          <w:lang w:eastAsia="ru-RU"/>
        </w:rPr>
      </w:pPr>
      <w:r w:rsidRPr="0019241C">
        <w:rPr>
          <w:rFonts w:ascii="Times New Roman" w:eastAsia="Times New Roman" w:hAnsi="Times New Roman"/>
          <w:spacing w:val="-4"/>
          <w:sz w:val="28"/>
          <w:szCs w:val="28"/>
          <w:lang w:eastAsia="ru-RU"/>
        </w:rPr>
        <w:t xml:space="preserve">Уздовж схилу закладають </w:t>
      </w:r>
      <w:proofErr w:type="spellStart"/>
      <w:r w:rsidRPr="0019241C">
        <w:rPr>
          <w:rFonts w:ascii="Times New Roman" w:eastAsia="Times New Roman" w:hAnsi="Times New Roman"/>
          <w:spacing w:val="-4"/>
          <w:sz w:val="28"/>
          <w:szCs w:val="28"/>
          <w:lang w:eastAsia="ru-RU"/>
        </w:rPr>
        <w:t>пронівельований</w:t>
      </w:r>
      <w:proofErr w:type="spellEnd"/>
      <w:r w:rsidRPr="0019241C">
        <w:rPr>
          <w:rFonts w:ascii="Times New Roman" w:eastAsia="Times New Roman" w:hAnsi="Times New Roman"/>
          <w:spacing w:val="-4"/>
          <w:sz w:val="28"/>
          <w:szCs w:val="28"/>
          <w:lang w:eastAsia="ru-RU"/>
        </w:rPr>
        <w:t xml:space="preserve"> профіль таким чином, щоб </w:t>
      </w:r>
      <w:r w:rsidRPr="0019241C">
        <w:rPr>
          <w:rFonts w:ascii="Times New Roman" w:eastAsia="Times New Roman" w:hAnsi="Times New Roman"/>
          <w:spacing w:val="-2"/>
          <w:sz w:val="28"/>
          <w:szCs w:val="28"/>
          <w:lang w:eastAsia="ru-RU"/>
        </w:rPr>
        <w:t xml:space="preserve">він перетинав горизонти по можливості під прямим кутом. На </w:t>
      </w:r>
      <w:r w:rsidRPr="0019241C">
        <w:rPr>
          <w:rFonts w:ascii="Times New Roman" w:eastAsia="Times New Roman" w:hAnsi="Times New Roman"/>
          <w:spacing w:val="2"/>
          <w:sz w:val="28"/>
          <w:szCs w:val="28"/>
          <w:lang w:eastAsia="ru-RU"/>
        </w:rPr>
        <w:t>ньому закладають облікові майданчики 1 м завширшки і 25-</w:t>
      </w:r>
      <w:r w:rsidRPr="0019241C">
        <w:rPr>
          <w:rFonts w:ascii="Times New Roman" w:eastAsia="Times New Roman" w:hAnsi="Times New Roman"/>
          <w:sz w:val="28"/>
          <w:szCs w:val="28"/>
          <w:lang w:eastAsia="ru-RU"/>
        </w:rPr>
        <w:t>100 м завдовжки довгими сторонами вздовж горизонталей (перп</w:t>
      </w:r>
      <w:r w:rsidRPr="0019241C">
        <w:rPr>
          <w:rFonts w:ascii="Times New Roman" w:eastAsia="Times New Roman" w:hAnsi="Times New Roman"/>
          <w:spacing w:val="-3"/>
          <w:sz w:val="28"/>
          <w:szCs w:val="28"/>
          <w:lang w:eastAsia="ru-RU"/>
        </w:rPr>
        <w:t xml:space="preserve">ендикулярно до напрямку </w:t>
      </w:r>
      <w:r w:rsidRPr="0019241C">
        <w:rPr>
          <w:rFonts w:ascii="Times New Roman" w:eastAsia="Times New Roman" w:hAnsi="Times New Roman"/>
          <w:spacing w:val="-5"/>
          <w:sz w:val="28"/>
          <w:szCs w:val="28"/>
          <w:lang w:eastAsia="ru-RU"/>
        </w:rPr>
        <w:t>схилу) так, щоб вони охоплювали всі частини схилу.</w:t>
      </w:r>
    </w:p>
    <w:p w14:paraId="4ED25DD2" w14:textId="77777777" w:rsidR="00D27CC4" w:rsidRPr="0019241C" w:rsidRDefault="00D27CC4" w:rsidP="00D27CC4">
      <w:pPr>
        <w:shd w:val="clear" w:color="auto" w:fill="FFFFFF"/>
        <w:spacing w:after="0" w:line="240" w:lineRule="auto"/>
        <w:ind w:left="34" w:firstLine="675"/>
        <w:jc w:val="both"/>
        <w:rPr>
          <w:rFonts w:ascii="Times New Roman" w:eastAsia="Times New Roman" w:hAnsi="Times New Roman"/>
          <w:sz w:val="28"/>
          <w:szCs w:val="28"/>
          <w:lang w:eastAsia="ru-RU"/>
        </w:rPr>
      </w:pPr>
      <w:r w:rsidRPr="0019241C">
        <w:rPr>
          <w:rFonts w:ascii="Times New Roman" w:eastAsia="Times New Roman" w:hAnsi="Times New Roman"/>
          <w:spacing w:val="-5"/>
          <w:sz w:val="28"/>
          <w:szCs w:val="28"/>
          <w:lang w:eastAsia="ru-RU"/>
        </w:rPr>
        <w:t>Відстань між о</w:t>
      </w:r>
      <w:r w:rsidRPr="0019241C">
        <w:rPr>
          <w:rFonts w:ascii="Times New Roman" w:eastAsia="Times New Roman" w:hAnsi="Times New Roman"/>
          <w:spacing w:val="-9"/>
          <w:sz w:val="28"/>
          <w:szCs w:val="28"/>
          <w:lang w:eastAsia="ru-RU"/>
        </w:rPr>
        <w:t xml:space="preserve">бліковими </w:t>
      </w:r>
      <w:r w:rsidRPr="0019241C">
        <w:rPr>
          <w:rFonts w:ascii="Times New Roman" w:eastAsia="Times New Roman" w:hAnsi="Times New Roman"/>
          <w:spacing w:val="-4"/>
          <w:sz w:val="28"/>
          <w:szCs w:val="28"/>
          <w:lang w:eastAsia="ru-RU"/>
        </w:rPr>
        <w:t xml:space="preserve">майданчиками на рівних </w:t>
      </w:r>
      <w:r w:rsidRPr="0019241C">
        <w:rPr>
          <w:rFonts w:ascii="Times New Roman" w:eastAsia="Times New Roman" w:hAnsi="Times New Roman"/>
          <w:spacing w:val="-5"/>
          <w:sz w:val="28"/>
          <w:szCs w:val="28"/>
          <w:lang w:eastAsia="ru-RU"/>
        </w:rPr>
        <w:t xml:space="preserve">(однорідних) схилах </w:t>
      </w: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spacing w:val="-5"/>
          <w:sz w:val="28"/>
          <w:szCs w:val="28"/>
          <w:lang w:eastAsia="ru-RU"/>
        </w:rPr>
        <w:t xml:space="preserve">50 м, на </w:t>
      </w:r>
      <w:r w:rsidRPr="0019241C">
        <w:rPr>
          <w:rFonts w:ascii="Times New Roman" w:eastAsia="Times New Roman" w:hAnsi="Times New Roman"/>
          <w:spacing w:val="-1"/>
          <w:sz w:val="28"/>
          <w:szCs w:val="28"/>
          <w:lang w:eastAsia="ru-RU"/>
        </w:rPr>
        <w:t xml:space="preserve">перегинах схилів </w:t>
      </w:r>
      <w:r w:rsidRPr="0019241C">
        <w:rPr>
          <w:rFonts w:ascii="Times New Roman" w:eastAsia="Times New Roman" w:hAnsi="Times New Roman"/>
          <w:sz w:val="28"/>
          <w:szCs w:val="28"/>
          <w:lang w:eastAsia="ru-RU"/>
        </w:rPr>
        <w:t>–</w:t>
      </w:r>
      <w:r w:rsidRPr="0019241C">
        <w:rPr>
          <w:rFonts w:ascii="Times New Roman" w:eastAsia="Times New Roman" w:hAnsi="Times New Roman"/>
          <w:spacing w:val="-1"/>
          <w:sz w:val="28"/>
          <w:szCs w:val="28"/>
          <w:lang w:eastAsia="ru-RU"/>
        </w:rPr>
        <w:t xml:space="preserve"> 20-25 м.</w:t>
      </w:r>
    </w:p>
    <w:p w14:paraId="77662D2F" w14:textId="77777777" w:rsidR="00D27CC4" w:rsidRPr="0019241C" w:rsidRDefault="00D27CC4" w:rsidP="00D27CC4">
      <w:pPr>
        <w:shd w:val="clear" w:color="auto" w:fill="FFFFFF"/>
        <w:spacing w:after="0" w:line="240" w:lineRule="auto"/>
        <w:ind w:firstLine="675"/>
        <w:jc w:val="both"/>
        <w:rPr>
          <w:rFonts w:ascii="Times New Roman" w:eastAsia="Times New Roman" w:hAnsi="Times New Roman"/>
          <w:spacing w:val="-3"/>
          <w:sz w:val="28"/>
          <w:szCs w:val="28"/>
          <w:lang w:eastAsia="ru-RU"/>
        </w:rPr>
      </w:pPr>
      <w:r w:rsidRPr="0019241C">
        <w:rPr>
          <w:rFonts w:ascii="Times New Roman" w:eastAsia="Times New Roman" w:hAnsi="Times New Roman"/>
          <w:spacing w:val="1"/>
          <w:sz w:val="28"/>
          <w:szCs w:val="28"/>
          <w:lang w:eastAsia="ru-RU"/>
        </w:rPr>
        <w:t>На виділених майданчи</w:t>
      </w:r>
      <w:r w:rsidRPr="0019241C">
        <w:rPr>
          <w:rFonts w:ascii="Times New Roman" w:eastAsia="Times New Roman" w:hAnsi="Times New Roman"/>
          <w:spacing w:val="1"/>
          <w:sz w:val="28"/>
          <w:szCs w:val="28"/>
          <w:lang w:eastAsia="ru-RU"/>
        </w:rPr>
        <w:softHyphen/>
      </w:r>
      <w:r w:rsidRPr="0019241C">
        <w:rPr>
          <w:rFonts w:ascii="Times New Roman" w:eastAsia="Times New Roman" w:hAnsi="Times New Roman"/>
          <w:spacing w:val="-2"/>
          <w:sz w:val="28"/>
          <w:szCs w:val="28"/>
          <w:lang w:eastAsia="ru-RU"/>
        </w:rPr>
        <w:t>ках після танення снігу та си</w:t>
      </w:r>
      <w:r w:rsidRPr="0019241C">
        <w:rPr>
          <w:rFonts w:ascii="Times New Roman" w:eastAsia="Times New Roman" w:hAnsi="Times New Roman"/>
          <w:spacing w:val="-3"/>
          <w:sz w:val="28"/>
          <w:szCs w:val="28"/>
          <w:lang w:eastAsia="ru-RU"/>
        </w:rPr>
        <w:t>льних злив вимірюють гли</w:t>
      </w:r>
      <w:r w:rsidRPr="0019241C">
        <w:rPr>
          <w:rFonts w:ascii="Times New Roman" w:eastAsia="Times New Roman" w:hAnsi="Times New Roman"/>
          <w:spacing w:val="-6"/>
          <w:sz w:val="28"/>
          <w:szCs w:val="28"/>
          <w:lang w:eastAsia="ru-RU"/>
        </w:rPr>
        <w:t xml:space="preserve">бину h і ширину L кожної </w:t>
      </w:r>
      <w:r w:rsidRPr="0019241C">
        <w:rPr>
          <w:rFonts w:ascii="Times New Roman" w:eastAsia="Times New Roman" w:hAnsi="Times New Roman"/>
          <w:spacing w:val="-2"/>
          <w:sz w:val="28"/>
          <w:szCs w:val="28"/>
          <w:lang w:eastAsia="ru-RU"/>
        </w:rPr>
        <w:t>промоїни (</w:t>
      </w:r>
      <w:proofErr w:type="spellStart"/>
      <w:r w:rsidRPr="0019241C">
        <w:rPr>
          <w:rFonts w:ascii="Times New Roman" w:eastAsia="Times New Roman" w:hAnsi="Times New Roman"/>
          <w:spacing w:val="-2"/>
          <w:sz w:val="28"/>
          <w:szCs w:val="28"/>
          <w:lang w:eastAsia="ru-RU"/>
        </w:rPr>
        <w:t>водориїни</w:t>
      </w:r>
      <w:proofErr w:type="spellEnd"/>
      <w:r w:rsidRPr="0019241C">
        <w:rPr>
          <w:rFonts w:ascii="Times New Roman" w:eastAsia="Times New Roman" w:hAnsi="Times New Roman"/>
          <w:spacing w:val="-2"/>
          <w:sz w:val="28"/>
          <w:szCs w:val="28"/>
          <w:lang w:eastAsia="ru-RU"/>
        </w:rPr>
        <w:t>) з точністю до 0,5 см (рис. 6). Розрахову</w:t>
      </w:r>
      <w:r w:rsidRPr="0019241C">
        <w:rPr>
          <w:rFonts w:ascii="Times New Roman" w:eastAsia="Times New Roman" w:hAnsi="Times New Roman"/>
          <w:spacing w:val="-2"/>
          <w:sz w:val="28"/>
          <w:szCs w:val="28"/>
          <w:lang w:eastAsia="ru-RU"/>
        </w:rPr>
        <w:softHyphen/>
      </w:r>
      <w:r w:rsidRPr="0019241C">
        <w:rPr>
          <w:rFonts w:ascii="Times New Roman" w:eastAsia="Times New Roman" w:hAnsi="Times New Roman"/>
          <w:spacing w:val="-3"/>
          <w:sz w:val="28"/>
          <w:szCs w:val="28"/>
          <w:lang w:eastAsia="ru-RU"/>
        </w:rPr>
        <w:t xml:space="preserve">ють площу поперечного перерізу </w:t>
      </w:r>
      <w:proofErr w:type="spellStart"/>
      <w:r w:rsidRPr="0019241C">
        <w:rPr>
          <w:rFonts w:ascii="Times New Roman" w:eastAsia="Times New Roman" w:hAnsi="Times New Roman"/>
          <w:spacing w:val="-3"/>
          <w:sz w:val="28"/>
          <w:szCs w:val="28"/>
          <w:lang w:eastAsia="ru-RU"/>
        </w:rPr>
        <w:t>водориїни</w:t>
      </w:r>
      <w:proofErr w:type="spellEnd"/>
      <w:r w:rsidRPr="0019241C">
        <w:rPr>
          <w:rFonts w:ascii="Times New Roman" w:eastAsia="Times New Roman" w:hAnsi="Times New Roman"/>
          <w:spacing w:val="-3"/>
          <w:sz w:val="28"/>
          <w:szCs w:val="28"/>
          <w:lang w:eastAsia="ru-RU"/>
        </w:rPr>
        <w:t xml:space="preserve"> і об'єм змитого ґрунту (на обліковій довжині  промоїни).</w:t>
      </w:r>
    </w:p>
    <w:p w14:paraId="25E06A7F" w14:textId="77777777" w:rsidR="00D27CC4" w:rsidRPr="0019241C" w:rsidRDefault="00D27CC4" w:rsidP="00D27CC4">
      <w:pPr>
        <w:shd w:val="clear" w:color="auto" w:fill="FFFFFF"/>
        <w:spacing w:after="0" w:line="240" w:lineRule="auto"/>
        <w:ind w:firstLine="708"/>
        <w:jc w:val="center"/>
        <w:rPr>
          <w:rFonts w:ascii="Times New Roman" w:eastAsia="Times New Roman" w:hAnsi="Times New Roman"/>
          <w:spacing w:val="-3"/>
          <w:sz w:val="28"/>
          <w:szCs w:val="28"/>
          <w:lang w:eastAsia="ru-RU"/>
        </w:rPr>
      </w:pPr>
      <w:r w:rsidRPr="0019241C">
        <w:rPr>
          <w:rFonts w:ascii="Times New Roman" w:eastAsia="Times New Roman" w:hAnsi="Times New Roman"/>
          <w:noProof/>
          <w:sz w:val="28"/>
          <w:szCs w:val="28"/>
          <w:lang w:val="ru-RU" w:eastAsia="ru-RU"/>
        </w:rPr>
        <w:lastRenderedPageBreak/>
        <w:drawing>
          <wp:anchor distT="0" distB="0" distL="114300" distR="114300" simplePos="0" relativeHeight="251659264" behindDoc="1" locked="0" layoutInCell="1" allowOverlap="1" wp14:anchorId="20501D75" wp14:editId="3C86DCCF">
            <wp:simplePos x="0" y="0"/>
            <wp:positionH relativeFrom="column">
              <wp:posOffset>1832610</wp:posOffset>
            </wp:positionH>
            <wp:positionV relativeFrom="paragraph">
              <wp:posOffset>59055</wp:posOffset>
            </wp:positionV>
            <wp:extent cx="2772410" cy="2237105"/>
            <wp:effectExtent l="0" t="0" r="8890" b="0"/>
            <wp:wrapTight wrapText="bothSides">
              <wp:wrapPolygon edited="0">
                <wp:start x="0" y="0"/>
                <wp:lineTo x="0" y="21336"/>
                <wp:lineTo x="21521" y="21336"/>
                <wp:lineTo x="21521" y="0"/>
                <wp:lineTo x="0" y="0"/>
              </wp:wrapPolygon>
            </wp:wrapTight>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2410" cy="2237105"/>
                    </a:xfrm>
                    <a:prstGeom prst="rect">
                      <a:avLst/>
                    </a:prstGeom>
                    <a:noFill/>
                  </pic:spPr>
                </pic:pic>
              </a:graphicData>
            </a:graphic>
          </wp:anchor>
        </w:drawing>
      </w:r>
      <w:r w:rsidRPr="0019241C">
        <w:rPr>
          <w:rFonts w:ascii="Times New Roman" w:eastAsia="Times New Roman" w:hAnsi="Times New Roman"/>
          <w:spacing w:val="-3"/>
          <w:sz w:val="28"/>
          <w:szCs w:val="28"/>
          <w:lang w:eastAsia="ru-RU"/>
        </w:rPr>
        <w:t xml:space="preserve">                                              </w:t>
      </w:r>
    </w:p>
    <w:p w14:paraId="2D625EE2" w14:textId="77777777" w:rsidR="00D27CC4" w:rsidRPr="0019241C" w:rsidRDefault="00D27CC4" w:rsidP="00D27CC4">
      <w:pPr>
        <w:shd w:val="clear" w:color="auto" w:fill="FFFFFF"/>
        <w:tabs>
          <w:tab w:val="left" w:pos="900"/>
        </w:tabs>
        <w:spacing w:after="0" w:line="240" w:lineRule="auto"/>
        <w:ind w:firstLine="709"/>
        <w:jc w:val="both"/>
        <w:rPr>
          <w:rFonts w:ascii="Times New Roman" w:eastAsia="Times New Roman" w:hAnsi="Times New Roman"/>
          <w:spacing w:val="-3"/>
          <w:sz w:val="28"/>
          <w:szCs w:val="28"/>
          <w:lang w:eastAsia="ru-RU"/>
        </w:rPr>
      </w:pPr>
    </w:p>
    <w:p w14:paraId="31DEC84A" w14:textId="77777777" w:rsidR="00D27CC4" w:rsidRPr="0019241C" w:rsidRDefault="00D27CC4" w:rsidP="00D27CC4">
      <w:pPr>
        <w:shd w:val="clear" w:color="auto" w:fill="FFFFFF"/>
        <w:tabs>
          <w:tab w:val="left" w:pos="900"/>
        </w:tabs>
        <w:spacing w:after="0" w:line="240" w:lineRule="auto"/>
        <w:ind w:firstLine="709"/>
        <w:jc w:val="both"/>
        <w:rPr>
          <w:rFonts w:ascii="Times New Roman" w:eastAsia="Times New Roman" w:hAnsi="Times New Roman"/>
          <w:spacing w:val="-3"/>
          <w:sz w:val="28"/>
          <w:szCs w:val="28"/>
          <w:lang w:eastAsia="ru-RU"/>
        </w:rPr>
      </w:pPr>
    </w:p>
    <w:p w14:paraId="4AB67D99" w14:textId="77777777" w:rsidR="00D27CC4" w:rsidRPr="0019241C" w:rsidRDefault="00D27CC4" w:rsidP="00D27CC4">
      <w:pPr>
        <w:shd w:val="clear" w:color="auto" w:fill="FFFFFF"/>
        <w:tabs>
          <w:tab w:val="left" w:pos="900"/>
        </w:tabs>
        <w:spacing w:after="0" w:line="240" w:lineRule="auto"/>
        <w:ind w:firstLine="709"/>
        <w:jc w:val="both"/>
        <w:rPr>
          <w:rFonts w:ascii="Times New Roman" w:eastAsia="Times New Roman" w:hAnsi="Times New Roman"/>
          <w:sz w:val="28"/>
          <w:szCs w:val="28"/>
          <w:lang w:eastAsia="ru-RU"/>
        </w:rPr>
      </w:pPr>
      <w:r w:rsidRPr="0019241C">
        <w:rPr>
          <w:rFonts w:ascii="Times New Roman" w:eastAsia="Times New Roman" w:hAnsi="Times New Roman"/>
          <w:spacing w:val="-3"/>
          <w:sz w:val="28"/>
          <w:szCs w:val="28"/>
          <w:lang w:eastAsia="ru-RU"/>
        </w:rPr>
        <w:t xml:space="preserve">                                                         </w:t>
      </w:r>
    </w:p>
    <w:p w14:paraId="55FD31B2" w14:textId="77777777" w:rsidR="00D27CC4" w:rsidRPr="0019241C" w:rsidRDefault="00D27CC4" w:rsidP="00D27CC4">
      <w:pPr>
        <w:shd w:val="clear" w:color="auto" w:fill="FFFFFF"/>
        <w:tabs>
          <w:tab w:val="left" w:pos="900"/>
        </w:tabs>
        <w:spacing w:after="0" w:line="240" w:lineRule="auto"/>
        <w:jc w:val="both"/>
        <w:rPr>
          <w:rFonts w:ascii="Times New Roman" w:eastAsia="Times New Roman" w:hAnsi="Times New Roman"/>
          <w:sz w:val="28"/>
          <w:szCs w:val="28"/>
          <w:lang w:eastAsia="ru-RU"/>
        </w:rPr>
      </w:pPr>
    </w:p>
    <w:p w14:paraId="6D684EB5" w14:textId="77777777" w:rsidR="00D27CC4" w:rsidRPr="0019241C" w:rsidRDefault="00D27CC4" w:rsidP="00D27CC4">
      <w:pPr>
        <w:shd w:val="clear" w:color="auto" w:fill="FFFFFF"/>
        <w:tabs>
          <w:tab w:val="left" w:pos="900"/>
        </w:tabs>
        <w:spacing w:after="0" w:line="240" w:lineRule="auto"/>
        <w:ind w:firstLine="709"/>
        <w:jc w:val="both"/>
        <w:rPr>
          <w:rFonts w:ascii="Times New Roman" w:eastAsia="Times New Roman" w:hAnsi="Times New Roman"/>
          <w:sz w:val="28"/>
          <w:szCs w:val="28"/>
          <w:lang w:eastAsia="ru-RU"/>
        </w:rPr>
      </w:pPr>
    </w:p>
    <w:p w14:paraId="55A055D0" w14:textId="77777777" w:rsidR="00D27CC4" w:rsidRPr="0019241C" w:rsidRDefault="00D27CC4" w:rsidP="00D27CC4">
      <w:pPr>
        <w:shd w:val="clear" w:color="auto" w:fill="FFFFFF"/>
        <w:tabs>
          <w:tab w:val="left" w:pos="900"/>
        </w:tabs>
        <w:spacing w:after="0" w:line="240" w:lineRule="auto"/>
        <w:ind w:firstLine="709"/>
        <w:jc w:val="both"/>
        <w:rPr>
          <w:rFonts w:ascii="Times New Roman" w:eastAsia="Times New Roman" w:hAnsi="Times New Roman"/>
          <w:sz w:val="28"/>
          <w:szCs w:val="28"/>
          <w:lang w:eastAsia="ru-RU"/>
        </w:rPr>
      </w:pPr>
    </w:p>
    <w:p w14:paraId="0308E14F" w14:textId="77777777" w:rsidR="00D27CC4" w:rsidRPr="0019241C" w:rsidRDefault="00D27CC4" w:rsidP="00D27CC4">
      <w:pPr>
        <w:shd w:val="clear" w:color="auto" w:fill="FFFFFF"/>
        <w:tabs>
          <w:tab w:val="left" w:pos="900"/>
        </w:tabs>
        <w:spacing w:after="0" w:line="240" w:lineRule="auto"/>
        <w:ind w:firstLine="709"/>
        <w:jc w:val="both"/>
        <w:rPr>
          <w:rFonts w:ascii="Times New Roman" w:eastAsia="Times New Roman" w:hAnsi="Times New Roman"/>
          <w:sz w:val="28"/>
          <w:szCs w:val="28"/>
          <w:lang w:eastAsia="ru-RU"/>
        </w:rPr>
      </w:pPr>
    </w:p>
    <w:p w14:paraId="06B857E3" w14:textId="77777777" w:rsidR="00D27CC4" w:rsidRPr="0019241C" w:rsidRDefault="00D27CC4" w:rsidP="00D27CC4">
      <w:pPr>
        <w:shd w:val="clear" w:color="auto" w:fill="FFFFFF"/>
        <w:tabs>
          <w:tab w:val="left" w:pos="900"/>
        </w:tabs>
        <w:spacing w:after="0" w:line="240" w:lineRule="auto"/>
        <w:jc w:val="both"/>
        <w:rPr>
          <w:rFonts w:ascii="Times New Roman" w:eastAsia="Times New Roman" w:hAnsi="Times New Roman"/>
          <w:spacing w:val="-3"/>
          <w:sz w:val="28"/>
          <w:szCs w:val="28"/>
          <w:lang w:eastAsia="ru-RU"/>
        </w:rPr>
      </w:pPr>
    </w:p>
    <w:p w14:paraId="69105E2E" w14:textId="77777777" w:rsidR="00D27CC4" w:rsidRPr="0019241C" w:rsidRDefault="00D27CC4" w:rsidP="00D27CC4">
      <w:pPr>
        <w:shd w:val="clear" w:color="auto" w:fill="FFFFFF"/>
        <w:tabs>
          <w:tab w:val="left" w:pos="900"/>
        </w:tabs>
        <w:spacing w:after="0" w:line="240" w:lineRule="auto"/>
        <w:jc w:val="both"/>
        <w:rPr>
          <w:rFonts w:ascii="Times New Roman" w:eastAsia="Times New Roman" w:hAnsi="Times New Roman"/>
          <w:spacing w:val="-3"/>
          <w:sz w:val="28"/>
          <w:szCs w:val="28"/>
          <w:lang w:eastAsia="ru-RU"/>
        </w:rPr>
      </w:pPr>
    </w:p>
    <w:p w14:paraId="33F9FCD2" w14:textId="77777777" w:rsidR="00D27CC4" w:rsidRPr="0019241C" w:rsidRDefault="00D27CC4" w:rsidP="00D27CC4">
      <w:pPr>
        <w:shd w:val="clear" w:color="auto" w:fill="FFFFFF"/>
        <w:tabs>
          <w:tab w:val="left" w:pos="900"/>
        </w:tabs>
        <w:spacing w:after="0" w:line="240" w:lineRule="auto"/>
        <w:jc w:val="both"/>
        <w:rPr>
          <w:rFonts w:ascii="Times New Roman" w:eastAsia="Times New Roman" w:hAnsi="Times New Roman"/>
          <w:spacing w:val="-3"/>
          <w:sz w:val="28"/>
          <w:szCs w:val="28"/>
          <w:lang w:eastAsia="ru-RU"/>
        </w:rPr>
      </w:pPr>
      <w:r w:rsidRPr="0019241C">
        <w:rPr>
          <w:rFonts w:ascii="Times New Roman" w:eastAsia="Times New Roman" w:hAnsi="Times New Roman"/>
          <w:spacing w:val="-3"/>
          <w:sz w:val="28"/>
          <w:szCs w:val="28"/>
          <w:lang w:eastAsia="ru-RU"/>
        </w:rPr>
        <w:tab/>
      </w:r>
      <w:r w:rsidRPr="0019241C">
        <w:rPr>
          <w:rFonts w:ascii="Times New Roman" w:eastAsia="Times New Roman" w:hAnsi="Times New Roman"/>
          <w:spacing w:val="-3"/>
          <w:sz w:val="28"/>
          <w:szCs w:val="28"/>
          <w:lang w:eastAsia="ru-RU"/>
        </w:rPr>
        <w:tab/>
      </w:r>
      <w:r w:rsidRPr="0019241C">
        <w:rPr>
          <w:rFonts w:ascii="Times New Roman" w:eastAsia="Times New Roman" w:hAnsi="Times New Roman"/>
          <w:spacing w:val="-3"/>
          <w:sz w:val="28"/>
          <w:szCs w:val="28"/>
          <w:lang w:eastAsia="ru-RU"/>
        </w:rPr>
        <w:tab/>
        <w:t xml:space="preserve">         </w:t>
      </w:r>
    </w:p>
    <w:p w14:paraId="1864C0FC" w14:textId="77777777" w:rsidR="00D27CC4" w:rsidRPr="0019241C" w:rsidRDefault="00D27CC4" w:rsidP="00D27CC4">
      <w:pPr>
        <w:shd w:val="clear" w:color="auto" w:fill="FFFFFF"/>
        <w:tabs>
          <w:tab w:val="left" w:pos="900"/>
        </w:tabs>
        <w:spacing w:after="0" w:line="240" w:lineRule="auto"/>
        <w:jc w:val="both"/>
        <w:rPr>
          <w:rFonts w:ascii="Times New Roman" w:eastAsia="Times New Roman" w:hAnsi="Times New Roman"/>
          <w:spacing w:val="-3"/>
          <w:sz w:val="28"/>
          <w:szCs w:val="28"/>
          <w:lang w:eastAsia="ru-RU"/>
        </w:rPr>
      </w:pPr>
    </w:p>
    <w:p w14:paraId="6C4C3BF7" w14:textId="77777777" w:rsidR="00D27CC4" w:rsidRPr="0019241C" w:rsidRDefault="00D27CC4" w:rsidP="00D27CC4">
      <w:pPr>
        <w:shd w:val="clear" w:color="auto" w:fill="FFFFFF"/>
        <w:tabs>
          <w:tab w:val="left" w:pos="900"/>
        </w:tabs>
        <w:spacing w:after="0" w:line="240" w:lineRule="auto"/>
        <w:jc w:val="both"/>
        <w:rPr>
          <w:rFonts w:ascii="Times New Roman" w:eastAsia="Times New Roman" w:hAnsi="Times New Roman"/>
          <w:sz w:val="28"/>
          <w:szCs w:val="28"/>
          <w:lang w:eastAsia="ru-RU"/>
        </w:rPr>
      </w:pPr>
      <w:r w:rsidRPr="0019241C">
        <w:rPr>
          <w:rFonts w:ascii="Times New Roman" w:eastAsia="Times New Roman" w:hAnsi="Times New Roman"/>
          <w:spacing w:val="-3"/>
          <w:sz w:val="28"/>
          <w:szCs w:val="28"/>
          <w:lang w:eastAsia="ru-RU"/>
        </w:rPr>
        <w:tab/>
      </w:r>
      <w:r w:rsidRPr="0019241C">
        <w:rPr>
          <w:rFonts w:ascii="Times New Roman" w:eastAsia="Times New Roman" w:hAnsi="Times New Roman"/>
          <w:spacing w:val="-3"/>
          <w:sz w:val="28"/>
          <w:szCs w:val="28"/>
          <w:lang w:eastAsia="ru-RU"/>
        </w:rPr>
        <w:tab/>
      </w:r>
      <w:r w:rsidRPr="0019241C">
        <w:rPr>
          <w:rFonts w:ascii="Times New Roman" w:eastAsia="Times New Roman" w:hAnsi="Times New Roman"/>
          <w:spacing w:val="-3"/>
          <w:sz w:val="28"/>
          <w:szCs w:val="28"/>
          <w:lang w:eastAsia="ru-RU"/>
        </w:rPr>
        <w:tab/>
      </w:r>
      <w:r w:rsidRPr="0019241C">
        <w:rPr>
          <w:rFonts w:ascii="Times New Roman" w:eastAsia="Times New Roman" w:hAnsi="Times New Roman"/>
          <w:spacing w:val="-3"/>
          <w:sz w:val="28"/>
          <w:szCs w:val="28"/>
          <w:lang w:eastAsia="ru-RU"/>
        </w:rPr>
        <w:tab/>
        <w:t xml:space="preserve"> Рисунок 6 </w:t>
      </w:r>
      <w:r w:rsidRPr="0019241C">
        <w:rPr>
          <w:rFonts w:ascii="Times New Roman" w:hAnsi="Times New Roman"/>
          <w:sz w:val="28"/>
          <w:szCs w:val="28"/>
        </w:rPr>
        <w:t xml:space="preserve">– </w:t>
      </w:r>
      <w:r w:rsidRPr="0019241C">
        <w:rPr>
          <w:rFonts w:ascii="Times New Roman" w:eastAsia="Times New Roman" w:hAnsi="Times New Roman"/>
          <w:spacing w:val="-3"/>
          <w:sz w:val="28"/>
          <w:szCs w:val="28"/>
          <w:lang w:eastAsia="ru-RU"/>
        </w:rPr>
        <w:t xml:space="preserve"> Схема замірів </w:t>
      </w:r>
      <w:proofErr w:type="spellStart"/>
      <w:r w:rsidRPr="0019241C">
        <w:rPr>
          <w:rFonts w:ascii="Times New Roman" w:eastAsia="Times New Roman" w:hAnsi="Times New Roman"/>
          <w:spacing w:val="-3"/>
          <w:sz w:val="28"/>
          <w:szCs w:val="28"/>
          <w:lang w:eastAsia="ru-RU"/>
        </w:rPr>
        <w:t>водориїн</w:t>
      </w:r>
      <w:proofErr w:type="spellEnd"/>
    </w:p>
    <w:p w14:paraId="43A56A51" w14:textId="77777777" w:rsidR="00D27CC4" w:rsidRPr="0019241C" w:rsidRDefault="00D27CC4" w:rsidP="00D27CC4">
      <w:pPr>
        <w:shd w:val="clear" w:color="auto" w:fill="FFFFFF"/>
        <w:tabs>
          <w:tab w:val="left" w:pos="900"/>
        </w:tabs>
        <w:spacing w:after="0" w:line="240" w:lineRule="auto"/>
        <w:ind w:firstLine="709"/>
        <w:jc w:val="both"/>
        <w:rPr>
          <w:rFonts w:ascii="Times New Roman" w:eastAsia="Times New Roman" w:hAnsi="Times New Roman"/>
          <w:sz w:val="28"/>
          <w:szCs w:val="28"/>
          <w:lang w:eastAsia="ru-RU"/>
        </w:rPr>
      </w:pPr>
    </w:p>
    <w:p w14:paraId="3BEC7B5E" w14:textId="77777777" w:rsidR="00D27CC4" w:rsidRPr="0019241C" w:rsidRDefault="00D27CC4" w:rsidP="00D27CC4">
      <w:pPr>
        <w:shd w:val="clear" w:color="auto" w:fill="FFFFFF"/>
        <w:tabs>
          <w:tab w:val="left" w:pos="900"/>
        </w:tabs>
        <w:spacing w:after="0" w:line="240" w:lineRule="auto"/>
        <w:ind w:firstLine="709"/>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Об'єм змитого ґрунту (V) на кожному обліковому профілі обчислюють за формулою:</w:t>
      </w:r>
    </w:p>
    <w:p w14:paraId="7A45AC19" w14:textId="77777777" w:rsidR="00D27CC4" w:rsidRPr="0019241C" w:rsidRDefault="00D27CC4" w:rsidP="00D27CC4">
      <w:pPr>
        <w:shd w:val="clear" w:color="auto" w:fill="FFFFFF"/>
        <w:spacing w:before="96" w:after="0" w:line="240" w:lineRule="auto"/>
        <w:ind w:right="14" w:firstLine="540"/>
        <w:rPr>
          <w:rFonts w:ascii="Times New Roman" w:eastAsia="Times New Roman" w:hAnsi="Times New Roman"/>
          <w:sz w:val="28"/>
          <w:szCs w:val="28"/>
          <w:lang w:eastAsia="ru-RU"/>
        </w:rPr>
      </w:pPr>
      <w:r w:rsidRPr="0019241C">
        <w:rPr>
          <w:rFonts w:ascii="Times New Roman" w:eastAsia="Times New Roman" w:hAnsi="Times New Roman"/>
          <w:b/>
          <w:bCs/>
          <w:i/>
          <w:iCs/>
          <w:spacing w:val="2"/>
          <w:w w:val="81"/>
          <w:sz w:val="28"/>
          <w:szCs w:val="28"/>
          <w:lang w:eastAsia="ru-RU"/>
        </w:rPr>
        <w:t xml:space="preserve">                                                                  </w:t>
      </w:r>
      <w:r w:rsidRPr="0019241C">
        <w:rPr>
          <w:rFonts w:ascii="Times New Roman" w:eastAsia="Times New Roman" w:hAnsi="Times New Roman"/>
          <w:b/>
          <w:i/>
          <w:noProof/>
          <w:spacing w:val="2"/>
          <w:w w:val="81"/>
          <w:position w:val="-24"/>
          <w:sz w:val="28"/>
          <w:szCs w:val="28"/>
          <w:lang w:val="ru-RU" w:eastAsia="ru-RU"/>
        </w:rPr>
        <w:drawing>
          <wp:inline distT="0" distB="0" distL="0" distR="0" wp14:anchorId="1CD1B9BB" wp14:editId="34CF0E2E">
            <wp:extent cx="733425" cy="485775"/>
            <wp:effectExtent l="0" t="0" r="0" b="9525"/>
            <wp:docPr id="2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r w:rsidRPr="0019241C">
        <w:rPr>
          <w:rFonts w:ascii="Times New Roman" w:eastAsia="Times New Roman" w:hAnsi="Times New Roman"/>
          <w:b/>
          <w:bCs/>
          <w:i/>
          <w:iCs/>
          <w:spacing w:val="2"/>
          <w:w w:val="81"/>
          <w:sz w:val="28"/>
          <w:szCs w:val="28"/>
          <w:lang w:eastAsia="ru-RU"/>
        </w:rPr>
        <w:t xml:space="preserve">, </w:t>
      </w:r>
      <w:r w:rsidRPr="0019241C">
        <w:rPr>
          <w:rFonts w:ascii="Times New Roman" w:eastAsia="Times New Roman" w:hAnsi="Times New Roman"/>
          <w:bCs/>
          <w:iCs/>
          <w:spacing w:val="2"/>
          <w:w w:val="81"/>
          <w:sz w:val="28"/>
          <w:szCs w:val="28"/>
          <w:lang w:eastAsia="ru-RU"/>
        </w:rPr>
        <w:t>(см</w:t>
      </w:r>
      <w:r w:rsidRPr="0019241C">
        <w:rPr>
          <w:rFonts w:ascii="Times New Roman" w:eastAsia="Times New Roman" w:hAnsi="Times New Roman"/>
          <w:bCs/>
          <w:iCs/>
          <w:spacing w:val="2"/>
          <w:w w:val="81"/>
          <w:sz w:val="28"/>
          <w:szCs w:val="28"/>
          <w:vertAlign w:val="superscript"/>
          <w:lang w:eastAsia="ru-RU"/>
        </w:rPr>
        <w:t>3</w:t>
      </w:r>
      <w:r w:rsidRPr="0019241C">
        <w:rPr>
          <w:rFonts w:ascii="Times New Roman" w:eastAsia="Times New Roman" w:hAnsi="Times New Roman"/>
          <w:sz w:val="28"/>
          <w:szCs w:val="28"/>
          <w:lang w:eastAsia="ru-RU"/>
        </w:rPr>
        <w:t xml:space="preserve">)                                          (27)                                                                                  </w:t>
      </w:r>
    </w:p>
    <w:p w14:paraId="5DE82AF3" w14:textId="77777777" w:rsidR="00D27CC4" w:rsidRPr="0019241C" w:rsidRDefault="00D27CC4" w:rsidP="00D27CC4">
      <w:pPr>
        <w:shd w:val="clear" w:color="auto" w:fill="FFFFFF"/>
        <w:spacing w:before="115" w:after="0" w:line="240" w:lineRule="auto"/>
        <w:ind w:left="29" w:right="5" w:hanging="29"/>
        <w:jc w:val="both"/>
        <w:rPr>
          <w:rFonts w:ascii="Times New Roman" w:eastAsia="Times New Roman" w:hAnsi="Times New Roman"/>
          <w:spacing w:val="-1"/>
          <w:sz w:val="28"/>
          <w:szCs w:val="28"/>
          <w:lang w:eastAsia="ru-RU"/>
        </w:rPr>
      </w:pPr>
      <w:r w:rsidRPr="0019241C">
        <w:rPr>
          <w:rFonts w:ascii="Times New Roman" w:eastAsia="Times New Roman" w:hAnsi="Times New Roman"/>
          <w:spacing w:val="-4"/>
          <w:sz w:val="28"/>
          <w:szCs w:val="28"/>
          <w:lang w:eastAsia="ru-RU"/>
        </w:rPr>
        <w:t xml:space="preserve">де </w:t>
      </w:r>
      <w:r w:rsidRPr="0019241C">
        <w:rPr>
          <w:rFonts w:ascii="Times New Roman" w:eastAsia="Times New Roman" w:hAnsi="Times New Roman"/>
          <w:i/>
          <w:spacing w:val="-4"/>
          <w:sz w:val="28"/>
          <w:szCs w:val="28"/>
          <w:lang w:eastAsia="ru-RU"/>
        </w:rPr>
        <w:t>l</w:t>
      </w:r>
      <w:r w:rsidRPr="0019241C">
        <w:rPr>
          <w:rFonts w:ascii="Times New Roman" w:eastAsia="Times New Roman" w:hAnsi="Times New Roman"/>
          <w:i/>
          <w:iCs/>
          <w:spacing w:val="-4"/>
          <w:sz w:val="28"/>
          <w:szCs w:val="28"/>
          <w:lang w:eastAsia="ru-RU"/>
        </w:rPr>
        <w:t xml:space="preserve"> -</w:t>
      </w:r>
      <w:r w:rsidRPr="0019241C">
        <w:rPr>
          <w:rFonts w:ascii="Times New Roman" w:eastAsia="Times New Roman" w:hAnsi="Times New Roman"/>
          <w:spacing w:val="-4"/>
          <w:sz w:val="28"/>
          <w:szCs w:val="28"/>
          <w:lang w:eastAsia="ru-RU"/>
        </w:rPr>
        <w:t xml:space="preserve"> довжина </w:t>
      </w:r>
      <w:proofErr w:type="spellStart"/>
      <w:r w:rsidRPr="0019241C">
        <w:rPr>
          <w:rFonts w:ascii="Times New Roman" w:eastAsia="Times New Roman" w:hAnsi="Times New Roman"/>
          <w:spacing w:val="-4"/>
          <w:sz w:val="28"/>
          <w:szCs w:val="28"/>
          <w:lang w:eastAsia="ru-RU"/>
        </w:rPr>
        <w:t>водориїни</w:t>
      </w:r>
      <w:proofErr w:type="spellEnd"/>
      <w:r w:rsidRPr="0019241C">
        <w:rPr>
          <w:rFonts w:ascii="Times New Roman" w:eastAsia="Times New Roman" w:hAnsi="Times New Roman"/>
          <w:spacing w:val="-4"/>
          <w:sz w:val="28"/>
          <w:szCs w:val="28"/>
          <w:lang w:eastAsia="ru-RU"/>
        </w:rPr>
        <w:t xml:space="preserve"> на обліковому профілі, 1 м (100 см)</w:t>
      </w:r>
      <w:r w:rsidRPr="0019241C">
        <w:rPr>
          <w:rFonts w:ascii="Times New Roman" w:eastAsia="Times New Roman" w:hAnsi="Times New Roman"/>
          <w:spacing w:val="-1"/>
          <w:sz w:val="28"/>
          <w:szCs w:val="28"/>
          <w:lang w:eastAsia="ru-RU"/>
        </w:rPr>
        <w:t xml:space="preserve">; L – ширина </w:t>
      </w:r>
      <w:proofErr w:type="spellStart"/>
      <w:r w:rsidRPr="0019241C">
        <w:rPr>
          <w:rFonts w:ascii="Times New Roman" w:eastAsia="Times New Roman" w:hAnsi="Times New Roman"/>
          <w:spacing w:val="-1"/>
          <w:sz w:val="28"/>
          <w:szCs w:val="28"/>
          <w:lang w:eastAsia="ru-RU"/>
        </w:rPr>
        <w:t>водор</w:t>
      </w:r>
      <w:r>
        <w:rPr>
          <w:rFonts w:ascii="Times New Roman" w:eastAsia="Times New Roman" w:hAnsi="Times New Roman"/>
          <w:spacing w:val="-1"/>
          <w:sz w:val="28"/>
          <w:szCs w:val="28"/>
          <w:lang w:eastAsia="ru-RU"/>
        </w:rPr>
        <w:t>и</w:t>
      </w:r>
      <w:r w:rsidRPr="0019241C">
        <w:rPr>
          <w:rFonts w:ascii="Times New Roman" w:eastAsia="Times New Roman" w:hAnsi="Times New Roman"/>
          <w:spacing w:val="-1"/>
          <w:sz w:val="28"/>
          <w:szCs w:val="28"/>
          <w:lang w:eastAsia="ru-RU"/>
        </w:rPr>
        <w:t>їни</w:t>
      </w:r>
      <w:proofErr w:type="spellEnd"/>
      <w:r w:rsidRPr="0019241C">
        <w:rPr>
          <w:rFonts w:ascii="Times New Roman" w:eastAsia="Times New Roman" w:hAnsi="Times New Roman"/>
          <w:spacing w:val="-1"/>
          <w:sz w:val="28"/>
          <w:szCs w:val="28"/>
          <w:lang w:eastAsia="ru-RU"/>
        </w:rPr>
        <w:t>, м або см, h – глибина, м або см.</w:t>
      </w:r>
    </w:p>
    <w:p w14:paraId="2EC48D76" w14:textId="77777777" w:rsidR="00D27CC4" w:rsidRPr="0019241C" w:rsidRDefault="00D27CC4" w:rsidP="00D27CC4">
      <w:pPr>
        <w:shd w:val="clear" w:color="auto" w:fill="FFFFFF"/>
        <w:spacing w:before="115" w:after="0" w:line="240" w:lineRule="auto"/>
        <w:ind w:left="29" w:right="5" w:firstLine="540"/>
        <w:jc w:val="both"/>
        <w:rPr>
          <w:rFonts w:ascii="Times New Roman" w:eastAsia="Times New Roman" w:hAnsi="Times New Roman"/>
          <w:spacing w:val="-1"/>
          <w:sz w:val="28"/>
          <w:szCs w:val="28"/>
          <w:lang w:eastAsia="ru-RU"/>
        </w:rPr>
      </w:pPr>
      <w:r w:rsidRPr="0019241C">
        <w:rPr>
          <w:rFonts w:ascii="Times New Roman" w:eastAsia="Times New Roman" w:hAnsi="Times New Roman"/>
          <w:spacing w:val="-1"/>
          <w:sz w:val="28"/>
          <w:szCs w:val="28"/>
          <w:lang w:eastAsia="ru-RU"/>
        </w:rPr>
        <w:t>Якщо, на</w:t>
      </w:r>
      <w:r w:rsidRPr="0019241C">
        <w:rPr>
          <w:rFonts w:ascii="Times New Roman" w:eastAsia="Times New Roman" w:hAnsi="Times New Roman"/>
          <w:spacing w:val="-1"/>
          <w:sz w:val="28"/>
          <w:szCs w:val="28"/>
          <w:lang w:eastAsia="ru-RU"/>
        </w:rPr>
        <w:softHyphen/>
      </w:r>
      <w:r w:rsidRPr="0019241C">
        <w:rPr>
          <w:rFonts w:ascii="Times New Roman" w:eastAsia="Times New Roman" w:hAnsi="Times New Roman"/>
          <w:spacing w:val="-3"/>
          <w:sz w:val="28"/>
          <w:szCs w:val="28"/>
          <w:lang w:eastAsia="ru-RU"/>
        </w:rPr>
        <w:t>приклад, при замірі (</w:t>
      </w:r>
      <w:proofErr w:type="spellStart"/>
      <w:r w:rsidRPr="0019241C">
        <w:rPr>
          <w:rFonts w:ascii="Times New Roman" w:eastAsia="Times New Roman" w:hAnsi="Times New Roman"/>
          <w:spacing w:val="-3"/>
          <w:sz w:val="28"/>
          <w:szCs w:val="28"/>
          <w:lang w:eastAsia="ru-RU"/>
        </w:rPr>
        <w:t>водориїни</w:t>
      </w:r>
      <w:proofErr w:type="spellEnd"/>
      <w:r w:rsidRPr="0019241C">
        <w:rPr>
          <w:rFonts w:ascii="Times New Roman" w:eastAsia="Times New Roman" w:hAnsi="Times New Roman"/>
          <w:spacing w:val="-3"/>
          <w:sz w:val="28"/>
          <w:szCs w:val="28"/>
          <w:lang w:eastAsia="ru-RU"/>
        </w:rPr>
        <w:t xml:space="preserve">) на першому та другому облікових </w:t>
      </w:r>
      <w:r w:rsidRPr="0019241C">
        <w:rPr>
          <w:rFonts w:ascii="Times New Roman" w:eastAsia="Times New Roman" w:hAnsi="Times New Roman"/>
          <w:spacing w:val="-1"/>
          <w:sz w:val="28"/>
          <w:szCs w:val="28"/>
          <w:lang w:eastAsia="ru-RU"/>
        </w:rPr>
        <w:t>профілях отримано L</w:t>
      </w:r>
      <w:r w:rsidRPr="0019241C">
        <w:rPr>
          <w:rFonts w:ascii="Times New Roman" w:eastAsia="Times New Roman" w:hAnsi="Times New Roman"/>
          <w:spacing w:val="-1"/>
          <w:sz w:val="28"/>
          <w:szCs w:val="28"/>
          <w:vertAlign w:val="subscript"/>
          <w:lang w:eastAsia="ru-RU"/>
        </w:rPr>
        <w:t>1</w:t>
      </w:r>
      <w:r w:rsidRPr="0019241C">
        <w:rPr>
          <w:rFonts w:ascii="Times New Roman" w:eastAsia="Times New Roman" w:hAnsi="Times New Roman"/>
          <w:spacing w:val="-1"/>
          <w:sz w:val="28"/>
          <w:szCs w:val="28"/>
          <w:lang w:eastAsia="ru-RU"/>
        </w:rPr>
        <w:t>= 12 см; L</w:t>
      </w:r>
      <w:r w:rsidRPr="0019241C">
        <w:rPr>
          <w:rFonts w:ascii="Times New Roman" w:eastAsia="Times New Roman" w:hAnsi="Times New Roman"/>
          <w:spacing w:val="-1"/>
          <w:sz w:val="28"/>
          <w:szCs w:val="28"/>
          <w:vertAlign w:val="subscript"/>
          <w:lang w:eastAsia="ru-RU"/>
        </w:rPr>
        <w:t>2</w:t>
      </w:r>
      <w:r w:rsidRPr="0019241C">
        <w:rPr>
          <w:rFonts w:ascii="Times New Roman" w:eastAsia="Times New Roman" w:hAnsi="Times New Roman"/>
          <w:i/>
          <w:iCs/>
          <w:spacing w:val="-1"/>
          <w:sz w:val="28"/>
          <w:szCs w:val="28"/>
          <w:lang w:eastAsia="ru-RU"/>
        </w:rPr>
        <w:t xml:space="preserve">= </w:t>
      </w:r>
      <w:r w:rsidRPr="0019241C">
        <w:rPr>
          <w:rFonts w:ascii="Times New Roman" w:eastAsia="Times New Roman" w:hAnsi="Times New Roman"/>
          <w:spacing w:val="-1"/>
          <w:sz w:val="28"/>
          <w:szCs w:val="28"/>
          <w:lang w:eastAsia="ru-RU"/>
        </w:rPr>
        <w:t>11 см; h</w:t>
      </w:r>
      <w:r w:rsidRPr="0019241C">
        <w:rPr>
          <w:rFonts w:ascii="Times New Roman" w:eastAsia="Times New Roman" w:hAnsi="Times New Roman"/>
          <w:spacing w:val="-1"/>
          <w:sz w:val="28"/>
          <w:szCs w:val="28"/>
          <w:vertAlign w:val="subscript"/>
          <w:lang w:eastAsia="ru-RU"/>
        </w:rPr>
        <w:t>1</w:t>
      </w:r>
      <w:r w:rsidRPr="0019241C">
        <w:rPr>
          <w:rFonts w:ascii="Times New Roman" w:eastAsia="Times New Roman" w:hAnsi="Times New Roman"/>
          <w:i/>
          <w:iCs/>
          <w:spacing w:val="-1"/>
          <w:sz w:val="28"/>
          <w:szCs w:val="28"/>
          <w:lang w:eastAsia="ru-RU"/>
        </w:rPr>
        <w:t xml:space="preserve"> = </w:t>
      </w:r>
      <w:r w:rsidRPr="0019241C">
        <w:rPr>
          <w:rFonts w:ascii="Times New Roman" w:eastAsia="Times New Roman" w:hAnsi="Times New Roman"/>
          <w:spacing w:val="-1"/>
          <w:sz w:val="28"/>
          <w:szCs w:val="28"/>
          <w:lang w:eastAsia="ru-RU"/>
        </w:rPr>
        <w:t>5 см; h</w:t>
      </w:r>
      <w:r w:rsidRPr="0019241C">
        <w:rPr>
          <w:rFonts w:ascii="Times New Roman" w:eastAsia="Times New Roman" w:hAnsi="Times New Roman"/>
          <w:spacing w:val="-1"/>
          <w:sz w:val="28"/>
          <w:szCs w:val="28"/>
          <w:vertAlign w:val="subscript"/>
          <w:lang w:eastAsia="ru-RU"/>
        </w:rPr>
        <w:t>2</w:t>
      </w:r>
      <w:r w:rsidRPr="0019241C">
        <w:rPr>
          <w:rFonts w:ascii="Times New Roman" w:eastAsia="Times New Roman" w:hAnsi="Times New Roman"/>
          <w:i/>
          <w:iCs/>
          <w:spacing w:val="-1"/>
          <w:sz w:val="28"/>
          <w:szCs w:val="28"/>
          <w:lang w:eastAsia="ru-RU"/>
        </w:rPr>
        <w:t xml:space="preserve"> = </w:t>
      </w:r>
      <w:r w:rsidRPr="0019241C">
        <w:rPr>
          <w:rFonts w:ascii="Times New Roman" w:eastAsia="Times New Roman" w:hAnsi="Times New Roman"/>
          <w:spacing w:val="-1"/>
          <w:sz w:val="28"/>
          <w:szCs w:val="28"/>
          <w:lang w:eastAsia="ru-RU"/>
        </w:rPr>
        <w:t>7 см, то об'єм змитого ґрунту на облікових профілях становитиме:</w:t>
      </w:r>
    </w:p>
    <w:p w14:paraId="4573B1E5" w14:textId="77777777" w:rsidR="00D27CC4" w:rsidRPr="0019241C" w:rsidRDefault="00D27CC4" w:rsidP="00D27CC4">
      <w:pPr>
        <w:shd w:val="clear" w:color="auto" w:fill="FFFFFF"/>
        <w:spacing w:before="240" w:after="0" w:line="240" w:lineRule="auto"/>
        <w:ind w:left="28" w:right="6" w:firstLine="539"/>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24"/>
          <w:sz w:val="28"/>
          <w:szCs w:val="28"/>
          <w:lang w:val="ru-RU" w:eastAsia="ru-RU"/>
        </w:rPr>
        <w:drawing>
          <wp:inline distT="0" distB="0" distL="0" distR="0" wp14:anchorId="065FCCFC" wp14:editId="2447A3F5">
            <wp:extent cx="2171700" cy="323850"/>
            <wp:effectExtent l="0" t="0" r="0" b="0"/>
            <wp:docPr id="3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1700" cy="323850"/>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24"/>
          <w:sz w:val="28"/>
          <w:szCs w:val="28"/>
          <w:lang w:val="ru-RU" w:eastAsia="ru-RU"/>
        </w:rPr>
        <w:drawing>
          <wp:inline distT="0" distB="0" distL="0" distR="0" wp14:anchorId="6B69C19F" wp14:editId="5335E5E0">
            <wp:extent cx="1704975" cy="323850"/>
            <wp:effectExtent l="0" t="0" r="0" b="0"/>
            <wp:docPr id="3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4975" cy="323850"/>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        (28)                                                                                  </w:t>
      </w:r>
    </w:p>
    <w:p w14:paraId="027C89B8" w14:textId="77777777" w:rsidR="00D27CC4" w:rsidRPr="0019241C" w:rsidRDefault="00D27CC4" w:rsidP="00D27CC4">
      <w:pPr>
        <w:shd w:val="clear" w:color="auto" w:fill="FFFFFF"/>
        <w:tabs>
          <w:tab w:val="left" w:pos="1080"/>
        </w:tabs>
        <w:spacing w:before="202" w:after="0" w:line="240" w:lineRule="auto"/>
        <w:ind w:firstLine="709"/>
        <w:jc w:val="both"/>
        <w:rPr>
          <w:rFonts w:ascii="Times New Roman" w:eastAsia="Times New Roman" w:hAnsi="Times New Roman"/>
          <w:spacing w:val="-12"/>
          <w:sz w:val="28"/>
          <w:szCs w:val="28"/>
          <w:lang w:eastAsia="ru-RU"/>
        </w:rPr>
      </w:pPr>
      <w:r w:rsidRPr="0019241C">
        <w:rPr>
          <w:rFonts w:ascii="Times New Roman" w:eastAsia="Times New Roman" w:hAnsi="Times New Roman"/>
          <w:iCs/>
          <w:spacing w:val="2"/>
          <w:sz w:val="28"/>
          <w:szCs w:val="28"/>
          <w:lang w:eastAsia="ru-RU"/>
        </w:rPr>
        <w:t xml:space="preserve">Об'єм змитого ґрунту між двома сусідніми профілями обчислюється </w:t>
      </w:r>
      <w:r w:rsidRPr="0019241C">
        <w:rPr>
          <w:rFonts w:ascii="Times New Roman" w:eastAsia="Times New Roman" w:hAnsi="Times New Roman"/>
          <w:spacing w:val="2"/>
          <w:sz w:val="28"/>
          <w:szCs w:val="28"/>
          <w:lang w:eastAsia="ru-RU"/>
        </w:rPr>
        <w:t xml:space="preserve">за </w:t>
      </w:r>
      <w:r w:rsidRPr="0019241C">
        <w:rPr>
          <w:rFonts w:ascii="Times New Roman" w:eastAsia="Times New Roman" w:hAnsi="Times New Roman"/>
          <w:spacing w:val="-12"/>
          <w:sz w:val="28"/>
          <w:szCs w:val="28"/>
          <w:lang w:eastAsia="ru-RU"/>
        </w:rPr>
        <w:t>формулою:</w:t>
      </w:r>
    </w:p>
    <w:p w14:paraId="7EBBFE0E" w14:textId="77777777" w:rsidR="00D27CC4" w:rsidRPr="0019241C" w:rsidRDefault="00D27CC4" w:rsidP="00D27CC4">
      <w:pPr>
        <w:shd w:val="clear" w:color="auto" w:fill="FFFFFF"/>
        <w:tabs>
          <w:tab w:val="left" w:pos="8100"/>
        </w:tabs>
        <w:spacing w:before="240" w:after="0" w:line="240" w:lineRule="auto"/>
        <w:ind w:firstLine="539"/>
        <w:rPr>
          <w:rFonts w:ascii="Times New Roman" w:eastAsia="Times New Roman" w:hAnsi="Times New Roman"/>
          <w:b/>
          <w:sz w:val="28"/>
          <w:szCs w:val="28"/>
          <w:lang w:eastAsia="ru-RU"/>
        </w:rPr>
      </w:pPr>
      <w:r w:rsidRPr="0019241C">
        <w:rPr>
          <w:rFonts w:ascii="Times New Roman" w:eastAsia="Times New Roman" w:hAnsi="Times New Roman"/>
          <w:b/>
          <w:sz w:val="28"/>
          <w:szCs w:val="28"/>
          <w:lang w:eastAsia="ru-RU"/>
        </w:rPr>
        <w:t xml:space="preserve">                                                        </w:t>
      </w:r>
      <w:r w:rsidRPr="0019241C">
        <w:rPr>
          <w:rFonts w:ascii="Times New Roman" w:eastAsia="Times New Roman" w:hAnsi="Times New Roman"/>
          <w:b/>
          <w:noProof/>
          <w:position w:val="-24"/>
          <w:sz w:val="28"/>
          <w:szCs w:val="28"/>
          <w:lang w:val="ru-RU" w:eastAsia="ru-RU"/>
        </w:rPr>
        <w:drawing>
          <wp:inline distT="0" distB="0" distL="0" distR="0" wp14:anchorId="55C0989E" wp14:editId="58ABC1DC">
            <wp:extent cx="819150" cy="323850"/>
            <wp:effectExtent l="0" t="0" r="0" b="0"/>
            <wp:docPr id="45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9150" cy="323850"/>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 ,                                              (29)</w:t>
      </w:r>
    </w:p>
    <w:p w14:paraId="0D0E515B" w14:textId="77777777" w:rsidR="00D27CC4" w:rsidRPr="0019241C" w:rsidRDefault="00D27CC4" w:rsidP="00D27CC4">
      <w:pPr>
        <w:shd w:val="clear" w:color="auto" w:fill="FFFFFF"/>
        <w:spacing w:before="202" w:after="0" w:line="240" w:lineRule="auto"/>
        <w:ind w:firstLine="540"/>
        <w:jc w:val="both"/>
        <w:rPr>
          <w:rFonts w:ascii="Times New Roman" w:eastAsia="Times New Roman" w:hAnsi="Times New Roman"/>
          <w:spacing w:val="-2"/>
          <w:sz w:val="28"/>
          <w:szCs w:val="28"/>
          <w:lang w:eastAsia="ru-RU"/>
        </w:rPr>
      </w:pPr>
      <w:r w:rsidRPr="0019241C">
        <w:rPr>
          <w:rFonts w:ascii="Times New Roman" w:eastAsia="Times New Roman" w:hAnsi="Times New Roman"/>
          <w:sz w:val="28"/>
          <w:szCs w:val="28"/>
          <w:lang w:eastAsia="ru-RU"/>
        </w:rPr>
        <w:t xml:space="preserve">де l – відстань між першим і другим обліковими профілями, в </w:t>
      </w:r>
      <w:r w:rsidRPr="0019241C">
        <w:rPr>
          <w:rFonts w:ascii="Times New Roman" w:eastAsia="Times New Roman" w:hAnsi="Times New Roman"/>
          <w:spacing w:val="-2"/>
          <w:sz w:val="28"/>
          <w:szCs w:val="28"/>
          <w:lang w:eastAsia="ru-RU"/>
        </w:rPr>
        <w:t>нашому випадку візьмемо 25 м. Тоді</w:t>
      </w:r>
    </w:p>
    <w:p w14:paraId="7953DA9C" w14:textId="77777777" w:rsidR="00D27CC4" w:rsidRPr="0019241C" w:rsidRDefault="00D27CC4" w:rsidP="00D27CC4">
      <w:pPr>
        <w:shd w:val="clear" w:color="auto" w:fill="FFFFFF"/>
        <w:spacing w:before="240" w:after="120" w:line="240" w:lineRule="auto"/>
        <w:ind w:firstLine="539"/>
        <w:jc w:val="both"/>
        <w:rPr>
          <w:rFonts w:ascii="Times New Roman" w:eastAsia="Times New Roman" w:hAnsi="Times New Roman"/>
          <w:spacing w:val="-2"/>
          <w:sz w:val="28"/>
          <w:szCs w:val="28"/>
          <w:lang w:eastAsia="ru-RU"/>
        </w:rPr>
      </w:pPr>
      <w:r w:rsidRPr="0019241C">
        <w:rPr>
          <w:rFonts w:ascii="Times New Roman" w:eastAsia="Times New Roman" w:hAnsi="Times New Roman"/>
          <w:spacing w:val="-2"/>
          <w:sz w:val="28"/>
          <w:szCs w:val="28"/>
          <w:lang w:eastAsia="ru-RU"/>
        </w:rPr>
        <w:t xml:space="preserve">                                            </w:t>
      </w:r>
      <w:r w:rsidRPr="0019241C">
        <w:rPr>
          <w:rFonts w:ascii="Times New Roman" w:eastAsia="Times New Roman" w:hAnsi="Times New Roman"/>
          <w:noProof/>
          <w:spacing w:val="-2"/>
          <w:position w:val="-24"/>
          <w:sz w:val="28"/>
          <w:szCs w:val="28"/>
          <w:lang w:val="ru-RU" w:eastAsia="ru-RU"/>
        </w:rPr>
        <w:drawing>
          <wp:inline distT="0" distB="0" distL="0" distR="0" wp14:anchorId="5038F44E" wp14:editId="340136F1">
            <wp:extent cx="2200275" cy="323850"/>
            <wp:effectExtent l="0" t="0" r="0" b="0"/>
            <wp:docPr id="46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0275" cy="323850"/>
                    </a:xfrm>
                    <a:prstGeom prst="rect">
                      <a:avLst/>
                    </a:prstGeom>
                    <a:noFill/>
                    <a:ln>
                      <a:noFill/>
                    </a:ln>
                  </pic:spPr>
                </pic:pic>
              </a:graphicData>
            </a:graphic>
          </wp:inline>
        </w:drawing>
      </w:r>
      <w:r w:rsidRPr="0019241C">
        <w:rPr>
          <w:rFonts w:ascii="Times New Roman" w:eastAsia="Times New Roman" w:hAnsi="Times New Roman"/>
          <w:spacing w:val="-2"/>
          <w:sz w:val="28"/>
          <w:szCs w:val="28"/>
          <w:lang w:eastAsia="ru-RU"/>
        </w:rPr>
        <w:tab/>
      </w:r>
      <w:r w:rsidRPr="0019241C">
        <w:rPr>
          <w:rFonts w:ascii="Times New Roman" w:eastAsia="Times New Roman" w:hAnsi="Times New Roman"/>
          <w:spacing w:val="-2"/>
          <w:sz w:val="28"/>
          <w:szCs w:val="28"/>
          <w:lang w:eastAsia="ru-RU"/>
        </w:rPr>
        <w:tab/>
        <w:t xml:space="preserve">                    (30)</w:t>
      </w:r>
    </w:p>
    <w:p w14:paraId="20F6889C" w14:textId="77777777" w:rsidR="00D27CC4" w:rsidRPr="0019241C" w:rsidRDefault="00D27CC4" w:rsidP="00D27CC4">
      <w:pPr>
        <w:shd w:val="clear" w:color="auto" w:fill="FFFFFF"/>
        <w:spacing w:before="5" w:after="0" w:line="240" w:lineRule="auto"/>
        <w:ind w:firstLine="540"/>
        <w:jc w:val="both"/>
        <w:rPr>
          <w:rFonts w:ascii="Times New Roman" w:eastAsia="Times New Roman" w:hAnsi="Times New Roman"/>
          <w:spacing w:val="-1"/>
          <w:sz w:val="28"/>
          <w:szCs w:val="28"/>
          <w:lang w:eastAsia="ru-RU"/>
        </w:rPr>
      </w:pPr>
      <w:r w:rsidRPr="0019241C">
        <w:rPr>
          <w:rFonts w:ascii="Times New Roman" w:eastAsia="Times New Roman" w:hAnsi="Times New Roman"/>
          <w:spacing w:val="-1"/>
          <w:sz w:val="28"/>
          <w:szCs w:val="28"/>
          <w:lang w:eastAsia="ru-RU"/>
        </w:rPr>
        <w:t xml:space="preserve">Об'єм змитого ґрунту між профілями визначають по кожній </w:t>
      </w:r>
      <w:proofErr w:type="spellStart"/>
      <w:r w:rsidRPr="0019241C">
        <w:rPr>
          <w:rFonts w:ascii="Times New Roman" w:eastAsia="Times New Roman" w:hAnsi="Times New Roman"/>
          <w:spacing w:val="-1"/>
          <w:sz w:val="28"/>
          <w:szCs w:val="28"/>
          <w:lang w:eastAsia="ru-RU"/>
        </w:rPr>
        <w:t>вод</w:t>
      </w:r>
      <w:r w:rsidRPr="0019241C">
        <w:rPr>
          <w:rFonts w:ascii="Times New Roman" w:eastAsia="Times New Roman" w:hAnsi="Times New Roman"/>
          <w:spacing w:val="-5"/>
          <w:sz w:val="28"/>
          <w:szCs w:val="28"/>
          <w:lang w:eastAsia="ru-RU"/>
        </w:rPr>
        <w:t>ориїні</w:t>
      </w:r>
      <w:proofErr w:type="spellEnd"/>
      <w:r w:rsidRPr="0019241C">
        <w:rPr>
          <w:rFonts w:ascii="Times New Roman" w:eastAsia="Times New Roman" w:hAnsi="Times New Roman"/>
          <w:spacing w:val="-5"/>
          <w:sz w:val="28"/>
          <w:szCs w:val="28"/>
          <w:lang w:eastAsia="ru-RU"/>
        </w:rPr>
        <w:t xml:space="preserve">, а загальний змив ґрунту з облікової площі – як суму </w:t>
      </w:r>
      <w:r w:rsidRPr="0019241C">
        <w:rPr>
          <w:rFonts w:ascii="Times New Roman" w:eastAsia="Times New Roman" w:hAnsi="Times New Roman"/>
          <w:spacing w:val="-3"/>
          <w:sz w:val="28"/>
          <w:szCs w:val="28"/>
          <w:lang w:eastAsia="ru-RU"/>
        </w:rPr>
        <w:t>між усіма обліковими профілями. Отримані результати пере</w:t>
      </w:r>
      <w:r w:rsidRPr="0019241C">
        <w:rPr>
          <w:rFonts w:ascii="Times New Roman" w:eastAsia="Times New Roman" w:hAnsi="Times New Roman"/>
          <w:spacing w:val="-1"/>
          <w:sz w:val="28"/>
          <w:szCs w:val="28"/>
          <w:lang w:eastAsia="ru-RU"/>
        </w:rPr>
        <w:t xml:space="preserve">раховують на 1 га ріллі в метрах квадратних або </w:t>
      </w:r>
      <w:proofErr w:type="spellStart"/>
      <w:r w:rsidRPr="0019241C">
        <w:rPr>
          <w:rFonts w:ascii="Times New Roman" w:eastAsia="Times New Roman" w:hAnsi="Times New Roman"/>
          <w:spacing w:val="-1"/>
          <w:sz w:val="28"/>
          <w:szCs w:val="28"/>
          <w:lang w:eastAsia="ru-RU"/>
        </w:rPr>
        <w:t>тоннах</w:t>
      </w:r>
      <w:proofErr w:type="spellEnd"/>
      <w:r w:rsidRPr="0019241C">
        <w:rPr>
          <w:rFonts w:ascii="Times New Roman" w:eastAsia="Times New Roman" w:hAnsi="Times New Roman"/>
          <w:spacing w:val="-1"/>
          <w:sz w:val="28"/>
          <w:szCs w:val="28"/>
          <w:lang w:eastAsia="ru-RU"/>
        </w:rPr>
        <w:t xml:space="preserve"> і оцінюють за шкалою (табл. 20). </w:t>
      </w:r>
    </w:p>
    <w:p w14:paraId="2CE39EEA" w14:textId="77777777" w:rsidR="00D27CC4" w:rsidRPr="0019241C" w:rsidRDefault="00D27CC4" w:rsidP="00D27CC4">
      <w:pPr>
        <w:shd w:val="clear" w:color="auto" w:fill="FFFFFF"/>
        <w:spacing w:before="240" w:after="120" w:line="240" w:lineRule="auto"/>
        <w:ind w:left="17" w:firstLine="692"/>
        <w:jc w:val="both"/>
        <w:rPr>
          <w:rFonts w:ascii="Times New Roman" w:eastAsia="Times New Roman" w:hAnsi="Times New Roman"/>
          <w:sz w:val="28"/>
          <w:szCs w:val="28"/>
          <w:lang w:eastAsia="ru-RU"/>
        </w:rPr>
      </w:pPr>
      <w:r w:rsidRPr="0019241C">
        <w:rPr>
          <w:rFonts w:ascii="Times New Roman" w:hAnsi="Times New Roman"/>
          <w:sz w:val="28"/>
          <w:szCs w:val="28"/>
        </w:rPr>
        <w:lastRenderedPageBreak/>
        <w:t xml:space="preserve">Таблиця 20 – </w:t>
      </w:r>
      <w:r w:rsidRPr="0019241C">
        <w:rPr>
          <w:rFonts w:ascii="Times New Roman" w:eastAsia="Times New Roman" w:hAnsi="Times New Roman"/>
          <w:b/>
          <w:i/>
          <w:sz w:val="28"/>
          <w:szCs w:val="28"/>
          <w:lang w:eastAsia="ru-RU"/>
        </w:rPr>
        <w:t xml:space="preserve"> </w:t>
      </w:r>
      <w:r w:rsidRPr="0019241C">
        <w:rPr>
          <w:rFonts w:ascii="Times New Roman" w:eastAsia="Times New Roman" w:hAnsi="Times New Roman"/>
          <w:sz w:val="28"/>
          <w:szCs w:val="28"/>
          <w:lang w:eastAsia="ru-RU"/>
        </w:rPr>
        <w:t xml:space="preserve">Шкала інтенсивності втрат ґрунту внаслідок водної ерозії     (за М.К. </w:t>
      </w:r>
      <w:proofErr w:type="spellStart"/>
      <w:r w:rsidRPr="0019241C">
        <w:rPr>
          <w:rFonts w:ascii="Times New Roman" w:eastAsia="Times New Roman" w:hAnsi="Times New Roman"/>
          <w:sz w:val="28"/>
          <w:szCs w:val="28"/>
          <w:lang w:eastAsia="ru-RU"/>
        </w:rPr>
        <w:t>Шикулою</w:t>
      </w:r>
      <w:proofErr w:type="spellEnd"/>
      <w:r w:rsidRPr="0019241C">
        <w:rPr>
          <w:rFonts w:ascii="Times New Roman" w:eastAsia="Times New Roman" w:hAnsi="Times New Roman"/>
          <w:sz w:val="28"/>
          <w:szCs w:val="28"/>
          <w:lang w:eastAsia="ru-RU"/>
        </w:rPr>
        <w:t xml:space="preserve"> та 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3689"/>
      </w:tblGrid>
      <w:tr w:rsidR="00D27CC4" w:rsidRPr="0019241C" w14:paraId="053FB66E" w14:textId="77777777" w:rsidTr="00032637">
        <w:trPr>
          <w:trHeight w:val="543"/>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14:paraId="33545378"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Інтенсивність втрат ґрунту, т/га за рік</w:t>
            </w:r>
          </w:p>
        </w:tc>
        <w:tc>
          <w:tcPr>
            <w:tcW w:w="3689" w:type="dxa"/>
            <w:tcBorders>
              <w:top w:val="single" w:sz="4" w:space="0" w:color="auto"/>
              <w:left w:val="single" w:sz="4" w:space="0" w:color="auto"/>
              <w:bottom w:val="single" w:sz="4" w:space="0" w:color="auto"/>
              <w:right w:val="single" w:sz="4" w:space="0" w:color="auto"/>
            </w:tcBorders>
            <w:vAlign w:val="center"/>
            <w:hideMark/>
          </w:tcPr>
          <w:p w14:paraId="451301FA"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Оцінка ерозії</w:t>
            </w:r>
          </w:p>
        </w:tc>
      </w:tr>
      <w:tr w:rsidR="00D27CC4" w:rsidRPr="0019241C" w14:paraId="71584295" w14:textId="77777777" w:rsidTr="00032637">
        <w:trPr>
          <w:trHeight w:val="805"/>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14:paraId="78464EEF"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Менша за швидкість ґрунтоутворення, </w:t>
            </w:r>
          </w:p>
          <w:p w14:paraId="3C4F10C6"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що становить 2-3 т/га за рік</w:t>
            </w:r>
          </w:p>
        </w:tc>
        <w:tc>
          <w:tcPr>
            <w:tcW w:w="3689" w:type="dxa"/>
            <w:tcBorders>
              <w:top w:val="single" w:sz="4" w:space="0" w:color="auto"/>
              <w:left w:val="single" w:sz="4" w:space="0" w:color="auto"/>
              <w:bottom w:val="single" w:sz="4" w:space="0" w:color="auto"/>
              <w:right w:val="single" w:sz="4" w:space="0" w:color="auto"/>
            </w:tcBorders>
            <w:vAlign w:val="center"/>
            <w:hideMark/>
          </w:tcPr>
          <w:p w14:paraId="40434FC6"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Ерозія відсутня</w:t>
            </w:r>
          </w:p>
        </w:tc>
      </w:tr>
      <w:tr w:rsidR="00D27CC4" w:rsidRPr="0019241C" w14:paraId="2FAF29E2" w14:textId="77777777" w:rsidTr="00032637">
        <w:trPr>
          <w:trHeight w:val="425"/>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14:paraId="61FF3E4B"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3-6</w:t>
            </w:r>
          </w:p>
        </w:tc>
        <w:tc>
          <w:tcPr>
            <w:tcW w:w="3689" w:type="dxa"/>
            <w:tcBorders>
              <w:top w:val="single" w:sz="4" w:space="0" w:color="auto"/>
              <w:left w:val="single" w:sz="4" w:space="0" w:color="auto"/>
              <w:bottom w:val="single" w:sz="4" w:space="0" w:color="auto"/>
              <w:right w:val="single" w:sz="4" w:space="0" w:color="auto"/>
            </w:tcBorders>
            <w:vAlign w:val="center"/>
            <w:hideMark/>
          </w:tcPr>
          <w:p w14:paraId="1805C04E"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Слабка ерозія</w:t>
            </w:r>
          </w:p>
        </w:tc>
      </w:tr>
      <w:tr w:rsidR="00D27CC4" w:rsidRPr="0019241C" w14:paraId="6828CF3C" w14:textId="77777777" w:rsidTr="00032637">
        <w:trPr>
          <w:trHeight w:val="403"/>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14:paraId="6DE689C2"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6-12</w:t>
            </w:r>
          </w:p>
        </w:tc>
        <w:tc>
          <w:tcPr>
            <w:tcW w:w="3689" w:type="dxa"/>
            <w:tcBorders>
              <w:top w:val="single" w:sz="4" w:space="0" w:color="auto"/>
              <w:left w:val="single" w:sz="4" w:space="0" w:color="auto"/>
              <w:bottom w:val="single" w:sz="4" w:space="0" w:color="auto"/>
              <w:right w:val="single" w:sz="4" w:space="0" w:color="auto"/>
            </w:tcBorders>
            <w:vAlign w:val="center"/>
            <w:hideMark/>
          </w:tcPr>
          <w:p w14:paraId="403FBC55"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Середня ерозія</w:t>
            </w:r>
          </w:p>
        </w:tc>
      </w:tr>
      <w:tr w:rsidR="00D27CC4" w:rsidRPr="0019241C" w14:paraId="743FF479" w14:textId="77777777" w:rsidTr="00032637">
        <w:trPr>
          <w:trHeight w:val="403"/>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14:paraId="00A32025"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12-24</w:t>
            </w:r>
          </w:p>
        </w:tc>
        <w:tc>
          <w:tcPr>
            <w:tcW w:w="3689" w:type="dxa"/>
            <w:tcBorders>
              <w:top w:val="single" w:sz="4" w:space="0" w:color="auto"/>
              <w:left w:val="single" w:sz="4" w:space="0" w:color="auto"/>
              <w:bottom w:val="single" w:sz="4" w:space="0" w:color="auto"/>
              <w:right w:val="single" w:sz="4" w:space="0" w:color="auto"/>
            </w:tcBorders>
            <w:vAlign w:val="center"/>
            <w:hideMark/>
          </w:tcPr>
          <w:p w14:paraId="0D14DBC6"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Сильна ерозія</w:t>
            </w:r>
          </w:p>
        </w:tc>
      </w:tr>
      <w:tr w:rsidR="00D27CC4" w:rsidRPr="0019241C" w14:paraId="17C85215" w14:textId="77777777" w:rsidTr="00032637">
        <w:trPr>
          <w:trHeight w:val="403"/>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14:paraId="5492BE7A"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24-60</w:t>
            </w:r>
          </w:p>
        </w:tc>
        <w:tc>
          <w:tcPr>
            <w:tcW w:w="3689" w:type="dxa"/>
            <w:tcBorders>
              <w:top w:val="single" w:sz="4" w:space="0" w:color="auto"/>
              <w:left w:val="single" w:sz="4" w:space="0" w:color="auto"/>
              <w:bottom w:val="single" w:sz="4" w:space="0" w:color="auto"/>
              <w:right w:val="single" w:sz="4" w:space="0" w:color="auto"/>
            </w:tcBorders>
            <w:vAlign w:val="center"/>
            <w:hideMark/>
          </w:tcPr>
          <w:p w14:paraId="1CA241F0"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Дуже сильна ерозія</w:t>
            </w:r>
          </w:p>
        </w:tc>
      </w:tr>
      <w:tr w:rsidR="00D27CC4" w:rsidRPr="0019241C" w14:paraId="18A0FE1C" w14:textId="77777777" w:rsidTr="00032637">
        <w:trPr>
          <w:trHeight w:val="425"/>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14:paraId="7B01A473"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Понад 60</w:t>
            </w:r>
          </w:p>
        </w:tc>
        <w:tc>
          <w:tcPr>
            <w:tcW w:w="3689" w:type="dxa"/>
            <w:tcBorders>
              <w:top w:val="single" w:sz="4" w:space="0" w:color="auto"/>
              <w:left w:val="single" w:sz="4" w:space="0" w:color="auto"/>
              <w:bottom w:val="single" w:sz="4" w:space="0" w:color="auto"/>
              <w:right w:val="single" w:sz="4" w:space="0" w:color="auto"/>
            </w:tcBorders>
            <w:vAlign w:val="center"/>
            <w:hideMark/>
          </w:tcPr>
          <w:p w14:paraId="090ED228" w14:textId="77777777" w:rsidR="00D27CC4" w:rsidRPr="0019241C" w:rsidRDefault="00D27CC4" w:rsidP="00032637">
            <w:pPr>
              <w:spacing w:after="0" w:line="264"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Катастрофічна ерозія</w:t>
            </w:r>
          </w:p>
        </w:tc>
      </w:tr>
    </w:tbl>
    <w:p w14:paraId="734126C6" w14:textId="77777777" w:rsidR="00D27CC4" w:rsidRPr="0019241C" w:rsidRDefault="00D27CC4" w:rsidP="00D27CC4">
      <w:pPr>
        <w:shd w:val="clear" w:color="auto" w:fill="FFFFFF"/>
        <w:spacing w:before="5" w:after="0" w:line="240" w:lineRule="auto"/>
        <w:ind w:firstLine="540"/>
        <w:jc w:val="both"/>
        <w:rPr>
          <w:rFonts w:ascii="Times New Roman" w:eastAsia="Times New Roman" w:hAnsi="Times New Roman"/>
          <w:spacing w:val="-1"/>
          <w:sz w:val="28"/>
          <w:szCs w:val="28"/>
          <w:lang w:eastAsia="ru-RU"/>
        </w:rPr>
      </w:pPr>
    </w:p>
    <w:p w14:paraId="25797962" w14:textId="77777777" w:rsidR="00D27CC4" w:rsidRPr="0019241C" w:rsidRDefault="00D27CC4" w:rsidP="00D27CC4">
      <w:pPr>
        <w:shd w:val="clear" w:color="auto" w:fill="FFFFFF"/>
        <w:spacing w:before="5" w:after="0" w:line="240" w:lineRule="auto"/>
        <w:ind w:firstLine="540"/>
        <w:jc w:val="both"/>
        <w:rPr>
          <w:rFonts w:ascii="Times New Roman" w:eastAsia="Times New Roman" w:hAnsi="Times New Roman"/>
          <w:spacing w:val="-1"/>
          <w:sz w:val="28"/>
          <w:szCs w:val="28"/>
          <w:lang w:eastAsia="ru-RU"/>
        </w:rPr>
      </w:pPr>
      <w:r w:rsidRPr="0019241C">
        <w:rPr>
          <w:rFonts w:ascii="Times New Roman" w:eastAsia="Times New Roman" w:hAnsi="Times New Roman"/>
          <w:spacing w:val="-1"/>
          <w:sz w:val="28"/>
          <w:szCs w:val="28"/>
          <w:lang w:eastAsia="ru-RU"/>
        </w:rPr>
        <w:t>Окрім</w:t>
      </w:r>
      <w:r w:rsidRPr="0019241C">
        <w:rPr>
          <w:rFonts w:ascii="Times New Roman" w:eastAsia="Times New Roman" w:hAnsi="Times New Roman"/>
          <w:b/>
          <w:spacing w:val="-1"/>
          <w:sz w:val="28"/>
          <w:szCs w:val="28"/>
          <w:lang w:eastAsia="ru-RU"/>
        </w:rPr>
        <w:t xml:space="preserve"> </w:t>
      </w:r>
      <w:r w:rsidRPr="0019241C">
        <w:rPr>
          <w:rFonts w:ascii="Times New Roman" w:eastAsia="Times New Roman" w:hAnsi="Times New Roman"/>
          <w:i/>
          <w:spacing w:val="-1"/>
          <w:sz w:val="28"/>
          <w:szCs w:val="28"/>
          <w:lang w:eastAsia="ru-RU"/>
        </w:rPr>
        <w:t>лінійної (яружної) ерозії</w:t>
      </w:r>
      <w:r w:rsidRPr="0019241C">
        <w:rPr>
          <w:rFonts w:ascii="Times New Roman" w:eastAsia="Times New Roman" w:hAnsi="Times New Roman"/>
          <w:b/>
          <w:spacing w:val="-1"/>
          <w:sz w:val="28"/>
          <w:szCs w:val="28"/>
          <w:lang w:eastAsia="ru-RU"/>
        </w:rPr>
        <w:t xml:space="preserve"> </w:t>
      </w:r>
      <w:r w:rsidRPr="0019241C">
        <w:rPr>
          <w:rFonts w:ascii="Times New Roman" w:eastAsia="Times New Roman" w:hAnsi="Times New Roman"/>
          <w:spacing w:val="-1"/>
          <w:sz w:val="28"/>
          <w:szCs w:val="28"/>
          <w:lang w:eastAsia="ru-RU"/>
        </w:rPr>
        <w:t>існує також і</w:t>
      </w:r>
      <w:r w:rsidRPr="0019241C">
        <w:rPr>
          <w:rFonts w:ascii="Times New Roman" w:eastAsia="Times New Roman" w:hAnsi="Times New Roman"/>
          <w:b/>
          <w:spacing w:val="-1"/>
          <w:sz w:val="28"/>
          <w:szCs w:val="28"/>
          <w:lang w:eastAsia="ru-RU"/>
        </w:rPr>
        <w:t xml:space="preserve"> </w:t>
      </w:r>
      <w:r w:rsidRPr="0019241C">
        <w:rPr>
          <w:rFonts w:ascii="Times New Roman" w:eastAsia="Times New Roman" w:hAnsi="Times New Roman"/>
          <w:i/>
          <w:spacing w:val="-1"/>
          <w:sz w:val="28"/>
          <w:szCs w:val="28"/>
          <w:lang w:eastAsia="ru-RU"/>
        </w:rPr>
        <w:t>площинна ерозія,</w:t>
      </w:r>
      <w:r w:rsidRPr="0019241C">
        <w:rPr>
          <w:rFonts w:ascii="Times New Roman" w:eastAsia="Times New Roman" w:hAnsi="Times New Roman"/>
          <w:b/>
          <w:spacing w:val="-1"/>
          <w:sz w:val="28"/>
          <w:szCs w:val="28"/>
          <w:lang w:eastAsia="ru-RU"/>
        </w:rPr>
        <w:t xml:space="preserve"> </w:t>
      </w:r>
      <w:r w:rsidRPr="0019241C">
        <w:rPr>
          <w:rFonts w:ascii="Times New Roman" w:eastAsia="Times New Roman" w:hAnsi="Times New Roman"/>
          <w:spacing w:val="-1"/>
          <w:sz w:val="28"/>
          <w:szCs w:val="28"/>
          <w:lang w:eastAsia="ru-RU"/>
        </w:rPr>
        <w:t xml:space="preserve">тобто зменшення потужності ґрунту на </w:t>
      </w:r>
      <w:proofErr w:type="spellStart"/>
      <w:r w:rsidRPr="0019241C">
        <w:rPr>
          <w:rFonts w:ascii="Times New Roman" w:eastAsia="Times New Roman" w:hAnsi="Times New Roman"/>
          <w:spacing w:val="-1"/>
          <w:sz w:val="28"/>
          <w:szCs w:val="28"/>
          <w:lang w:eastAsia="ru-RU"/>
        </w:rPr>
        <w:t>схилових</w:t>
      </w:r>
      <w:proofErr w:type="spellEnd"/>
      <w:r w:rsidRPr="0019241C">
        <w:rPr>
          <w:rFonts w:ascii="Times New Roman" w:eastAsia="Times New Roman" w:hAnsi="Times New Roman"/>
          <w:spacing w:val="-1"/>
          <w:sz w:val="28"/>
          <w:szCs w:val="28"/>
          <w:lang w:eastAsia="ru-RU"/>
        </w:rPr>
        <w:t xml:space="preserve"> </w:t>
      </w:r>
      <w:proofErr w:type="spellStart"/>
      <w:r w:rsidRPr="0019241C">
        <w:rPr>
          <w:rFonts w:ascii="Times New Roman" w:eastAsia="Times New Roman" w:hAnsi="Times New Roman"/>
          <w:spacing w:val="-1"/>
          <w:sz w:val="28"/>
          <w:szCs w:val="28"/>
          <w:lang w:eastAsia="ru-RU"/>
        </w:rPr>
        <w:t>агроландшафтах</w:t>
      </w:r>
      <w:proofErr w:type="spellEnd"/>
      <w:r w:rsidRPr="0019241C">
        <w:rPr>
          <w:rFonts w:ascii="Times New Roman" w:eastAsia="Times New Roman" w:hAnsi="Times New Roman"/>
          <w:spacing w:val="-1"/>
          <w:sz w:val="28"/>
          <w:szCs w:val="28"/>
          <w:lang w:eastAsia="ru-RU"/>
        </w:rPr>
        <w:t xml:space="preserve">. </w:t>
      </w:r>
    </w:p>
    <w:p w14:paraId="40327D64" w14:textId="77777777" w:rsidR="00D27CC4" w:rsidRPr="0019241C" w:rsidRDefault="00D27CC4" w:rsidP="00D27CC4">
      <w:pPr>
        <w:shd w:val="clear" w:color="auto" w:fill="FFFFFF"/>
        <w:spacing w:before="5" w:after="0" w:line="240" w:lineRule="auto"/>
        <w:ind w:firstLine="540"/>
        <w:jc w:val="both"/>
        <w:rPr>
          <w:rFonts w:ascii="Times New Roman" w:eastAsia="Times New Roman" w:hAnsi="Times New Roman"/>
          <w:spacing w:val="-1"/>
          <w:sz w:val="28"/>
          <w:szCs w:val="28"/>
          <w:lang w:eastAsia="ru-RU"/>
        </w:rPr>
      </w:pPr>
      <w:r w:rsidRPr="0019241C">
        <w:rPr>
          <w:rFonts w:ascii="Times New Roman" w:eastAsia="Times New Roman" w:hAnsi="Times New Roman"/>
          <w:spacing w:val="-1"/>
          <w:sz w:val="28"/>
          <w:szCs w:val="28"/>
          <w:lang w:eastAsia="ru-RU"/>
        </w:rPr>
        <w:t>Небезпеку від такої ерозії (S) визначають за формулою:</w:t>
      </w:r>
    </w:p>
    <w:p w14:paraId="6C014888" w14:textId="77777777" w:rsidR="00D27CC4" w:rsidRPr="0019241C" w:rsidRDefault="00D27CC4" w:rsidP="00D27CC4">
      <w:pPr>
        <w:shd w:val="clear" w:color="auto" w:fill="FFFFFF"/>
        <w:spacing w:before="120" w:after="120" w:line="240" w:lineRule="auto"/>
        <w:ind w:firstLine="539"/>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                                                       </w:t>
      </w:r>
      <w:r w:rsidRPr="0019241C">
        <w:rPr>
          <w:rFonts w:ascii="Times New Roman" w:eastAsia="Times New Roman" w:hAnsi="Times New Roman"/>
          <w:noProof/>
          <w:position w:val="-24"/>
          <w:sz w:val="28"/>
          <w:szCs w:val="28"/>
          <w:lang w:val="ru-RU" w:eastAsia="ru-RU"/>
        </w:rPr>
        <w:drawing>
          <wp:inline distT="0" distB="0" distL="0" distR="0" wp14:anchorId="2DA596E4" wp14:editId="449A6C6A">
            <wp:extent cx="523875" cy="438150"/>
            <wp:effectExtent l="0" t="0" r="9525"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inline>
        </w:drawing>
      </w:r>
      <w:r w:rsidRPr="0019241C">
        <w:rPr>
          <w:rFonts w:ascii="Times New Roman" w:eastAsia="Times New Roman" w:hAnsi="Times New Roman"/>
          <w:sz w:val="28"/>
          <w:szCs w:val="28"/>
          <w:lang w:eastAsia="ru-RU"/>
        </w:rPr>
        <w:t xml:space="preserve">                                                      (31)</w:t>
      </w:r>
    </w:p>
    <w:p w14:paraId="08487622" w14:textId="77777777" w:rsidR="00D27CC4" w:rsidRPr="0019241C" w:rsidRDefault="00D27CC4" w:rsidP="00D27CC4">
      <w:pPr>
        <w:shd w:val="clear" w:color="auto" w:fill="FFFFFF"/>
        <w:spacing w:before="5" w:after="0" w:line="240" w:lineRule="auto"/>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де Н– потужність генетичного горизонту ґрунту, т/га; Р – змив ґрунту за рік, т/га. </w:t>
      </w:r>
    </w:p>
    <w:p w14:paraId="5EE8990B" w14:textId="77777777" w:rsidR="00D27CC4" w:rsidRPr="0019241C" w:rsidRDefault="00D27CC4" w:rsidP="00D27CC4">
      <w:pPr>
        <w:shd w:val="clear" w:color="auto" w:fill="FFFFFF"/>
        <w:spacing w:before="5" w:after="0" w:line="240" w:lineRule="auto"/>
        <w:ind w:firstLine="540"/>
        <w:jc w:val="both"/>
        <w:rPr>
          <w:rFonts w:ascii="Times New Roman" w:eastAsia="Times New Roman" w:hAnsi="Times New Roman"/>
          <w:spacing w:val="-1"/>
          <w:sz w:val="28"/>
          <w:szCs w:val="28"/>
          <w:lang w:eastAsia="ru-RU"/>
        </w:rPr>
      </w:pPr>
      <w:r w:rsidRPr="0019241C">
        <w:rPr>
          <w:rFonts w:ascii="Times New Roman" w:eastAsia="Times New Roman" w:hAnsi="Times New Roman"/>
          <w:sz w:val="28"/>
          <w:szCs w:val="28"/>
          <w:lang w:eastAsia="ru-RU"/>
        </w:rPr>
        <w:t xml:space="preserve">Величина </w:t>
      </w:r>
      <w:r w:rsidRPr="0019241C">
        <w:rPr>
          <w:rFonts w:ascii="Times New Roman" w:eastAsia="Times New Roman" w:hAnsi="Times New Roman"/>
          <w:spacing w:val="-1"/>
          <w:sz w:val="28"/>
          <w:szCs w:val="28"/>
          <w:lang w:eastAsia="ru-RU"/>
        </w:rPr>
        <w:t>S вказує, за скільки років горизонт Н буде втрачений. Нормування ерозійної небезпеки ґрунтів здійснюють за даними (табл. 21).</w:t>
      </w:r>
    </w:p>
    <w:p w14:paraId="1C4418A9" w14:textId="77777777" w:rsidR="00D27CC4" w:rsidRPr="0019241C" w:rsidRDefault="00D27CC4" w:rsidP="00D27CC4">
      <w:pPr>
        <w:shd w:val="clear" w:color="auto" w:fill="FFFFFF"/>
        <w:spacing w:before="5" w:after="0" w:line="240" w:lineRule="auto"/>
        <w:ind w:firstLine="709"/>
        <w:jc w:val="both"/>
        <w:rPr>
          <w:rFonts w:ascii="Times New Roman" w:eastAsia="Times New Roman" w:hAnsi="Times New Roman"/>
          <w:spacing w:val="-1"/>
          <w:sz w:val="28"/>
          <w:szCs w:val="28"/>
          <w:lang w:eastAsia="ru-RU"/>
        </w:rPr>
      </w:pPr>
      <w:r w:rsidRPr="0019241C">
        <w:rPr>
          <w:rFonts w:ascii="Times New Roman" w:hAnsi="Times New Roman"/>
          <w:sz w:val="28"/>
          <w:szCs w:val="28"/>
        </w:rPr>
        <w:t xml:space="preserve">Таблиця 21 – </w:t>
      </w:r>
      <w:r w:rsidRPr="0019241C">
        <w:rPr>
          <w:rFonts w:ascii="Times New Roman" w:eastAsia="Times New Roman" w:hAnsi="Times New Roman"/>
          <w:spacing w:val="-1"/>
          <w:sz w:val="28"/>
          <w:szCs w:val="28"/>
          <w:lang w:eastAsia="ru-RU"/>
        </w:rPr>
        <w:t xml:space="preserve"> Нормування ерозійної небезпеки</w:t>
      </w:r>
    </w:p>
    <w:p w14:paraId="7B72C0D1" w14:textId="77777777" w:rsidR="00D27CC4" w:rsidRPr="0019241C" w:rsidRDefault="00D27CC4" w:rsidP="00D27CC4">
      <w:pPr>
        <w:shd w:val="clear" w:color="auto" w:fill="FFFFFF"/>
        <w:spacing w:before="5" w:after="0" w:line="240" w:lineRule="auto"/>
        <w:rPr>
          <w:rFonts w:ascii="Times New Roman" w:eastAsia="Times New Roman" w:hAnsi="Times New Roman"/>
          <w:spacing w:val="-1"/>
          <w:sz w:val="28"/>
          <w:szCs w:val="28"/>
          <w:lang w:eastAsia="ru-RU"/>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864"/>
        <w:gridCol w:w="6345"/>
      </w:tblGrid>
      <w:tr w:rsidR="00D27CC4" w:rsidRPr="0019241C" w14:paraId="0E0082CA" w14:textId="77777777" w:rsidTr="00032637">
        <w:trPr>
          <w:trHeight w:val="1127"/>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14:paraId="7C5BFF51"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Значення </w:t>
            </w:r>
            <w:r w:rsidRPr="0019241C">
              <w:rPr>
                <w:rFonts w:ascii="Times New Roman" w:eastAsia="Times New Roman" w:hAnsi="Times New Roman"/>
                <w:spacing w:val="-1"/>
                <w:sz w:val="28"/>
                <w:szCs w:val="28"/>
                <w:lang w:eastAsia="ru-RU"/>
              </w:rPr>
              <w:t>S, років</w:t>
            </w:r>
          </w:p>
        </w:tc>
        <w:tc>
          <w:tcPr>
            <w:tcW w:w="1864" w:type="dxa"/>
            <w:tcBorders>
              <w:top w:val="single" w:sz="4" w:space="0" w:color="auto"/>
              <w:left w:val="single" w:sz="4" w:space="0" w:color="auto"/>
              <w:bottom w:val="single" w:sz="4" w:space="0" w:color="auto"/>
              <w:right w:val="single" w:sz="4" w:space="0" w:color="auto"/>
            </w:tcBorders>
            <w:vAlign w:val="center"/>
            <w:hideMark/>
          </w:tcPr>
          <w:p w14:paraId="705ECE1E"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Ступінь небезпеки ерозії ґрунту</w:t>
            </w:r>
          </w:p>
        </w:tc>
        <w:tc>
          <w:tcPr>
            <w:tcW w:w="6345" w:type="dxa"/>
            <w:tcBorders>
              <w:top w:val="single" w:sz="4" w:space="0" w:color="auto"/>
              <w:left w:val="single" w:sz="4" w:space="0" w:color="auto"/>
              <w:bottom w:val="single" w:sz="4" w:space="0" w:color="auto"/>
              <w:right w:val="single" w:sz="4" w:space="0" w:color="auto"/>
            </w:tcBorders>
            <w:vAlign w:val="center"/>
            <w:hideMark/>
          </w:tcPr>
          <w:p w14:paraId="0016534F"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Характеристика ступеня</w:t>
            </w:r>
          </w:p>
          <w:p w14:paraId="73869B4B"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небезпеки від ерозії</w:t>
            </w:r>
          </w:p>
        </w:tc>
      </w:tr>
      <w:tr w:rsidR="00D27CC4" w:rsidRPr="0019241C" w14:paraId="5EF65C4B" w14:textId="77777777" w:rsidTr="00032637">
        <w:trPr>
          <w:trHeight w:val="368"/>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14:paraId="44A627EB"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&gt; 1000</w:t>
            </w:r>
          </w:p>
        </w:tc>
        <w:tc>
          <w:tcPr>
            <w:tcW w:w="1864" w:type="dxa"/>
            <w:tcBorders>
              <w:top w:val="single" w:sz="4" w:space="0" w:color="auto"/>
              <w:left w:val="single" w:sz="4" w:space="0" w:color="auto"/>
              <w:bottom w:val="single" w:sz="4" w:space="0" w:color="auto"/>
              <w:right w:val="single" w:sz="4" w:space="0" w:color="auto"/>
            </w:tcBorders>
            <w:vAlign w:val="center"/>
            <w:hideMark/>
          </w:tcPr>
          <w:p w14:paraId="3556467A"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1</w:t>
            </w:r>
          </w:p>
        </w:tc>
        <w:tc>
          <w:tcPr>
            <w:tcW w:w="6345" w:type="dxa"/>
            <w:tcBorders>
              <w:top w:val="single" w:sz="4" w:space="0" w:color="auto"/>
              <w:left w:val="single" w:sz="4" w:space="0" w:color="auto"/>
              <w:bottom w:val="single" w:sz="4" w:space="0" w:color="auto"/>
              <w:right w:val="single" w:sz="4" w:space="0" w:color="auto"/>
            </w:tcBorders>
            <w:vAlign w:val="center"/>
            <w:hideMark/>
          </w:tcPr>
          <w:p w14:paraId="49DA8392" w14:textId="77777777" w:rsidR="00D27CC4" w:rsidRPr="0019241C" w:rsidRDefault="00D27CC4" w:rsidP="00032637">
            <w:pPr>
              <w:spacing w:after="0" w:line="240" w:lineRule="auto"/>
              <w:ind w:right="-54"/>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Небезпека від ерозії ґрунту відсутня</w:t>
            </w:r>
          </w:p>
        </w:tc>
      </w:tr>
      <w:tr w:rsidR="00D27CC4" w:rsidRPr="0019241C" w14:paraId="20539EAF" w14:textId="77777777" w:rsidTr="00032637">
        <w:trPr>
          <w:trHeight w:val="345"/>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14:paraId="2C3F846F"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600</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BC87257"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2</w:t>
            </w:r>
          </w:p>
        </w:tc>
        <w:tc>
          <w:tcPr>
            <w:tcW w:w="6345" w:type="dxa"/>
            <w:tcBorders>
              <w:top w:val="single" w:sz="4" w:space="0" w:color="auto"/>
              <w:left w:val="single" w:sz="4" w:space="0" w:color="auto"/>
              <w:bottom w:val="single" w:sz="4" w:space="0" w:color="auto"/>
              <w:right w:val="single" w:sz="4" w:space="0" w:color="auto"/>
            </w:tcBorders>
            <w:vAlign w:val="center"/>
            <w:hideMark/>
          </w:tcPr>
          <w:p w14:paraId="73D7292D" w14:textId="77777777" w:rsidR="00D27CC4" w:rsidRPr="0019241C" w:rsidRDefault="00D27CC4" w:rsidP="00032637">
            <w:pPr>
              <w:spacing w:after="0" w:line="240" w:lineRule="auto"/>
              <w:ind w:right="-54"/>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Виявлено початок </w:t>
            </w:r>
            <w:proofErr w:type="spellStart"/>
            <w:r w:rsidRPr="0019241C">
              <w:rPr>
                <w:rFonts w:ascii="Times New Roman" w:eastAsia="Times New Roman" w:hAnsi="Times New Roman"/>
                <w:sz w:val="28"/>
                <w:szCs w:val="28"/>
                <w:lang w:eastAsia="ru-RU"/>
              </w:rPr>
              <w:t>еродування</w:t>
            </w:r>
            <w:proofErr w:type="spellEnd"/>
            <w:r w:rsidRPr="0019241C">
              <w:rPr>
                <w:rFonts w:ascii="Times New Roman" w:eastAsia="Times New Roman" w:hAnsi="Times New Roman"/>
                <w:sz w:val="28"/>
                <w:szCs w:val="28"/>
                <w:lang w:eastAsia="ru-RU"/>
              </w:rPr>
              <w:t xml:space="preserve"> ґрунту</w:t>
            </w:r>
          </w:p>
        </w:tc>
      </w:tr>
      <w:tr w:rsidR="00D27CC4" w:rsidRPr="0019241C" w14:paraId="6DA94CDC" w14:textId="77777777" w:rsidTr="00032637">
        <w:trPr>
          <w:trHeight w:val="1002"/>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14:paraId="42FB5273"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300</w:t>
            </w:r>
          </w:p>
        </w:tc>
        <w:tc>
          <w:tcPr>
            <w:tcW w:w="1864" w:type="dxa"/>
            <w:tcBorders>
              <w:top w:val="single" w:sz="4" w:space="0" w:color="auto"/>
              <w:left w:val="single" w:sz="4" w:space="0" w:color="auto"/>
              <w:bottom w:val="single" w:sz="4" w:space="0" w:color="auto"/>
              <w:right w:val="single" w:sz="4" w:space="0" w:color="auto"/>
            </w:tcBorders>
            <w:vAlign w:val="center"/>
            <w:hideMark/>
          </w:tcPr>
          <w:p w14:paraId="3E96EC6E"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3</w:t>
            </w:r>
          </w:p>
        </w:tc>
        <w:tc>
          <w:tcPr>
            <w:tcW w:w="6345" w:type="dxa"/>
            <w:tcBorders>
              <w:top w:val="single" w:sz="4" w:space="0" w:color="auto"/>
              <w:left w:val="single" w:sz="4" w:space="0" w:color="auto"/>
              <w:bottom w:val="single" w:sz="4" w:space="0" w:color="auto"/>
              <w:right w:val="single" w:sz="4" w:space="0" w:color="auto"/>
            </w:tcBorders>
            <w:vAlign w:val="center"/>
            <w:hideMark/>
          </w:tcPr>
          <w:p w14:paraId="3EF90BF5" w14:textId="77777777" w:rsidR="00D27CC4" w:rsidRPr="0019241C" w:rsidRDefault="00D27CC4" w:rsidP="00032637">
            <w:pPr>
              <w:spacing w:after="0" w:line="240" w:lineRule="auto"/>
              <w:ind w:right="-54"/>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Передкризовий стан ґрунту </w:t>
            </w:r>
          </w:p>
          <w:p w14:paraId="734C813B" w14:textId="77777777" w:rsidR="00D27CC4" w:rsidRPr="0019241C" w:rsidRDefault="00D27CC4" w:rsidP="00032637">
            <w:pPr>
              <w:spacing w:after="0" w:line="240" w:lineRule="auto"/>
              <w:ind w:right="-54"/>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Ерозійні процеси реально загрожують</w:t>
            </w:r>
          </w:p>
          <w:p w14:paraId="59069C5C" w14:textId="77777777" w:rsidR="00D27CC4" w:rsidRPr="0019241C" w:rsidRDefault="00D27CC4" w:rsidP="00032637">
            <w:pPr>
              <w:spacing w:after="0" w:line="240" w:lineRule="auto"/>
              <w:ind w:right="-54"/>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збереженню ґрунту</w:t>
            </w:r>
          </w:p>
        </w:tc>
      </w:tr>
      <w:tr w:rsidR="00D27CC4" w:rsidRPr="0019241C" w14:paraId="15A9CD6F" w14:textId="77777777" w:rsidTr="00032637">
        <w:trPr>
          <w:trHeight w:val="683"/>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14:paraId="12F69327"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150</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8780321"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4</w:t>
            </w:r>
          </w:p>
        </w:tc>
        <w:tc>
          <w:tcPr>
            <w:tcW w:w="6345" w:type="dxa"/>
            <w:tcBorders>
              <w:top w:val="single" w:sz="4" w:space="0" w:color="auto"/>
              <w:left w:val="single" w:sz="4" w:space="0" w:color="auto"/>
              <w:bottom w:val="single" w:sz="4" w:space="0" w:color="auto"/>
              <w:right w:val="single" w:sz="4" w:space="0" w:color="auto"/>
            </w:tcBorders>
            <w:vAlign w:val="center"/>
            <w:hideMark/>
          </w:tcPr>
          <w:p w14:paraId="4F1CD929" w14:textId="77777777" w:rsidR="00D27CC4" w:rsidRPr="0019241C" w:rsidRDefault="00D27CC4" w:rsidP="00032637">
            <w:pPr>
              <w:spacing w:after="0" w:line="240" w:lineRule="auto"/>
              <w:ind w:right="-54"/>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 xml:space="preserve">Кризовий стан ґрунту </w:t>
            </w:r>
          </w:p>
          <w:p w14:paraId="20C3E15F" w14:textId="77777777" w:rsidR="00D27CC4" w:rsidRPr="0019241C" w:rsidRDefault="00D27CC4" w:rsidP="00032637">
            <w:pPr>
              <w:spacing w:after="0" w:line="240" w:lineRule="auto"/>
              <w:ind w:right="-54"/>
              <w:jc w:val="both"/>
              <w:rPr>
                <w:rFonts w:ascii="Times New Roman" w:eastAsia="Times New Roman" w:hAnsi="Times New Roman"/>
                <w:spacing w:val="-10"/>
                <w:sz w:val="28"/>
                <w:szCs w:val="28"/>
                <w:lang w:eastAsia="ru-RU"/>
              </w:rPr>
            </w:pPr>
            <w:r w:rsidRPr="0019241C">
              <w:rPr>
                <w:rFonts w:ascii="Times New Roman" w:eastAsia="Times New Roman" w:hAnsi="Times New Roman"/>
                <w:spacing w:val="-10"/>
                <w:sz w:val="28"/>
                <w:szCs w:val="28"/>
                <w:lang w:eastAsia="ru-RU"/>
              </w:rPr>
              <w:t>Відбувається прискорене зменшення потужності ґрунту</w:t>
            </w:r>
          </w:p>
        </w:tc>
      </w:tr>
      <w:tr w:rsidR="00D27CC4" w:rsidRPr="0019241C" w14:paraId="20A09B07" w14:textId="77777777" w:rsidTr="00032637">
        <w:trPr>
          <w:trHeight w:val="368"/>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14:paraId="2E3ADF96"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&lt; 150</w:t>
            </w:r>
          </w:p>
        </w:tc>
        <w:tc>
          <w:tcPr>
            <w:tcW w:w="1864" w:type="dxa"/>
            <w:tcBorders>
              <w:top w:val="single" w:sz="4" w:space="0" w:color="auto"/>
              <w:left w:val="single" w:sz="4" w:space="0" w:color="auto"/>
              <w:bottom w:val="single" w:sz="4" w:space="0" w:color="auto"/>
              <w:right w:val="single" w:sz="4" w:space="0" w:color="auto"/>
            </w:tcBorders>
            <w:vAlign w:val="center"/>
            <w:hideMark/>
          </w:tcPr>
          <w:p w14:paraId="23A0432D" w14:textId="77777777" w:rsidR="00D27CC4" w:rsidRPr="0019241C" w:rsidRDefault="00D27CC4" w:rsidP="00032637">
            <w:pPr>
              <w:spacing w:after="0" w:line="240" w:lineRule="auto"/>
              <w:jc w:val="center"/>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5</w:t>
            </w:r>
          </w:p>
        </w:tc>
        <w:tc>
          <w:tcPr>
            <w:tcW w:w="6345" w:type="dxa"/>
            <w:tcBorders>
              <w:top w:val="single" w:sz="4" w:space="0" w:color="auto"/>
              <w:left w:val="single" w:sz="4" w:space="0" w:color="auto"/>
              <w:bottom w:val="single" w:sz="4" w:space="0" w:color="auto"/>
              <w:right w:val="single" w:sz="4" w:space="0" w:color="auto"/>
            </w:tcBorders>
            <w:vAlign w:val="center"/>
            <w:hideMark/>
          </w:tcPr>
          <w:p w14:paraId="563DEC57" w14:textId="77777777" w:rsidR="00D27CC4" w:rsidRPr="0019241C" w:rsidRDefault="00D27CC4" w:rsidP="00032637">
            <w:pPr>
              <w:spacing w:after="0" w:line="240" w:lineRule="auto"/>
              <w:ind w:right="-54"/>
              <w:jc w:val="both"/>
              <w:rPr>
                <w:rFonts w:ascii="Times New Roman" w:eastAsia="Times New Roman" w:hAnsi="Times New Roman"/>
                <w:sz w:val="28"/>
                <w:szCs w:val="28"/>
                <w:lang w:eastAsia="ru-RU"/>
              </w:rPr>
            </w:pPr>
            <w:r w:rsidRPr="0019241C">
              <w:rPr>
                <w:rFonts w:ascii="Times New Roman" w:eastAsia="Times New Roman" w:hAnsi="Times New Roman"/>
                <w:sz w:val="28"/>
                <w:szCs w:val="28"/>
                <w:lang w:eastAsia="ru-RU"/>
              </w:rPr>
              <w:t>Катастрофічний стан ґрунту</w:t>
            </w:r>
          </w:p>
        </w:tc>
      </w:tr>
    </w:tbl>
    <w:p w14:paraId="4C6811B7" w14:textId="77777777" w:rsidR="00D27CC4" w:rsidRPr="0019241C" w:rsidRDefault="00D27CC4" w:rsidP="00D27CC4">
      <w:pPr>
        <w:widowControl w:val="0"/>
        <w:spacing w:after="133" w:line="240" w:lineRule="auto"/>
        <w:rPr>
          <w:rFonts w:ascii="Times New Roman" w:eastAsia="Times New Roman" w:hAnsi="Times New Roman"/>
          <w:b/>
          <w:sz w:val="28"/>
          <w:szCs w:val="28"/>
        </w:rPr>
      </w:pPr>
    </w:p>
    <w:p w14:paraId="4F7C7FD5" w14:textId="77777777" w:rsidR="00D27CC4" w:rsidRPr="0019241C" w:rsidRDefault="00D27CC4" w:rsidP="00D27CC4">
      <w:pPr>
        <w:widowControl w:val="0"/>
        <w:spacing w:after="133" w:line="240" w:lineRule="auto"/>
        <w:jc w:val="center"/>
        <w:rPr>
          <w:rFonts w:ascii="Times New Roman" w:eastAsia="Times New Roman" w:hAnsi="Times New Roman"/>
          <w:b/>
          <w:sz w:val="28"/>
          <w:szCs w:val="28"/>
        </w:rPr>
      </w:pPr>
      <w:r w:rsidRPr="0019241C">
        <w:rPr>
          <w:rFonts w:ascii="Times New Roman" w:eastAsia="Times New Roman" w:hAnsi="Times New Roman"/>
          <w:b/>
          <w:sz w:val="28"/>
          <w:szCs w:val="28"/>
        </w:rPr>
        <w:t>Агротехнічні заходи, які сприяють зменшенню проявів водної ерозії</w:t>
      </w:r>
    </w:p>
    <w:p w14:paraId="7640ECDC" w14:textId="77777777" w:rsidR="00D27CC4" w:rsidRPr="0019241C" w:rsidRDefault="00D27CC4" w:rsidP="00D27CC4">
      <w:pPr>
        <w:widowControl w:val="0"/>
        <w:spacing w:after="0" w:line="240" w:lineRule="auto"/>
        <w:ind w:right="260" w:firstLine="600"/>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Захисні лісові насадження відіграють провідну роль у системі протиерозійних заходів. Екологічна функція лісу використовується як засіб </w:t>
      </w:r>
      <w:r w:rsidRPr="0019241C">
        <w:rPr>
          <w:rFonts w:ascii="Times New Roman" w:eastAsia="Times New Roman" w:hAnsi="Times New Roman"/>
          <w:sz w:val="28"/>
          <w:szCs w:val="28"/>
        </w:rPr>
        <w:lastRenderedPageBreak/>
        <w:t xml:space="preserve">охорони й збереження земель від водної та вітрової ерозії і запобігає </w:t>
      </w:r>
      <w:proofErr w:type="spellStart"/>
      <w:r w:rsidRPr="0019241C">
        <w:rPr>
          <w:rFonts w:ascii="Times New Roman" w:eastAsia="Times New Roman" w:hAnsi="Times New Roman"/>
          <w:sz w:val="28"/>
          <w:szCs w:val="28"/>
        </w:rPr>
        <w:t>опустелюванню</w:t>
      </w:r>
      <w:proofErr w:type="spellEnd"/>
      <w:r w:rsidRPr="0019241C">
        <w:rPr>
          <w:rFonts w:ascii="Times New Roman" w:eastAsia="Times New Roman" w:hAnsi="Times New Roman"/>
          <w:sz w:val="28"/>
          <w:szCs w:val="28"/>
        </w:rPr>
        <w:t>, ознаки якого в Україні вже починають проявлятися.</w:t>
      </w:r>
    </w:p>
    <w:p w14:paraId="33CBB600" w14:textId="77777777" w:rsidR="00D27CC4" w:rsidRPr="0019241C" w:rsidRDefault="00D27CC4" w:rsidP="00D27CC4">
      <w:pPr>
        <w:widowControl w:val="0"/>
        <w:spacing w:after="0" w:line="240" w:lineRule="auto"/>
        <w:ind w:right="260" w:firstLine="600"/>
        <w:jc w:val="both"/>
        <w:rPr>
          <w:rFonts w:ascii="Times New Roman" w:eastAsia="Times New Roman" w:hAnsi="Times New Roman"/>
          <w:spacing w:val="-6"/>
          <w:sz w:val="28"/>
          <w:szCs w:val="28"/>
        </w:rPr>
      </w:pPr>
      <w:r w:rsidRPr="0019241C">
        <w:rPr>
          <w:rFonts w:ascii="Times New Roman" w:eastAsia="Times New Roman" w:hAnsi="Times New Roman"/>
          <w:spacing w:val="-6"/>
          <w:sz w:val="28"/>
          <w:szCs w:val="28"/>
        </w:rPr>
        <w:t xml:space="preserve">Нині на полях сільськогосподарських підприємств є близько 1,2 млн. га захисних насаджень різного призначення, в тому числі 412 тис. га полезахисних лісових смуг. Близько 4 тис. аграрних підприємств мають закінчені системи захисних насаджень, які захищають близько 13 млн. га ріллі, забезпечуючи стабілізацію та підвищення врожаю сільськогосподарських культур. </w:t>
      </w:r>
    </w:p>
    <w:p w14:paraId="2911DE11" w14:textId="77777777" w:rsidR="00D27CC4" w:rsidRPr="0019241C" w:rsidRDefault="00D27CC4" w:rsidP="00D27CC4">
      <w:pPr>
        <w:widowControl w:val="0"/>
        <w:spacing w:after="0" w:line="240" w:lineRule="auto"/>
        <w:ind w:right="260" w:firstLine="600"/>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Правильно спроектовані та створені захисні лісові насадження (лісосмуги) здатні відповідати умовам природного лісу, забезпечувати ефективність у просторі та часі. У часі </w:t>
      </w:r>
      <w:r w:rsidRPr="0019241C">
        <w:rPr>
          <w:rFonts w:ascii="Times New Roman" w:hAnsi="Times New Roman"/>
          <w:sz w:val="28"/>
          <w:szCs w:val="28"/>
        </w:rPr>
        <w:t xml:space="preserve">– </w:t>
      </w:r>
      <w:r w:rsidRPr="0019241C">
        <w:rPr>
          <w:rFonts w:ascii="Times New Roman" w:eastAsia="Times New Roman" w:hAnsi="Times New Roman"/>
          <w:sz w:val="28"/>
          <w:szCs w:val="28"/>
        </w:rPr>
        <w:t xml:space="preserve"> від початку створення до подальшого поширення впливу наступних поколінь дерев. У просторі – розвиваючись вгору, в глибину, тобто потужніше за будь-які інші рослинні угрупування, захищаючи при цьому інші складові частини </w:t>
      </w:r>
      <w:proofErr w:type="spellStart"/>
      <w:r w:rsidRPr="0019241C">
        <w:rPr>
          <w:rFonts w:ascii="Times New Roman" w:eastAsia="Times New Roman" w:hAnsi="Times New Roman"/>
          <w:sz w:val="28"/>
          <w:szCs w:val="28"/>
        </w:rPr>
        <w:t>агроландшафту</w:t>
      </w:r>
      <w:proofErr w:type="spellEnd"/>
      <w:r w:rsidRPr="0019241C">
        <w:rPr>
          <w:rFonts w:ascii="Times New Roman" w:eastAsia="Times New Roman" w:hAnsi="Times New Roman"/>
          <w:sz w:val="28"/>
          <w:szCs w:val="28"/>
        </w:rPr>
        <w:t>, посилюючи його біологічну стійкість за рахунок збереження біорізноманіття.</w:t>
      </w:r>
    </w:p>
    <w:p w14:paraId="2D80F144" w14:textId="77777777" w:rsidR="00D27CC4" w:rsidRPr="0019241C" w:rsidRDefault="00D27CC4" w:rsidP="00D27CC4">
      <w:pPr>
        <w:widowControl w:val="0"/>
        <w:spacing w:after="0" w:line="240" w:lineRule="auto"/>
        <w:ind w:right="260" w:firstLine="600"/>
        <w:jc w:val="both"/>
        <w:rPr>
          <w:rFonts w:ascii="Times New Roman" w:eastAsia="Times New Roman" w:hAnsi="Times New Roman"/>
          <w:sz w:val="28"/>
          <w:szCs w:val="28"/>
        </w:rPr>
      </w:pPr>
      <w:r w:rsidRPr="0019241C">
        <w:rPr>
          <w:rFonts w:ascii="Times New Roman" w:eastAsia="Times New Roman" w:hAnsi="Times New Roman"/>
          <w:b/>
          <w:sz w:val="28"/>
          <w:szCs w:val="28"/>
        </w:rPr>
        <w:t>Екологічні функції лісосмуг</w:t>
      </w:r>
      <w:r w:rsidRPr="0019241C">
        <w:rPr>
          <w:rFonts w:ascii="Times New Roman" w:eastAsia="Times New Roman" w:hAnsi="Times New Roman"/>
          <w:sz w:val="28"/>
          <w:szCs w:val="28"/>
        </w:rPr>
        <w:t>, від яких залежить інтенсивність ерозійних процесів:</w:t>
      </w:r>
    </w:p>
    <w:p w14:paraId="46B4954B" w14:textId="77777777" w:rsidR="00D27CC4" w:rsidRPr="0019241C" w:rsidRDefault="00D27CC4" w:rsidP="00D27CC4">
      <w:pPr>
        <w:widowControl w:val="0"/>
        <w:numPr>
          <w:ilvl w:val="0"/>
          <w:numId w:val="1"/>
        </w:numPr>
        <w:tabs>
          <w:tab w:val="left" w:pos="864"/>
        </w:tabs>
        <w:spacing w:after="0" w:line="240" w:lineRule="auto"/>
        <w:ind w:right="260" w:firstLine="600"/>
        <w:jc w:val="both"/>
        <w:rPr>
          <w:rFonts w:ascii="Times New Roman" w:eastAsia="Times New Roman" w:hAnsi="Times New Roman"/>
          <w:sz w:val="28"/>
          <w:szCs w:val="28"/>
        </w:rPr>
      </w:pPr>
      <w:r w:rsidRPr="0019241C">
        <w:rPr>
          <w:rFonts w:ascii="Times New Roman" w:eastAsia="Times New Roman" w:hAnsi="Times New Roman"/>
          <w:i/>
          <w:sz w:val="28"/>
          <w:szCs w:val="28"/>
        </w:rPr>
        <w:t xml:space="preserve">Захисна </w:t>
      </w:r>
      <w:proofErr w:type="spellStart"/>
      <w:r w:rsidRPr="0019241C">
        <w:rPr>
          <w:rFonts w:ascii="Times New Roman" w:eastAsia="Times New Roman" w:hAnsi="Times New Roman"/>
          <w:i/>
          <w:sz w:val="28"/>
          <w:szCs w:val="28"/>
        </w:rPr>
        <w:t>кліматорегулювальна</w:t>
      </w:r>
      <w:proofErr w:type="spellEnd"/>
      <w:r w:rsidRPr="0019241C">
        <w:rPr>
          <w:rFonts w:ascii="Times New Roman" w:eastAsia="Times New Roman" w:hAnsi="Times New Roman"/>
          <w:sz w:val="28"/>
          <w:szCs w:val="28"/>
        </w:rPr>
        <w:t xml:space="preserve"> </w:t>
      </w:r>
      <w:r w:rsidRPr="0019241C">
        <w:rPr>
          <w:rFonts w:ascii="Times New Roman" w:hAnsi="Times New Roman"/>
          <w:sz w:val="28"/>
          <w:szCs w:val="28"/>
        </w:rPr>
        <w:t>–</w:t>
      </w:r>
      <w:r w:rsidRPr="0019241C">
        <w:rPr>
          <w:rFonts w:ascii="Times New Roman" w:eastAsia="Times New Roman" w:hAnsi="Times New Roman"/>
          <w:sz w:val="28"/>
          <w:szCs w:val="28"/>
        </w:rPr>
        <w:t xml:space="preserve"> сприяє захисту сільськогосподарських угідь, поліпшенню мікроклімату.</w:t>
      </w:r>
    </w:p>
    <w:p w14:paraId="18D0450D" w14:textId="77777777" w:rsidR="00D27CC4" w:rsidRPr="0019241C" w:rsidRDefault="00D27CC4" w:rsidP="00D27CC4">
      <w:pPr>
        <w:widowControl w:val="0"/>
        <w:numPr>
          <w:ilvl w:val="0"/>
          <w:numId w:val="1"/>
        </w:numPr>
        <w:tabs>
          <w:tab w:val="left" w:pos="868"/>
        </w:tabs>
        <w:spacing w:after="0" w:line="240" w:lineRule="auto"/>
        <w:ind w:right="260" w:firstLine="600"/>
        <w:jc w:val="both"/>
        <w:rPr>
          <w:rFonts w:ascii="Times New Roman" w:eastAsia="Times New Roman" w:hAnsi="Times New Roman"/>
          <w:spacing w:val="-6"/>
          <w:sz w:val="28"/>
          <w:szCs w:val="28"/>
        </w:rPr>
      </w:pPr>
      <w:r w:rsidRPr="0019241C">
        <w:rPr>
          <w:rFonts w:ascii="Times New Roman" w:eastAsia="Times New Roman" w:hAnsi="Times New Roman"/>
          <w:i/>
          <w:spacing w:val="-6"/>
          <w:sz w:val="28"/>
          <w:szCs w:val="28"/>
        </w:rPr>
        <w:t xml:space="preserve">Водорегулювальна </w:t>
      </w:r>
      <w:r w:rsidRPr="0019241C">
        <w:rPr>
          <w:rFonts w:ascii="Times New Roman" w:hAnsi="Times New Roman"/>
          <w:spacing w:val="-6"/>
          <w:sz w:val="28"/>
          <w:szCs w:val="28"/>
        </w:rPr>
        <w:t xml:space="preserve">– </w:t>
      </w:r>
      <w:r w:rsidRPr="0019241C">
        <w:rPr>
          <w:rFonts w:ascii="Times New Roman" w:eastAsia="Times New Roman" w:hAnsi="Times New Roman"/>
          <w:spacing w:val="-6"/>
          <w:sz w:val="28"/>
          <w:szCs w:val="28"/>
        </w:rPr>
        <w:t>пов'язана із гальмуванням енергії опадів під час злив, зменшенням швидкості поверхневого стоку за умови створення гідравлічної шорсткості поверхні ґрунту, вкритого лісовою рослинністю та підстилкою.</w:t>
      </w:r>
    </w:p>
    <w:p w14:paraId="08F5BF4B" w14:textId="77777777" w:rsidR="00D27CC4" w:rsidRPr="0019241C" w:rsidRDefault="00D27CC4" w:rsidP="00D27CC4">
      <w:pPr>
        <w:widowControl w:val="0"/>
        <w:numPr>
          <w:ilvl w:val="0"/>
          <w:numId w:val="1"/>
        </w:numPr>
        <w:tabs>
          <w:tab w:val="left" w:pos="868"/>
        </w:tabs>
        <w:spacing w:after="0" w:line="240" w:lineRule="auto"/>
        <w:ind w:right="260" w:firstLine="600"/>
        <w:jc w:val="both"/>
        <w:rPr>
          <w:rFonts w:ascii="Times New Roman" w:eastAsia="Times New Roman" w:hAnsi="Times New Roman"/>
          <w:sz w:val="28"/>
          <w:szCs w:val="28"/>
        </w:rPr>
      </w:pPr>
      <w:r w:rsidRPr="0019241C">
        <w:rPr>
          <w:rFonts w:ascii="Times New Roman" w:eastAsia="Times New Roman" w:hAnsi="Times New Roman"/>
          <w:i/>
          <w:sz w:val="28"/>
          <w:szCs w:val="28"/>
        </w:rPr>
        <w:t xml:space="preserve">Водовбирна </w:t>
      </w:r>
      <w:r w:rsidRPr="0019241C">
        <w:rPr>
          <w:rFonts w:ascii="Times New Roman" w:eastAsia="Times New Roman" w:hAnsi="Times New Roman"/>
          <w:sz w:val="28"/>
          <w:szCs w:val="28"/>
          <w:lang w:eastAsia="ru-RU"/>
        </w:rPr>
        <w:t>–</w:t>
      </w:r>
      <w:r w:rsidRPr="0019241C">
        <w:rPr>
          <w:rFonts w:ascii="Times New Roman" w:eastAsia="Times New Roman" w:hAnsi="Times New Roman"/>
          <w:sz w:val="28"/>
          <w:szCs w:val="28"/>
        </w:rPr>
        <w:t xml:space="preserve"> проявляється при підвищеній водопроникності та вологоємкості підстилки та ґрунту, що забезпечує переведення поверхневого (</w:t>
      </w:r>
      <w:proofErr w:type="spellStart"/>
      <w:r w:rsidRPr="0019241C">
        <w:rPr>
          <w:rFonts w:ascii="Times New Roman" w:eastAsia="Times New Roman" w:hAnsi="Times New Roman"/>
          <w:sz w:val="28"/>
          <w:szCs w:val="28"/>
        </w:rPr>
        <w:t>незарегульованого</w:t>
      </w:r>
      <w:proofErr w:type="spellEnd"/>
      <w:r w:rsidRPr="0019241C">
        <w:rPr>
          <w:rFonts w:ascii="Times New Roman" w:eastAsia="Times New Roman" w:hAnsi="Times New Roman"/>
          <w:sz w:val="28"/>
          <w:szCs w:val="28"/>
        </w:rPr>
        <w:t>) стоку в  ґрунтовий.</w:t>
      </w:r>
    </w:p>
    <w:p w14:paraId="56B8633B" w14:textId="77777777" w:rsidR="00D27CC4" w:rsidRPr="0019241C" w:rsidRDefault="00D27CC4" w:rsidP="00D27CC4">
      <w:pPr>
        <w:widowControl w:val="0"/>
        <w:numPr>
          <w:ilvl w:val="0"/>
          <w:numId w:val="1"/>
        </w:numPr>
        <w:tabs>
          <w:tab w:val="left" w:pos="868"/>
        </w:tabs>
        <w:spacing w:after="0" w:line="240" w:lineRule="auto"/>
        <w:ind w:right="260" w:firstLine="600"/>
        <w:jc w:val="both"/>
        <w:rPr>
          <w:rFonts w:ascii="Times New Roman" w:eastAsia="Times New Roman" w:hAnsi="Times New Roman"/>
          <w:spacing w:val="-6"/>
          <w:sz w:val="28"/>
          <w:szCs w:val="28"/>
        </w:rPr>
      </w:pPr>
      <w:r w:rsidRPr="0019241C">
        <w:rPr>
          <w:rFonts w:ascii="Times New Roman" w:eastAsia="Times New Roman" w:hAnsi="Times New Roman"/>
          <w:i/>
          <w:spacing w:val="-6"/>
          <w:sz w:val="28"/>
          <w:szCs w:val="28"/>
        </w:rPr>
        <w:t xml:space="preserve">Ґрунтозахисна </w:t>
      </w:r>
      <w:r w:rsidRPr="0019241C">
        <w:rPr>
          <w:rFonts w:ascii="Times New Roman" w:eastAsia="Times New Roman" w:hAnsi="Times New Roman"/>
          <w:sz w:val="28"/>
          <w:szCs w:val="28"/>
          <w:lang w:eastAsia="ru-RU"/>
        </w:rPr>
        <w:t>– спрямована на</w:t>
      </w:r>
      <w:r w:rsidRPr="0019241C">
        <w:rPr>
          <w:rFonts w:ascii="Times New Roman" w:eastAsia="Times New Roman" w:hAnsi="Times New Roman"/>
          <w:spacing w:val="-6"/>
          <w:sz w:val="28"/>
          <w:szCs w:val="28"/>
        </w:rPr>
        <w:t xml:space="preserve"> попередження змиву, розмиву ґрунту завдяки поліпшенню агрофізичних і водно-фізичних властивостей, а отже, й розвитку кореневмісного шару, густо насиченого корінням деревної та чагарникової рослинності, яка забезпечує протиерозійну стійкість ґрунту.</w:t>
      </w:r>
    </w:p>
    <w:p w14:paraId="7AC3B71B" w14:textId="77777777" w:rsidR="00D27CC4" w:rsidRPr="0019241C" w:rsidRDefault="00D27CC4" w:rsidP="00D27CC4">
      <w:pPr>
        <w:widowControl w:val="0"/>
        <w:numPr>
          <w:ilvl w:val="0"/>
          <w:numId w:val="1"/>
        </w:numPr>
        <w:tabs>
          <w:tab w:val="left" w:pos="1005"/>
        </w:tabs>
        <w:spacing w:after="0" w:line="240" w:lineRule="auto"/>
        <w:ind w:right="260" w:firstLine="600"/>
        <w:jc w:val="both"/>
        <w:rPr>
          <w:rFonts w:ascii="Times New Roman" w:eastAsia="Times New Roman" w:hAnsi="Times New Roman"/>
          <w:sz w:val="28"/>
          <w:szCs w:val="28"/>
        </w:rPr>
      </w:pPr>
      <w:proofErr w:type="spellStart"/>
      <w:r w:rsidRPr="0019241C">
        <w:rPr>
          <w:rFonts w:ascii="Times New Roman" w:eastAsia="Times New Roman" w:hAnsi="Times New Roman"/>
          <w:i/>
          <w:sz w:val="28"/>
          <w:szCs w:val="28"/>
        </w:rPr>
        <w:t>Кольматуюча</w:t>
      </w:r>
      <w:proofErr w:type="spellEnd"/>
      <w:r w:rsidRPr="0019241C">
        <w:rPr>
          <w:rFonts w:ascii="Times New Roman" w:eastAsia="Times New Roman" w:hAnsi="Times New Roman"/>
          <w:i/>
          <w:sz w:val="28"/>
          <w:szCs w:val="28"/>
        </w:rPr>
        <w:t xml:space="preserve"> </w:t>
      </w:r>
      <w:r w:rsidRPr="0019241C">
        <w:rPr>
          <w:rFonts w:ascii="Times New Roman" w:eastAsia="Times New Roman" w:hAnsi="Times New Roman"/>
          <w:sz w:val="28"/>
          <w:szCs w:val="28"/>
          <w:lang w:eastAsia="ru-RU"/>
        </w:rPr>
        <w:t>–</w:t>
      </w:r>
      <w:r w:rsidRPr="0019241C">
        <w:rPr>
          <w:rFonts w:ascii="Times New Roman" w:eastAsia="Times New Roman" w:hAnsi="Times New Roman"/>
          <w:sz w:val="28"/>
          <w:szCs w:val="28"/>
        </w:rPr>
        <w:t xml:space="preserve"> забезпечує затримання пилуватої фракції ґрунтових часток при втраті транспортувальної здатності поверхневого стоку.</w:t>
      </w:r>
    </w:p>
    <w:p w14:paraId="41547D7F" w14:textId="77777777" w:rsidR="00D27CC4" w:rsidRPr="0019241C" w:rsidRDefault="00D27CC4" w:rsidP="00D27CC4">
      <w:pPr>
        <w:widowControl w:val="0"/>
        <w:numPr>
          <w:ilvl w:val="0"/>
          <w:numId w:val="1"/>
        </w:numPr>
        <w:tabs>
          <w:tab w:val="left" w:pos="1005"/>
        </w:tabs>
        <w:spacing w:after="0" w:line="240" w:lineRule="auto"/>
        <w:ind w:right="260" w:firstLine="600"/>
        <w:jc w:val="both"/>
        <w:rPr>
          <w:rFonts w:ascii="Times New Roman" w:eastAsia="Times New Roman" w:hAnsi="Times New Roman"/>
          <w:sz w:val="28"/>
          <w:szCs w:val="28"/>
        </w:rPr>
      </w:pPr>
      <w:r w:rsidRPr="0019241C">
        <w:rPr>
          <w:rFonts w:ascii="Times New Roman" w:eastAsia="Times New Roman" w:hAnsi="Times New Roman"/>
          <w:i/>
          <w:spacing w:val="-6"/>
          <w:sz w:val="28"/>
          <w:szCs w:val="28"/>
        </w:rPr>
        <w:t xml:space="preserve">Відновлювальна </w:t>
      </w:r>
      <w:r w:rsidRPr="0019241C">
        <w:rPr>
          <w:rFonts w:ascii="Times New Roman" w:eastAsia="Times New Roman" w:hAnsi="Times New Roman"/>
          <w:sz w:val="28"/>
          <w:szCs w:val="28"/>
          <w:lang w:eastAsia="ru-RU"/>
        </w:rPr>
        <w:t>–</w:t>
      </w:r>
      <w:r w:rsidRPr="0019241C">
        <w:rPr>
          <w:rFonts w:ascii="Times New Roman" w:eastAsia="Times New Roman" w:hAnsi="Times New Roman"/>
          <w:spacing w:val="-6"/>
          <w:sz w:val="28"/>
          <w:szCs w:val="28"/>
        </w:rPr>
        <w:t xml:space="preserve"> залежить від поступового поліпшення екологічного стану еродованих територій завдяки формуванню лісового середовища.</w:t>
      </w:r>
    </w:p>
    <w:p w14:paraId="615F402F" w14:textId="77777777" w:rsidR="00D27CC4" w:rsidRPr="0019241C" w:rsidRDefault="00D27CC4" w:rsidP="00D27CC4">
      <w:pPr>
        <w:widowControl w:val="0"/>
        <w:tabs>
          <w:tab w:val="left" w:pos="1005"/>
        </w:tabs>
        <w:spacing w:after="0" w:line="240" w:lineRule="auto"/>
        <w:ind w:right="260" w:firstLine="709"/>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Із метою забезпечення фільтрації стоків зі схилів та затримання його твердих часток, звільнення від забруднювальних реагентів на прибережних земельних ділянках створюються </w:t>
      </w:r>
      <w:proofErr w:type="spellStart"/>
      <w:r w:rsidRPr="0019241C">
        <w:rPr>
          <w:rFonts w:ascii="Times New Roman" w:eastAsia="Times New Roman" w:hAnsi="Times New Roman"/>
          <w:sz w:val="28"/>
          <w:szCs w:val="28"/>
        </w:rPr>
        <w:t>кольматуючі</w:t>
      </w:r>
      <w:proofErr w:type="spellEnd"/>
      <w:r w:rsidRPr="0019241C">
        <w:rPr>
          <w:rFonts w:ascii="Times New Roman" w:eastAsia="Times New Roman" w:hAnsi="Times New Roman"/>
          <w:sz w:val="28"/>
          <w:szCs w:val="28"/>
        </w:rPr>
        <w:t xml:space="preserve"> лісові смуги або смуги з посівів багаторічних трав. </w:t>
      </w:r>
    </w:p>
    <w:p w14:paraId="1E2E3D1E" w14:textId="77777777" w:rsidR="00D27CC4" w:rsidRPr="0019241C" w:rsidRDefault="00D27CC4" w:rsidP="00D27CC4">
      <w:pPr>
        <w:widowControl w:val="0"/>
        <w:tabs>
          <w:tab w:val="left" w:pos="1005"/>
        </w:tabs>
        <w:spacing w:after="0" w:line="240" w:lineRule="auto"/>
        <w:ind w:right="260" w:firstLine="709"/>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Прибережні захисні смуги розміщують по обидва береги річок та навколо водойм уздовж </w:t>
      </w:r>
      <w:proofErr w:type="spellStart"/>
      <w:r w:rsidRPr="0019241C">
        <w:rPr>
          <w:rFonts w:ascii="Times New Roman" w:eastAsia="Times New Roman" w:hAnsi="Times New Roman"/>
          <w:sz w:val="28"/>
          <w:szCs w:val="28"/>
        </w:rPr>
        <w:t>урізу</w:t>
      </w:r>
      <w:proofErr w:type="spellEnd"/>
      <w:r w:rsidRPr="0019241C">
        <w:rPr>
          <w:rFonts w:ascii="Times New Roman" w:eastAsia="Times New Roman" w:hAnsi="Times New Roman"/>
          <w:sz w:val="28"/>
          <w:szCs w:val="28"/>
        </w:rPr>
        <w:t xml:space="preserve"> води (у меженний період) завширшки: для малих річок, струмків, ставків площею &lt; 3 га </w:t>
      </w:r>
      <w:r w:rsidRPr="0019241C">
        <w:rPr>
          <w:rFonts w:ascii="Times New Roman" w:hAnsi="Times New Roman"/>
          <w:sz w:val="28"/>
          <w:szCs w:val="28"/>
        </w:rPr>
        <w:t xml:space="preserve">– </w:t>
      </w:r>
      <w:r w:rsidRPr="0019241C">
        <w:rPr>
          <w:rFonts w:ascii="Times New Roman" w:eastAsia="Times New Roman" w:hAnsi="Times New Roman"/>
          <w:sz w:val="28"/>
          <w:szCs w:val="28"/>
        </w:rPr>
        <w:t>50 м; для середніх річок, водойм, а також ставків площею &gt; 3 га 25 м. Якщо крутизна схилів перевищує 3°, мінімальна ширина прибережної захисної смуги подвоюється.</w:t>
      </w:r>
    </w:p>
    <w:p w14:paraId="6EEB6CE8" w14:textId="77777777" w:rsidR="00D27CC4" w:rsidRPr="0019241C" w:rsidRDefault="00D27CC4" w:rsidP="00D27CC4">
      <w:pPr>
        <w:widowControl w:val="0"/>
        <w:tabs>
          <w:tab w:val="left" w:pos="1005"/>
        </w:tabs>
        <w:spacing w:after="0" w:line="240" w:lineRule="auto"/>
        <w:ind w:right="260"/>
        <w:jc w:val="both"/>
        <w:rPr>
          <w:rFonts w:ascii="Times New Roman" w:eastAsia="Times New Roman" w:hAnsi="Times New Roman"/>
          <w:sz w:val="28"/>
          <w:szCs w:val="28"/>
        </w:rPr>
      </w:pPr>
    </w:p>
    <w:p w14:paraId="58BDE549" w14:textId="77777777" w:rsidR="00D27CC4" w:rsidRPr="0019241C" w:rsidRDefault="00D27CC4" w:rsidP="00D27CC4">
      <w:pPr>
        <w:widowControl w:val="0"/>
        <w:spacing w:after="0" w:line="240" w:lineRule="auto"/>
        <w:ind w:right="260" w:firstLine="600"/>
        <w:jc w:val="both"/>
        <w:rPr>
          <w:rFonts w:ascii="Times New Roman" w:eastAsia="Times New Roman" w:hAnsi="Times New Roman"/>
          <w:sz w:val="28"/>
          <w:szCs w:val="28"/>
        </w:rPr>
      </w:pPr>
      <w:r w:rsidRPr="0019241C">
        <w:rPr>
          <w:rFonts w:ascii="Times New Roman" w:eastAsia="Times New Roman" w:hAnsi="Times New Roman"/>
          <w:sz w:val="28"/>
          <w:szCs w:val="28"/>
        </w:rPr>
        <w:lastRenderedPageBreak/>
        <w:t xml:space="preserve"> Таблиця 22 </w:t>
      </w:r>
      <w:r w:rsidRPr="0019241C">
        <w:rPr>
          <w:rFonts w:ascii="Times New Roman" w:hAnsi="Times New Roman"/>
          <w:sz w:val="28"/>
          <w:szCs w:val="28"/>
        </w:rPr>
        <w:t xml:space="preserve">– </w:t>
      </w:r>
      <w:r w:rsidRPr="0019241C">
        <w:rPr>
          <w:rFonts w:ascii="Times New Roman" w:eastAsia="Times New Roman" w:hAnsi="Times New Roman"/>
          <w:sz w:val="28"/>
          <w:szCs w:val="28"/>
        </w:rPr>
        <w:t xml:space="preserve"> Протиерозійні заходи, рекомендовані при різному ступені розвитку ерозійних процесів</w:t>
      </w:r>
    </w:p>
    <w:p w14:paraId="0811F5AB" w14:textId="77777777" w:rsidR="00D27CC4" w:rsidRPr="0019241C" w:rsidRDefault="00D27CC4" w:rsidP="00D27CC4">
      <w:pPr>
        <w:widowControl w:val="0"/>
        <w:spacing w:after="0" w:line="240" w:lineRule="auto"/>
        <w:ind w:right="260" w:firstLine="600"/>
        <w:jc w:val="both"/>
        <w:rPr>
          <w:rFonts w:ascii="Times New Roman" w:eastAsia="Times New Roman" w:hAnsi="Times New Roman"/>
          <w:sz w:val="28"/>
          <w:szCs w:val="28"/>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7594"/>
      </w:tblGrid>
      <w:tr w:rsidR="00D27CC4" w:rsidRPr="0019241C" w14:paraId="0D1334FD" w14:textId="77777777" w:rsidTr="00032637">
        <w:trPr>
          <w:trHeight w:val="463"/>
        </w:trPr>
        <w:tc>
          <w:tcPr>
            <w:tcW w:w="1061" w:type="dxa"/>
          </w:tcPr>
          <w:p w14:paraId="340A53EC" w14:textId="77777777" w:rsidR="00D27CC4" w:rsidRPr="0019241C" w:rsidRDefault="00D27CC4" w:rsidP="00032637">
            <w:pPr>
              <w:spacing w:before="120" w:after="120" w:line="240" w:lineRule="auto"/>
              <w:jc w:val="center"/>
              <w:rPr>
                <w:rFonts w:ascii="Times New Roman" w:hAnsi="Times New Roman"/>
                <w:sz w:val="28"/>
                <w:szCs w:val="28"/>
              </w:rPr>
            </w:pPr>
            <w:r w:rsidRPr="0019241C">
              <w:rPr>
                <w:rFonts w:ascii="Times New Roman" w:hAnsi="Times New Roman"/>
                <w:sz w:val="28"/>
                <w:szCs w:val="28"/>
              </w:rPr>
              <w:t>Клас ерозійної небезпеки</w:t>
            </w:r>
          </w:p>
        </w:tc>
        <w:tc>
          <w:tcPr>
            <w:tcW w:w="8274" w:type="dxa"/>
          </w:tcPr>
          <w:p w14:paraId="0B42646C" w14:textId="77777777" w:rsidR="00D27CC4" w:rsidRPr="0019241C" w:rsidRDefault="00D27CC4" w:rsidP="00032637">
            <w:pPr>
              <w:spacing w:before="240" w:after="240" w:line="240" w:lineRule="auto"/>
              <w:jc w:val="center"/>
              <w:rPr>
                <w:rFonts w:ascii="Times New Roman" w:hAnsi="Times New Roman"/>
                <w:sz w:val="28"/>
                <w:szCs w:val="28"/>
              </w:rPr>
            </w:pPr>
            <w:r w:rsidRPr="0019241C">
              <w:rPr>
                <w:rFonts w:ascii="Times New Roman" w:hAnsi="Times New Roman"/>
                <w:sz w:val="28"/>
                <w:szCs w:val="28"/>
              </w:rPr>
              <w:t>Протиерозійні заходи</w:t>
            </w:r>
          </w:p>
        </w:tc>
      </w:tr>
      <w:tr w:rsidR="00D27CC4" w:rsidRPr="0019241C" w14:paraId="6E72487D" w14:textId="77777777" w:rsidTr="00032637">
        <w:trPr>
          <w:trHeight w:val="997"/>
        </w:trPr>
        <w:tc>
          <w:tcPr>
            <w:tcW w:w="1061" w:type="dxa"/>
          </w:tcPr>
          <w:p w14:paraId="34E498C4" w14:textId="77777777" w:rsidR="00D27CC4" w:rsidRPr="0019241C" w:rsidRDefault="00D27CC4" w:rsidP="00032637">
            <w:pPr>
              <w:spacing w:after="0" w:line="240" w:lineRule="auto"/>
              <w:jc w:val="center"/>
              <w:rPr>
                <w:rFonts w:ascii="Times New Roman" w:hAnsi="Times New Roman"/>
                <w:sz w:val="28"/>
                <w:szCs w:val="28"/>
              </w:rPr>
            </w:pPr>
            <w:r w:rsidRPr="0019241C">
              <w:rPr>
                <w:rFonts w:ascii="Times New Roman" w:hAnsi="Times New Roman"/>
                <w:sz w:val="28"/>
                <w:szCs w:val="28"/>
              </w:rPr>
              <w:t>1</w:t>
            </w:r>
          </w:p>
        </w:tc>
        <w:tc>
          <w:tcPr>
            <w:tcW w:w="8274" w:type="dxa"/>
          </w:tcPr>
          <w:p w14:paraId="40C55C4A" w14:textId="77777777" w:rsidR="00D27CC4" w:rsidRPr="00F91B3A" w:rsidRDefault="00D27CC4" w:rsidP="00032637">
            <w:pPr>
              <w:spacing w:after="0" w:line="240" w:lineRule="auto"/>
              <w:jc w:val="both"/>
              <w:rPr>
                <w:rFonts w:ascii="Times New Roman" w:hAnsi="Times New Roman"/>
                <w:sz w:val="28"/>
                <w:szCs w:val="28"/>
              </w:rPr>
            </w:pPr>
            <w:r w:rsidRPr="00F91B3A">
              <w:rPr>
                <w:rFonts w:ascii="Times New Roman" w:hAnsi="Times New Roman"/>
                <w:sz w:val="28"/>
                <w:szCs w:val="28"/>
              </w:rPr>
              <w:t>Загальноприйняті технології вирощування сільськогосподарських культур та іншого використання земельних ресурсів без додаткового протиерозійного впорядкування території.</w:t>
            </w:r>
          </w:p>
        </w:tc>
      </w:tr>
      <w:tr w:rsidR="00D27CC4" w:rsidRPr="0019241C" w14:paraId="74D7FC77" w14:textId="77777777" w:rsidTr="00032637">
        <w:trPr>
          <w:trHeight w:val="1397"/>
        </w:trPr>
        <w:tc>
          <w:tcPr>
            <w:tcW w:w="1061" w:type="dxa"/>
          </w:tcPr>
          <w:p w14:paraId="3153D9CC" w14:textId="77777777" w:rsidR="00D27CC4" w:rsidRPr="0019241C" w:rsidRDefault="00D27CC4" w:rsidP="00032637">
            <w:pPr>
              <w:spacing w:after="0" w:line="240" w:lineRule="auto"/>
              <w:jc w:val="center"/>
              <w:rPr>
                <w:rFonts w:ascii="Times New Roman" w:hAnsi="Times New Roman"/>
                <w:sz w:val="28"/>
                <w:szCs w:val="28"/>
              </w:rPr>
            </w:pPr>
            <w:r w:rsidRPr="0019241C">
              <w:rPr>
                <w:rFonts w:ascii="Times New Roman" w:hAnsi="Times New Roman"/>
                <w:sz w:val="28"/>
                <w:szCs w:val="28"/>
              </w:rPr>
              <w:t>2</w:t>
            </w:r>
          </w:p>
        </w:tc>
        <w:tc>
          <w:tcPr>
            <w:tcW w:w="8274" w:type="dxa"/>
          </w:tcPr>
          <w:p w14:paraId="78D740A5" w14:textId="77777777" w:rsidR="00D27CC4" w:rsidRPr="0019241C" w:rsidRDefault="00D27CC4" w:rsidP="00032637">
            <w:pPr>
              <w:spacing w:after="0" w:line="240" w:lineRule="auto"/>
              <w:jc w:val="both"/>
              <w:rPr>
                <w:rFonts w:ascii="Times New Roman" w:hAnsi="Times New Roman"/>
                <w:spacing w:val="-6"/>
                <w:sz w:val="28"/>
                <w:szCs w:val="28"/>
              </w:rPr>
            </w:pPr>
            <w:r w:rsidRPr="0019241C">
              <w:rPr>
                <w:rFonts w:ascii="Times New Roman" w:hAnsi="Times New Roman"/>
                <w:spacing w:val="-6"/>
                <w:sz w:val="28"/>
                <w:szCs w:val="28"/>
              </w:rPr>
              <w:t xml:space="preserve">Критичний аналіз технологій використання земельних ресурсів. Виявлення й усунення грубих помилок у технологічному процесі. Зниження сільськогосподарського навантаження на ландшафти (зменшення площі ріллі, </w:t>
            </w:r>
            <w:proofErr w:type="spellStart"/>
            <w:r w:rsidRPr="0019241C">
              <w:rPr>
                <w:rFonts w:ascii="Times New Roman" w:hAnsi="Times New Roman"/>
                <w:spacing w:val="-6"/>
                <w:sz w:val="28"/>
                <w:szCs w:val="28"/>
              </w:rPr>
              <w:t>мінімалізація</w:t>
            </w:r>
            <w:proofErr w:type="spellEnd"/>
            <w:r w:rsidRPr="0019241C">
              <w:rPr>
                <w:rFonts w:ascii="Times New Roman" w:hAnsi="Times New Roman"/>
                <w:spacing w:val="-6"/>
                <w:sz w:val="28"/>
                <w:szCs w:val="28"/>
              </w:rPr>
              <w:t xml:space="preserve"> технологій тощо).</w:t>
            </w:r>
          </w:p>
        </w:tc>
      </w:tr>
      <w:tr w:rsidR="00D27CC4" w:rsidRPr="0019241C" w14:paraId="051E7044" w14:textId="77777777" w:rsidTr="00032637">
        <w:trPr>
          <w:trHeight w:val="242"/>
        </w:trPr>
        <w:tc>
          <w:tcPr>
            <w:tcW w:w="1061" w:type="dxa"/>
          </w:tcPr>
          <w:p w14:paraId="1CFD4B42" w14:textId="77777777" w:rsidR="00D27CC4" w:rsidRPr="0019241C" w:rsidRDefault="00D27CC4" w:rsidP="00032637">
            <w:pPr>
              <w:spacing w:after="0" w:line="240" w:lineRule="auto"/>
              <w:jc w:val="center"/>
              <w:rPr>
                <w:rFonts w:ascii="Times New Roman" w:hAnsi="Times New Roman"/>
                <w:sz w:val="28"/>
                <w:szCs w:val="28"/>
              </w:rPr>
            </w:pPr>
            <w:r w:rsidRPr="0019241C">
              <w:rPr>
                <w:rFonts w:ascii="Times New Roman" w:hAnsi="Times New Roman"/>
                <w:sz w:val="28"/>
                <w:szCs w:val="28"/>
              </w:rPr>
              <w:t>3</w:t>
            </w:r>
          </w:p>
        </w:tc>
        <w:tc>
          <w:tcPr>
            <w:tcW w:w="8274" w:type="dxa"/>
          </w:tcPr>
          <w:p w14:paraId="3C3CD75A" w14:textId="77777777" w:rsidR="00D27CC4" w:rsidRPr="0019241C" w:rsidRDefault="00D27CC4" w:rsidP="00032637">
            <w:pPr>
              <w:spacing w:after="0" w:line="240" w:lineRule="auto"/>
              <w:jc w:val="both"/>
              <w:rPr>
                <w:rFonts w:ascii="Times New Roman" w:hAnsi="Times New Roman"/>
                <w:sz w:val="28"/>
                <w:szCs w:val="28"/>
              </w:rPr>
            </w:pPr>
            <w:r w:rsidRPr="0019241C">
              <w:rPr>
                <w:rFonts w:ascii="Times New Roman" w:hAnsi="Times New Roman"/>
                <w:sz w:val="28"/>
                <w:szCs w:val="28"/>
              </w:rPr>
              <w:t xml:space="preserve">Розробка генеральної схеми протиерозійних заходів. Невідкладний перехід на екологічно «чисті» технології. </w:t>
            </w:r>
            <w:proofErr w:type="spellStart"/>
            <w:r w:rsidRPr="0019241C">
              <w:rPr>
                <w:rFonts w:ascii="Times New Roman" w:hAnsi="Times New Roman"/>
                <w:sz w:val="28"/>
                <w:szCs w:val="28"/>
              </w:rPr>
              <w:t>Агроландшафтне</w:t>
            </w:r>
            <w:proofErr w:type="spellEnd"/>
            <w:r w:rsidRPr="0019241C">
              <w:rPr>
                <w:rFonts w:ascii="Times New Roman" w:hAnsi="Times New Roman"/>
                <w:sz w:val="28"/>
                <w:szCs w:val="28"/>
              </w:rPr>
              <w:t xml:space="preserve"> протиерозійне впорядкування на основі розроблених інженерними методами проектів.</w:t>
            </w:r>
          </w:p>
        </w:tc>
      </w:tr>
      <w:tr w:rsidR="00D27CC4" w:rsidRPr="0019241C" w14:paraId="005227D5" w14:textId="77777777" w:rsidTr="00032637">
        <w:trPr>
          <w:trHeight w:val="272"/>
        </w:trPr>
        <w:tc>
          <w:tcPr>
            <w:tcW w:w="1061" w:type="dxa"/>
          </w:tcPr>
          <w:p w14:paraId="7BC588A3" w14:textId="77777777" w:rsidR="00D27CC4" w:rsidRPr="0019241C" w:rsidRDefault="00D27CC4" w:rsidP="00032637">
            <w:pPr>
              <w:spacing w:after="0" w:line="240" w:lineRule="auto"/>
              <w:jc w:val="center"/>
              <w:rPr>
                <w:rFonts w:ascii="Times New Roman" w:hAnsi="Times New Roman"/>
                <w:sz w:val="28"/>
                <w:szCs w:val="28"/>
              </w:rPr>
            </w:pPr>
            <w:r w:rsidRPr="0019241C">
              <w:rPr>
                <w:rFonts w:ascii="Times New Roman" w:hAnsi="Times New Roman"/>
                <w:sz w:val="28"/>
                <w:szCs w:val="28"/>
              </w:rPr>
              <w:t>4</w:t>
            </w:r>
          </w:p>
        </w:tc>
        <w:tc>
          <w:tcPr>
            <w:tcW w:w="8274" w:type="dxa"/>
          </w:tcPr>
          <w:p w14:paraId="6417CE4C" w14:textId="77777777" w:rsidR="00D27CC4" w:rsidRPr="0019241C" w:rsidRDefault="00D27CC4" w:rsidP="00032637">
            <w:pPr>
              <w:spacing w:after="0" w:line="240" w:lineRule="auto"/>
              <w:jc w:val="both"/>
              <w:rPr>
                <w:rFonts w:ascii="Times New Roman" w:hAnsi="Times New Roman"/>
                <w:spacing w:val="-6"/>
                <w:sz w:val="28"/>
                <w:szCs w:val="28"/>
              </w:rPr>
            </w:pPr>
            <w:r w:rsidRPr="0019241C">
              <w:rPr>
                <w:rFonts w:ascii="Times New Roman" w:hAnsi="Times New Roman"/>
                <w:spacing w:val="-6"/>
                <w:sz w:val="28"/>
                <w:szCs w:val="28"/>
              </w:rPr>
              <w:t xml:space="preserve">Різке скорочення ріллі (не менше ніж на 40-50%). Зміна спеціалізації сільського господарства, формування кормової бази за рахунок природних кормових угідь. Повсюдне суцільне заліснення малорозвинених сильно деградованих та малопродуктивних земель. Систематичний усебічний контроль за використанням земель. </w:t>
            </w:r>
          </w:p>
        </w:tc>
      </w:tr>
      <w:tr w:rsidR="00D27CC4" w:rsidRPr="0019241C" w14:paraId="63D7BA75" w14:textId="77777777" w:rsidTr="00032637">
        <w:trPr>
          <w:trHeight w:val="242"/>
        </w:trPr>
        <w:tc>
          <w:tcPr>
            <w:tcW w:w="1061" w:type="dxa"/>
          </w:tcPr>
          <w:p w14:paraId="6ACED145" w14:textId="77777777" w:rsidR="00D27CC4" w:rsidRPr="0019241C" w:rsidRDefault="00D27CC4" w:rsidP="00032637">
            <w:pPr>
              <w:spacing w:after="0" w:line="240" w:lineRule="auto"/>
              <w:jc w:val="center"/>
              <w:rPr>
                <w:rFonts w:ascii="Times New Roman" w:hAnsi="Times New Roman"/>
                <w:sz w:val="28"/>
                <w:szCs w:val="28"/>
              </w:rPr>
            </w:pPr>
            <w:r w:rsidRPr="0019241C">
              <w:rPr>
                <w:rFonts w:ascii="Times New Roman" w:hAnsi="Times New Roman"/>
                <w:sz w:val="28"/>
                <w:szCs w:val="28"/>
              </w:rPr>
              <w:t>5</w:t>
            </w:r>
          </w:p>
        </w:tc>
        <w:tc>
          <w:tcPr>
            <w:tcW w:w="8274" w:type="dxa"/>
          </w:tcPr>
          <w:p w14:paraId="1B3F3B6E" w14:textId="77777777" w:rsidR="00D27CC4" w:rsidRPr="0019241C" w:rsidRDefault="00D27CC4" w:rsidP="00032637">
            <w:pPr>
              <w:spacing w:after="0" w:line="240" w:lineRule="auto"/>
              <w:jc w:val="both"/>
              <w:rPr>
                <w:rFonts w:ascii="Times New Roman" w:hAnsi="Times New Roman"/>
                <w:sz w:val="28"/>
                <w:szCs w:val="28"/>
              </w:rPr>
            </w:pPr>
            <w:r w:rsidRPr="0019241C">
              <w:rPr>
                <w:rFonts w:ascii="Times New Roman" w:hAnsi="Times New Roman"/>
                <w:sz w:val="28"/>
                <w:szCs w:val="28"/>
              </w:rPr>
              <w:t>Запровадження спеціальної меліорації та рекультивації земель. Скорочення ріллі більше ніж на 50%. Оголошення території зоною екологічного лиха.</w:t>
            </w:r>
          </w:p>
        </w:tc>
      </w:tr>
    </w:tbl>
    <w:p w14:paraId="66190FFD" w14:textId="77777777" w:rsidR="00D27CC4" w:rsidRPr="0019241C" w:rsidRDefault="00D27CC4" w:rsidP="00D27CC4">
      <w:pPr>
        <w:widowControl w:val="0"/>
        <w:spacing w:after="120" w:line="240" w:lineRule="auto"/>
        <w:ind w:right="159"/>
        <w:jc w:val="center"/>
        <w:rPr>
          <w:rFonts w:ascii="Times New Roman" w:eastAsia="Century Gothic" w:hAnsi="Times New Roman"/>
          <w:b/>
          <w:bCs/>
          <w:color w:val="000000"/>
          <w:sz w:val="28"/>
          <w:szCs w:val="28"/>
          <w:shd w:val="clear" w:color="auto" w:fill="FFFFFF"/>
          <w:lang w:eastAsia="uk-UA" w:bidi="uk-UA"/>
        </w:rPr>
      </w:pPr>
      <w:r w:rsidRPr="0019241C">
        <w:rPr>
          <w:rFonts w:ascii="Times New Roman" w:eastAsia="Century Gothic" w:hAnsi="Times New Roman"/>
          <w:b/>
          <w:bCs/>
          <w:color w:val="000000"/>
          <w:sz w:val="28"/>
          <w:szCs w:val="28"/>
          <w:shd w:val="clear" w:color="auto" w:fill="FFFFFF"/>
          <w:lang w:eastAsia="uk-UA" w:bidi="uk-UA"/>
        </w:rPr>
        <w:t>Підтримання життєдіяльності дикої фауни</w:t>
      </w:r>
    </w:p>
    <w:p w14:paraId="6A8755EB" w14:textId="77777777" w:rsidR="00D27CC4" w:rsidRPr="0019241C" w:rsidRDefault="00D27CC4" w:rsidP="00D27CC4">
      <w:pPr>
        <w:widowControl w:val="0"/>
        <w:spacing w:after="0" w:line="240" w:lineRule="auto"/>
        <w:ind w:right="160" w:firstLine="660"/>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Система заходів із захисту ґрунтів від водної ерозії відіграє позитивну роль у сприянні життєдіяльності дикої фауни. </w:t>
      </w:r>
    </w:p>
    <w:p w14:paraId="64F7FF9F" w14:textId="77777777" w:rsidR="00D27CC4" w:rsidRPr="0019241C" w:rsidRDefault="00D27CC4" w:rsidP="00D27CC4">
      <w:pPr>
        <w:widowControl w:val="0"/>
        <w:spacing w:after="0" w:line="240" w:lineRule="auto"/>
        <w:ind w:right="160" w:firstLine="660"/>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Полезахисні, прияружні, прибалкові та прибережні лісові смуги, суцільні і </w:t>
      </w:r>
      <w:proofErr w:type="spellStart"/>
      <w:r w:rsidRPr="0019241C">
        <w:rPr>
          <w:rFonts w:ascii="Times New Roman" w:eastAsia="Times New Roman" w:hAnsi="Times New Roman"/>
          <w:sz w:val="28"/>
          <w:szCs w:val="28"/>
        </w:rPr>
        <w:t>куртинні</w:t>
      </w:r>
      <w:proofErr w:type="spellEnd"/>
      <w:r w:rsidRPr="0019241C">
        <w:rPr>
          <w:rFonts w:ascii="Times New Roman" w:eastAsia="Times New Roman" w:hAnsi="Times New Roman"/>
          <w:sz w:val="28"/>
          <w:szCs w:val="28"/>
        </w:rPr>
        <w:t xml:space="preserve"> лісові насадження є місцем проживання або перебування, гніздування й розмноження диких птахів і тварин. Введення у лісонасадження ягідних і плодових насаджень доповнюють їх кормову базу.</w:t>
      </w:r>
    </w:p>
    <w:p w14:paraId="19165C24" w14:textId="77777777" w:rsidR="00D27CC4" w:rsidRPr="0019241C" w:rsidRDefault="00D27CC4" w:rsidP="00D27CC4">
      <w:pPr>
        <w:widowControl w:val="0"/>
        <w:spacing w:after="0" w:line="240" w:lineRule="auto"/>
        <w:ind w:firstLine="580"/>
        <w:jc w:val="both"/>
      </w:pPr>
      <w:r w:rsidRPr="0019241C">
        <w:rPr>
          <w:rFonts w:ascii="Times New Roman" w:eastAsia="Times New Roman" w:hAnsi="Times New Roman"/>
          <w:sz w:val="28"/>
          <w:szCs w:val="28"/>
        </w:rPr>
        <w:t>Протиерозійні ставки слугують місцем проживання диких водних тварин і сезонного перебування й гніздування перелітних водоплавних птахів. Проведення снігозатримання сприяє зниженню промерзання ґрунту, що позитивно впливає на життєдіяльність у ґрунтовому покриві мікроорганізмів та інших видів фауни, що в ньому проживає. Цьому також сприяє і попередження протиерозійними заходами змиву, розмиву і видування ґрунтового шару, що забезпечує збереження та поліпшення фізичних і біологічних його властивостей.</w:t>
      </w:r>
      <w:r w:rsidRPr="0019241C">
        <w:t xml:space="preserve"> </w:t>
      </w:r>
    </w:p>
    <w:p w14:paraId="09D9A1B4" w14:textId="77777777" w:rsidR="00D27CC4" w:rsidRPr="00F91B3A" w:rsidRDefault="00D27CC4" w:rsidP="00D27CC4">
      <w:pPr>
        <w:widowControl w:val="0"/>
        <w:spacing w:after="0" w:line="240" w:lineRule="auto"/>
        <w:ind w:firstLine="580"/>
        <w:jc w:val="both"/>
        <w:rPr>
          <w:rFonts w:ascii="Times New Roman" w:eastAsia="Times New Roman" w:hAnsi="Times New Roman"/>
          <w:spacing w:val="-4"/>
          <w:sz w:val="28"/>
          <w:szCs w:val="28"/>
        </w:rPr>
      </w:pPr>
      <w:r w:rsidRPr="00F91B3A">
        <w:rPr>
          <w:rFonts w:ascii="Times New Roman" w:eastAsia="Times New Roman" w:hAnsi="Times New Roman"/>
          <w:spacing w:val="-4"/>
          <w:sz w:val="28"/>
          <w:szCs w:val="28"/>
        </w:rPr>
        <w:lastRenderedPageBreak/>
        <w:t xml:space="preserve">На </w:t>
      </w:r>
      <w:proofErr w:type="spellStart"/>
      <w:r w:rsidRPr="00F91B3A">
        <w:rPr>
          <w:rFonts w:ascii="Times New Roman" w:eastAsia="Times New Roman" w:hAnsi="Times New Roman"/>
          <w:spacing w:val="-4"/>
          <w:sz w:val="28"/>
          <w:szCs w:val="28"/>
        </w:rPr>
        <w:t>схилових</w:t>
      </w:r>
      <w:proofErr w:type="spellEnd"/>
      <w:r w:rsidRPr="00F91B3A">
        <w:rPr>
          <w:rFonts w:ascii="Times New Roman" w:eastAsia="Times New Roman" w:hAnsi="Times New Roman"/>
          <w:spacing w:val="-4"/>
          <w:sz w:val="28"/>
          <w:szCs w:val="28"/>
        </w:rPr>
        <w:t xml:space="preserve"> землях з ухилом понад 3° усі полезахисні лісові смуги за довгими межами полів мають бути водорегулювальними й розміщуватися поперек схилу або під допустимим, </w:t>
      </w:r>
      <w:proofErr w:type="spellStart"/>
      <w:r w:rsidRPr="00F91B3A">
        <w:rPr>
          <w:rFonts w:ascii="Times New Roman" w:eastAsia="Times New Roman" w:hAnsi="Times New Roman"/>
          <w:spacing w:val="-4"/>
          <w:sz w:val="28"/>
          <w:szCs w:val="28"/>
        </w:rPr>
        <w:t>нерозмиваючим</w:t>
      </w:r>
      <w:proofErr w:type="spellEnd"/>
      <w:r w:rsidRPr="00F91B3A">
        <w:rPr>
          <w:rFonts w:ascii="Times New Roman" w:eastAsia="Times New Roman" w:hAnsi="Times New Roman"/>
          <w:spacing w:val="-4"/>
          <w:sz w:val="28"/>
          <w:szCs w:val="28"/>
        </w:rPr>
        <w:t xml:space="preserve"> ухилом. Їх функція полягає у зниженні </w:t>
      </w:r>
      <w:proofErr w:type="spellStart"/>
      <w:r w:rsidRPr="00F91B3A">
        <w:rPr>
          <w:rFonts w:ascii="Times New Roman" w:eastAsia="Times New Roman" w:hAnsi="Times New Roman"/>
          <w:spacing w:val="-4"/>
          <w:sz w:val="28"/>
          <w:szCs w:val="28"/>
        </w:rPr>
        <w:t>розмиваючої</w:t>
      </w:r>
      <w:proofErr w:type="spellEnd"/>
      <w:r w:rsidRPr="00F91B3A">
        <w:rPr>
          <w:rFonts w:ascii="Times New Roman" w:eastAsia="Times New Roman" w:hAnsi="Times New Roman"/>
          <w:spacing w:val="-4"/>
          <w:sz w:val="28"/>
          <w:szCs w:val="28"/>
        </w:rPr>
        <w:t xml:space="preserve"> енергії стоків талих і зливових вод, регулюванні стоку на схилах, снігозатриманні, накопиченні ґрунтової вологи, поліпшенні мікроклімату на полях, захисті ґрунтів від дефляції, а рослин від засух і суховіїв.</w:t>
      </w:r>
    </w:p>
    <w:p w14:paraId="7D1D3AF2" w14:textId="77777777" w:rsidR="00D27CC4" w:rsidRPr="0019241C" w:rsidRDefault="00D27CC4" w:rsidP="00D27CC4">
      <w:pPr>
        <w:widowControl w:val="0"/>
        <w:spacing w:after="0" w:line="240" w:lineRule="auto"/>
        <w:ind w:firstLine="580"/>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 Водорегулювальні лісосмуги повинні мати ажурну або продувну конструкцію з обов'язковою наявністю низькорослих чагарникових        насаджень. </w:t>
      </w:r>
    </w:p>
    <w:p w14:paraId="656B5DD5" w14:textId="77777777" w:rsidR="00D27CC4" w:rsidRPr="0019241C" w:rsidRDefault="00D27CC4" w:rsidP="00D27CC4">
      <w:pPr>
        <w:widowControl w:val="0"/>
        <w:spacing w:after="0" w:line="240" w:lineRule="auto"/>
        <w:ind w:firstLine="580"/>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Повздовжні смуги розташовують на чорноземах типових через 550-600 м, на чорноземах звичайних </w:t>
      </w:r>
      <w:r w:rsidRPr="0019241C">
        <w:rPr>
          <w:rFonts w:ascii="Times New Roman" w:hAnsi="Times New Roman"/>
          <w:sz w:val="28"/>
          <w:szCs w:val="28"/>
        </w:rPr>
        <w:t xml:space="preserve">– </w:t>
      </w:r>
      <w:r w:rsidRPr="0019241C">
        <w:rPr>
          <w:rFonts w:ascii="Times New Roman" w:eastAsia="Times New Roman" w:hAnsi="Times New Roman"/>
          <w:sz w:val="28"/>
          <w:szCs w:val="28"/>
        </w:rPr>
        <w:t>450-500 м, на темно-каш</w:t>
      </w:r>
      <w:r>
        <w:rPr>
          <w:rFonts w:ascii="Times New Roman" w:eastAsia="Times New Roman" w:hAnsi="Times New Roman"/>
          <w:sz w:val="28"/>
          <w:szCs w:val="28"/>
        </w:rPr>
        <w:t>т</w:t>
      </w:r>
      <w:r w:rsidRPr="0019241C">
        <w:rPr>
          <w:rFonts w:ascii="Times New Roman" w:eastAsia="Times New Roman" w:hAnsi="Times New Roman"/>
          <w:sz w:val="28"/>
          <w:szCs w:val="28"/>
        </w:rPr>
        <w:t xml:space="preserve">анових ґрунтах </w:t>
      </w:r>
      <w:r w:rsidRPr="0019241C">
        <w:rPr>
          <w:rFonts w:ascii="Times New Roman" w:hAnsi="Times New Roman"/>
          <w:sz w:val="28"/>
          <w:szCs w:val="28"/>
        </w:rPr>
        <w:t xml:space="preserve">– </w:t>
      </w:r>
      <w:r w:rsidRPr="0019241C">
        <w:rPr>
          <w:rFonts w:ascii="Times New Roman" w:eastAsia="Times New Roman" w:hAnsi="Times New Roman"/>
          <w:sz w:val="28"/>
          <w:szCs w:val="28"/>
        </w:rPr>
        <w:t xml:space="preserve">                 300-400 м. Відстань між поперечними смугами не повинна перевищувати           1,2-1,5 км. При такому розміщенні полезахисні лісові смуги займатимуть у Лісостепу 2-2,5%, а в Степу  </w:t>
      </w:r>
      <w:r w:rsidRPr="0019241C">
        <w:rPr>
          <w:rFonts w:ascii="Times New Roman" w:hAnsi="Times New Roman"/>
          <w:sz w:val="28"/>
          <w:szCs w:val="28"/>
        </w:rPr>
        <w:t xml:space="preserve">– </w:t>
      </w:r>
      <w:r w:rsidRPr="0019241C">
        <w:rPr>
          <w:rFonts w:ascii="Times New Roman" w:eastAsia="Times New Roman" w:hAnsi="Times New Roman"/>
          <w:sz w:val="28"/>
          <w:szCs w:val="28"/>
        </w:rPr>
        <w:t xml:space="preserve">3-4% площі орних земель. </w:t>
      </w:r>
    </w:p>
    <w:p w14:paraId="62FBA166" w14:textId="77777777" w:rsidR="00D27CC4" w:rsidRPr="0019241C" w:rsidRDefault="00D27CC4" w:rsidP="00D27CC4">
      <w:pPr>
        <w:widowControl w:val="0"/>
        <w:spacing w:after="0" w:line="240" w:lineRule="auto"/>
        <w:ind w:firstLine="580"/>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Створення системи захисних лісових насаджень завжди позитивно впливає на структуру </w:t>
      </w:r>
      <w:proofErr w:type="spellStart"/>
      <w:r w:rsidRPr="0019241C">
        <w:rPr>
          <w:rFonts w:ascii="Times New Roman" w:eastAsia="Times New Roman" w:hAnsi="Times New Roman"/>
          <w:sz w:val="28"/>
          <w:szCs w:val="28"/>
        </w:rPr>
        <w:t>агроландшафту</w:t>
      </w:r>
      <w:proofErr w:type="spellEnd"/>
      <w:r w:rsidRPr="0019241C">
        <w:rPr>
          <w:rFonts w:ascii="Times New Roman" w:eastAsia="Times New Roman" w:hAnsi="Times New Roman"/>
          <w:sz w:val="28"/>
          <w:szCs w:val="28"/>
        </w:rPr>
        <w:t xml:space="preserve"> та його екологічний стан. Під лісовою     рослинністю не розвивається ерозія, волога, що стікає по схилу перехоплюється лісовою підстилкою, поповнюючи запаси ґрунтових і підґрунтових вод, що живлять річки, озера і є важливим ресурсом питної води для населення. На заліснених територіях формуються значно  кращі умови для життєдіяльності.</w:t>
      </w:r>
    </w:p>
    <w:p w14:paraId="6A6BAAE8" w14:textId="77777777" w:rsidR="00D27CC4" w:rsidRPr="0019241C" w:rsidRDefault="00D27CC4" w:rsidP="00D27CC4">
      <w:pPr>
        <w:widowControl w:val="0"/>
        <w:autoSpaceDE w:val="0"/>
        <w:autoSpaceDN w:val="0"/>
        <w:adjustRightInd w:val="0"/>
        <w:spacing w:before="240" w:after="120" w:line="240" w:lineRule="auto"/>
        <w:jc w:val="center"/>
        <w:rPr>
          <w:rFonts w:ascii="Times New Roman" w:hAnsi="Times New Roman"/>
          <w:b/>
          <w:sz w:val="28"/>
          <w:szCs w:val="28"/>
          <w:lang w:eastAsia="ru-RU"/>
        </w:rPr>
      </w:pPr>
      <w:r w:rsidRPr="0019241C">
        <w:rPr>
          <w:rFonts w:ascii="Times New Roman" w:hAnsi="Times New Roman"/>
          <w:b/>
          <w:sz w:val="28"/>
          <w:szCs w:val="28"/>
          <w:lang w:eastAsia="ru-RU"/>
        </w:rPr>
        <w:t>Завдання до лабораторної роботи</w:t>
      </w:r>
    </w:p>
    <w:p w14:paraId="3F8872DA" w14:textId="77777777" w:rsidR="00D27CC4" w:rsidRPr="0019241C" w:rsidRDefault="00D27CC4" w:rsidP="00D27CC4">
      <w:pPr>
        <w:widowControl w:val="0"/>
        <w:tabs>
          <w:tab w:val="left" w:pos="975"/>
        </w:tabs>
        <w:spacing w:after="0" w:line="240" w:lineRule="auto"/>
        <w:ind w:firstLine="709"/>
        <w:jc w:val="both"/>
        <w:rPr>
          <w:rFonts w:ascii="Times New Roman" w:eastAsia="Times New Roman" w:hAnsi="Times New Roman"/>
          <w:sz w:val="28"/>
          <w:szCs w:val="28"/>
        </w:rPr>
      </w:pPr>
      <w:r w:rsidRPr="0019241C">
        <w:rPr>
          <w:rFonts w:ascii="Times New Roman" w:eastAsia="Times New Roman" w:hAnsi="Times New Roman"/>
          <w:b/>
          <w:sz w:val="28"/>
          <w:szCs w:val="28"/>
          <w:lang w:eastAsia="ru-RU"/>
        </w:rPr>
        <w:t>Завдання  1.  </w:t>
      </w:r>
      <w:r w:rsidRPr="0019241C">
        <w:rPr>
          <w:rFonts w:ascii="Times New Roman" w:hAnsi="Times New Roman"/>
          <w:sz w:val="28"/>
          <w:szCs w:val="28"/>
        </w:rPr>
        <w:t>Оцінити інтенсивність водної ерозії орних земель залежно від типу ґрунту і типу дощу.</w:t>
      </w:r>
      <w:r w:rsidRPr="0019241C">
        <w:rPr>
          <w:rFonts w:ascii="Times New Roman" w:eastAsia="Times New Roman" w:hAnsi="Times New Roman"/>
          <w:sz w:val="28"/>
          <w:szCs w:val="28"/>
        </w:rPr>
        <w:t xml:space="preserve"> </w:t>
      </w:r>
      <w:r w:rsidRPr="0019241C">
        <w:rPr>
          <w:rFonts w:ascii="Times New Roman" w:hAnsi="Times New Roman"/>
          <w:sz w:val="28"/>
          <w:szCs w:val="28"/>
        </w:rPr>
        <w:t xml:space="preserve"> Користуючись даними таблиці 23 визначити інтенсивність поверхневого стоку (у т/га води), якщо фільтрувальна здатність ґрунту дорівнює Х т/га за 1 хвилину, а дощ потужністю Y мм випав протягом N хвилин.</w:t>
      </w:r>
      <w:r w:rsidRPr="0019241C">
        <w:rPr>
          <w:rFonts w:ascii="Times New Roman" w:eastAsia="Times New Roman" w:hAnsi="Times New Roman"/>
          <w:sz w:val="28"/>
          <w:szCs w:val="28"/>
        </w:rPr>
        <w:t xml:space="preserve"> </w:t>
      </w:r>
    </w:p>
    <w:p w14:paraId="70AAF699" w14:textId="77777777" w:rsidR="00D27CC4" w:rsidRPr="0019241C" w:rsidRDefault="00D27CC4" w:rsidP="00D27CC4">
      <w:pPr>
        <w:widowControl w:val="0"/>
        <w:tabs>
          <w:tab w:val="left" w:pos="975"/>
        </w:tabs>
        <w:spacing w:after="0" w:line="240" w:lineRule="auto"/>
        <w:ind w:firstLine="709"/>
        <w:jc w:val="both"/>
        <w:rPr>
          <w:rFonts w:ascii="Times New Roman" w:eastAsia="Times New Roman" w:hAnsi="Times New Roman"/>
          <w:sz w:val="28"/>
          <w:szCs w:val="28"/>
        </w:rPr>
      </w:pPr>
      <w:r w:rsidRPr="0019241C">
        <w:rPr>
          <w:rFonts w:ascii="Times New Roman" w:hAnsi="Times New Roman"/>
          <w:sz w:val="28"/>
          <w:szCs w:val="28"/>
        </w:rPr>
        <w:t xml:space="preserve">Зробити висновок про інтенсивність поверхневого стоку під час зливових опадів та можливий ступінь змиву ґрунту. </w:t>
      </w:r>
    </w:p>
    <w:p w14:paraId="69C350E1" w14:textId="77777777" w:rsidR="00D27CC4" w:rsidRPr="0019241C" w:rsidRDefault="00D27CC4" w:rsidP="00D27CC4">
      <w:pPr>
        <w:widowControl w:val="0"/>
        <w:tabs>
          <w:tab w:val="left" w:pos="975"/>
        </w:tabs>
        <w:spacing w:after="0" w:line="240" w:lineRule="auto"/>
        <w:ind w:firstLine="709"/>
        <w:jc w:val="both"/>
        <w:rPr>
          <w:rFonts w:ascii="Times New Roman" w:hAnsi="Times New Roman"/>
          <w:sz w:val="28"/>
          <w:szCs w:val="28"/>
        </w:rPr>
      </w:pPr>
      <w:r w:rsidRPr="0019241C">
        <w:rPr>
          <w:rFonts w:ascii="Times New Roman" w:hAnsi="Times New Roman"/>
          <w:sz w:val="28"/>
          <w:szCs w:val="28"/>
        </w:rPr>
        <w:t>Таблиця 23 –  Вихідні дані для розрахунків</w:t>
      </w:r>
    </w:p>
    <w:p w14:paraId="0502A6FA" w14:textId="77777777" w:rsidR="00D27CC4" w:rsidRPr="0019241C" w:rsidRDefault="00D27CC4" w:rsidP="00D27CC4">
      <w:pPr>
        <w:widowControl w:val="0"/>
        <w:tabs>
          <w:tab w:val="left" w:pos="975"/>
        </w:tabs>
        <w:spacing w:after="0" w:line="240" w:lineRule="auto"/>
        <w:jc w:val="both"/>
        <w:rPr>
          <w:rFonts w:ascii="Times New Roman" w:hAnsi="Times New Roman"/>
          <w:sz w:val="28"/>
          <w:szCs w:val="28"/>
        </w:rPr>
      </w:pPr>
    </w:p>
    <w:tbl>
      <w:tblPr>
        <w:tblW w:w="970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9"/>
        <w:gridCol w:w="3161"/>
        <w:gridCol w:w="2296"/>
        <w:gridCol w:w="1401"/>
        <w:gridCol w:w="1568"/>
      </w:tblGrid>
      <w:tr w:rsidR="00D27CC4" w:rsidRPr="0019241C" w14:paraId="4C171AD2" w14:textId="77777777" w:rsidTr="00032637">
        <w:trPr>
          <w:trHeight w:val="330"/>
        </w:trPr>
        <w:tc>
          <w:tcPr>
            <w:tcW w:w="1279" w:type="dxa"/>
          </w:tcPr>
          <w:p w14:paraId="51CC7320"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Варіант завдання</w:t>
            </w:r>
          </w:p>
        </w:tc>
        <w:tc>
          <w:tcPr>
            <w:tcW w:w="3161" w:type="dxa"/>
          </w:tcPr>
          <w:p w14:paraId="2B697635"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Тип ґрунту</w:t>
            </w:r>
          </w:p>
        </w:tc>
        <w:tc>
          <w:tcPr>
            <w:tcW w:w="2296" w:type="dxa"/>
          </w:tcPr>
          <w:p w14:paraId="07E89218"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Фільтрувальна здатність ґрунту (X), т/га за 1хв</w:t>
            </w:r>
          </w:p>
        </w:tc>
        <w:tc>
          <w:tcPr>
            <w:tcW w:w="1401" w:type="dxa"/>
          </w:tcPr>
          <w:p w14:paraId="00395719"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Кількість опадів (Y), мм</w:t>
            </w:r>
          </w:p>
        </w:tc>
        <w:tc>
          <w:tcPr>
            <w:tcW w:w="1568" w:type="dxa"/>
          </w:tcPr>
          <w:p w14:paraId="32CF0C49"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Тривалість дощу (N), хв</w:t>
            </w:r>
          </w:p>
        </w:tc>
      </w:tr>
      <w:tr w:rsidR="00D27CC4" w:rsidRPr="0019241C" w14:paraId="69431D7A" w14:textId="77777777" w:rsidTr="00032637">
        <w:trPr>
          <w:trHeight w:val="165"/>
        </w:trPr>
        <w:tc>
          <w:tcPr>
            <w:tcW w:w="1279" w:type="dxa"/>
          </w:tcPr>
          <w:p w14:paraId="2D6CCB66"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1</w:t>
            </w:r>
          </w:p>
        </w:tc>
        <w:tc>
          <w:tcPr>
            <w:tcW w:w="3161" w:type="dxa"/>
          </w:tcPr>
          <w:p w14:paraId="41C3CB1E" w14:textId="77777777" w:rsidR="00D27CC4" w:rsidRPr="0019241C" w:rsidRDefault="00D27CC4" w:rsidP="00032637">
            <w:pPr>
              <w:widowControl w:val="0"/>
              <w:tabs>
                <w:tab w:val="left" w:pos="975"/>
              </w:tabs>
              <w:spacing w:after="0" w:line="240" w:lineRule="auto"/>
              <w:jc w:val="both"/>
              <w:rPr>
                <w:rFonts w:ascii="Times New Roman" w:hAnsi="Times New Roman"/>
                <w:sz w:val="28"/>
                <w:szCs w:val="28"/>
              </w:rPr>
            </w:pPr>
            <w:proofErr w:type="spellStart"/>
            <w:r w:rsidRPr="0019241C">
              <w:rPr>
                <w:rFonts w:ascii="Times New Roman" w:hAnsi="Times New Roman"/>
                <w:sz w:val="28"/>
                <w:szCs w:val="28"/>
              </w:rPr>
              <w:t>Дерновопідзолистий</w:t>
            </w:r>
            <w:proofErr w:type="spellEnd"/>
            <w:r w:rsidRPr="0019241C">
              <w:rPr>
                <w:rFonts w:ascii="Times New Roman" w:hAnsi="Times New Roman"/>
                <w:sz w:val="28"/>
                <w:szCs w:val="28"/>
              </w:rPr>
              <w:t xml:space="preserve"> </w:t>
            </w:r>
          </w:p>
        </w:tc>
        <w:tc>
          <w:tcPr>
            <w:tcW w:w="2296" w:type="dxa"/>
          </w:tcPr>
          <w:p w14:paraId="0F54072E"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21,1</w:t>
            </w:r>
          </w:p>
        </w:tc>
        <w:tc>
          <w:tcPr>
            <w:tcW w:w="1401" w:type="dxa"/>
          </w:tcPr>
          <w:p w14:paraId="25A43BEA"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4,9</w:t>
            </w:r>
          </w:p>
        </w:tc>
        <w:tc>
          <w:tcPr>
            <w:tcW w:w="1568" w:type="dxa"/>
          </w:tcPr>
          <w:p w14:paraId="289B4F6F"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2</w:t>
            </w:r>
          </w:p>
        </w:tc>
      </w:tr>
      <w:tr w:rsidR="00D27CC4" w:rsidRPr="0019241C" w14:paraId="0B659EE6" w14:textId="77777777" w:rsidTr="00032637">
        <w:trPr>
          <w:trHeight w:val="90"/>
        </w:trPr>
        <w:tc>
          <w:tcPr>
            <w:tcW w:w="1279" w:type="dxa"/>
          </w:tcPr>
          <w:p w14:paraId="4ECECE73"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2</w:t>
            </w:r>
          </w:p>
        </w:tc>
        <w:tc>
          <w:tcPr>
            <w:tcW w:w="3161" w:type="dxa"/>
          </w:tcPr>
          <w:p w14:paraId="6ED2F8A7" w14:textId="77777777" w:rsidR="00D27CC4" w:rsidRPr="0019241C" w:rsidRDefault="00D27CC4" w:rsidP="00032637">
            <w:pPr>
              <w:widowControl w:val="0"/>
              <w:tabs>
                <w:tab w:val="left" w:pos="975"/>
              </w:tabs>
              <w:spacing w:after="0" w:line="240" w:lineRule="auto"/>
              <w:jc w:val="both"/>
              <w:rPr>
                <w:rFonts w:ascii="Times New Roman" w:hAnsi="Times New Roman"/>
                <w:sz w:val="28"/>
                <w:szCs w:val="28"/>
              </w:rPr>
            </w:pPr>
            <w:r w:rsidRPr="0019241C">
              <w:rPr>
                <w:rFonts w:ascii="Times New Roman" w:hAnsi="Times New Roman"/>
                <w:sz w:val="28"/>
                <w:szCs w:val="28"/>
              </w:rPr>
              <w:t>Сірий опідзолений</w:t>
            </w:r>
          </w:p>
        </w:tc>
        <w:tc>
          <w:tcPr>
            <w:tcW w:w="2296" w:type="dxa"/>
          </w:tcPr>
          <w:p w14:paraId="2E9A0792"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23,4</w:t>
            </w:r>
          </w:p>
        </w:tc>
        <w:tc>
          <w:tcPr>
            <w:tcW w:w="1401" w:type="dxa"/>
          </w:tcPr>
          <w:p w14:paraId="66212AE7"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8,5</w:t>
            </w:r>
          </w:p>
        </w:tc>
        <w:tc>
          <w:tcPr>
            <w:tcW w:w="1568" w:type="dxa"/>
          </w:tcPr>
          <w:p w14:paraId="2177C8F8"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3</w:t>
            </w:r>
          </w:p>
        </w:tc>
      </w:tr>
      <w:tr w:rsidR="00D27CC4" w:rsidRPr="0019241C" w14:paraId="038367B7" w14:textId="77777777" w:rsidTr="00032637">
        <w:trPr>
          <w:trHeight w:val="165"/>
        </w:trPr>
        <w:tc>
          <w:tcPr>
            <w:tcW w:w="1279" w:type="dxa"/>
          </w:tcPr>
          <w:p w14:paraId="548D97FF"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3</w:t>
            </w:r>
          </w:p>
        </w:tc>
        <w:tc>
          <w:tcPr>
            <w:tcW w:w="3161" w:type="dxa"/>
          </w:tcPr>
          <w:p w14:paraId="570D058D" w14:textId="77777777" w:rsidR="00D27CC4" w:rsidRPr="0019241C" w:rsidRDefault="00D27CC4" w:rsidP="00032637">
            <w:pPr>
              <w:widowControl w:val="0"/>
              <w:tabs>
                <w:tab w:val="left" w:pos="975"/>
              </w:tabs>
              <w:spacing w:after="0" w:line="240" w:lineRule="auto"/>
              <w:jc w:val="both"/>
              <w:rPr>
                <w:rFonts w:ascii="Times New Roman" w:hAnsi="Times New Roman"/>
                <w:sz w:val="28"/>
                <w:szCs w:val="28"/>
              </w:rPr>
            </w:pPr>
            <w:r w:rsidRPr="0019241C">
              <w:rPr>
                <w:rFonts w:ascii="Times New Roman" w:hAnsi="Times New Roman"/>
                <w:sz w:val="28"/>
                <w:szCs w:val="28"/>
              </w:rPr>
              <w:t>Темно-сірий опідзолений</w:t>
            </w:r>
          </w:p>
        </w:tc>
        <w:tc>
          <w:tcPr>
            <w:tcW w:w="2296" w:type="dxa"/>
          </w:tcPr>
          <w:p w14:paraId="299ACBFD"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25,0</w:t>
            </w:r>
          </w:p>
        </w:tc>
        <w:tc>
          <w:tcPr>
            <w:tcW w:w="1401" w:type="dxa"/>
          </w:tcPr>
          <w:p w14:paraId="3290739D"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10,5</w:t>
            </w:r>
          </w:p>
        </w:tc>
        <w:tc>
          <w:tcPr>
            <w:tcW w:w="1568" w:type="dxa"/>
          </w:tcPr>
          <w:p w14:paraId="6AB02B8B"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4</w:t>
            </w:r>
          </w:p>
        </w:tc>
      </w:tr>
      <w:tr w:rsidR="00D27CC4" w:rsidRPr="0019241C" w14:paraId="24B1AC04" w14:textId="77777777" w:rsidTr="00032637">
        <w:trPr>
          <w:trHeight w:val="105"/>
        </w:trPr>
        <w:tc>
          <w:tcPr>
            <w:tcW w:w="1279" w:type="dxa"/>
          </w:tcPr>
          <w:p w14:paraId="632E8064"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4</w:t>
            </w:r>
          </w:p>
        </w:tc>
        <w:tc>
          <w:tcPr>
            <w:tcW w:w="3161" w:type="dxa"/>
          </w:tcPr>
          <w:p w14:paraId="0A005CEA" w14:textId="77777777" w:rsidR="00D27CC4" w:rsidRPr="0019241C" w:rsidRDefault="00D27CC4" w:rsidP="00032637">
            <w:pPr>
              <w:widowControl w:val="0"/>
              <w:tabs>
                <w:tab w:val="left" w:pos="975"/>
              </w:tabs>
              <w:spacing w:after="0" w:line="240" w:lineRule="auto"/>
              <w:jc w:val="both"/>
              <w:rPr>
                <w:rFonts w:ascii="Times New Roman" w:hAnsi="Times New Roman"/>
                <w:sz w:val="28"/>
                <w:szCs w:val="28"/>
              </w:rPr>
            </w:pPr>
            <w:r w:rsidRPr="0019241C">
              <w:rPr>
                <w:rFonts w:ascii="Times New Roman" w:hAnsi="Times New Roman"/>
                <w:sz w:val="28"/>
                <w:szCs w:val="28"/>
              </w:rPr>
              <w:t>Чорнозем звичайний</w:t>
            </w:r>
          </w:p>
        </w:tc>
        <w:tc>
          <w:tcPr>
            <w:tcW w:w="2296" w:type="dxa"/>
          </w:tcPr>
          <w:p w14:paraId="4AF935A7"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27,4</w:t>
            </w:r>
          </w:p>
        </w:tc>
        <w:tc>
          <w:tcPr>
            <w:tcW w:w="1401" w:type="dxa"/>
          </w:tcPr>
          <w:p w14:paraId="558C2DCB"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14,4</w:t>
            </w:r>
          </w:p>
        </w:tc>
        <w:tc>
          <w:tcPr>
            <w:tcW w:w="1568" w:type="dxa"/>
          </w:tcPr>
          <w:p w14:paraId="7DC5B4AF"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5</w:t>
            </w:r>
          </w:p>
        </w:tc>
      </w:tr>
      <w:tr w:rsidR="00D27CC4" w:rsidRPr="0019241C" w14:paraId="3F8D00EF" w14:textId="77777777" w:rsidTr="00032637">
        <w:trPr>
          <w:trHeight w:val="150"/>
        </w:trPr>
        <w:tc>
          <w:tcPr>
            <w:tcW w:w="1279" w:type="dxa"/>
          </w:tcPr>
          <w:p w14:paraId="4F20D478"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5</w:t>
            </w:r>
          </w:p>
        </w:tc>
        <w:tc>
          <w:tcPr>
            <w:tcW w:w="3161" w:type="dxa"/>
          </w:tcPr>
          <w:p w14:paraId="3983D038" w14:textId="77777777" w:rsidR="00D27CC4" w:rsidRPr="0019241C" w:rsidRDefault="00D27CC4" w:rsidP="00032637">
            <w:pPr>
              <w:widowControl w:val="0"/>
              <w:tabs>
                <w:tab w:val="left" w:pos="975"/>
              </w:tabs>
              <w:spacing w:after="0" w:line="240" w:lineRule="auto"/>
              <w:jc w:val="both"/>
              <w:rPr>
                <w:rFonts w:ascii="Times New Roman" w:hAnsi="Times New Roman"/>
                <w:sz w:val="28"/>
                <w:szCs w:val="28"/>
              </w:rPr>
            </w:pPr>
            <w:r w:rsidRPr="0019241C">
              <w:rPr>
                <w:rFonts w:ascii="Times New Roman" w:hAnsi="Times New Roman"/>
                <w:sz w:val="28"/>
                <w:szCs w:val="28"/>
              </w:rPr>
              <w:t>Чорнозем типовий</w:t>
            </w:r>
          </w:p>
        </w:tc>
        <w:tc>
          <w:tcPr>
            <w:tcW w:w="2296" w:type="dxa"/>
          </w:tcPr>
          <w:p w14:paraId="10D7B8E8" w14:textId="77777777" w:rsidR="00D27CC4" w:rsidRPr="0019241C" w:rsidRDefault="00D27CC4" w:rsidP="00032637">
            <w:pPr>
              <w:widowControl w:val="0"/>
              <w:tabs>
                <w:tab w:val="left" w:pos="975"/>
              </w:tabs>
              <w:spacing w:after="0" w:line="240" w:lineRule="auto"/>
              <w:jc w:val="center"/>
              <w:rPr>
                <w:rFonts w:ascii="Times New Roman" w:eastAsia="Times New Roman" w:hAnsi="Times New Roman"/>
                <w:sz w:val="28"/>
                <w:szCs w:val="28"/>
              </w:rPr>
            </w:pPr>
            <w:r w:rsidRPr="0019241C">
              <w:rPr>
                <w:rFonts w:ascii="Times New Roman" w:hAnsi="Times New Roman"/>
                <w:sz w:val="28"/>
                <w:szCs w:val="28"/>
              </w:rPr>
              <w:t>28,0</w:t>
            </w:r>
          </w:p>
        </w:tc>
        <w:tc>
          <w:tcPr>
            <w:tcW w:w="1401" w:type="dxa"/>
          </w:tcPr>
          <w:p w14:paraId="3EDD577A"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17,5</w:t>
            </w:r>
          </w:p>
        </w:tc>
        <w:tc>
          <w:tcPr>
            <w:tcW w:w="1568" w:type="dxa"/>
          </w:tcPr>
          <w:p w14:paraId="4C71A9D4" w14:textId="77777777" w:rsidR="00D27CC4" w:rsidRPr="0019241C" w:rsidRDefault="00D27CC4" w:rsidP="00032637">
            <w:pPr>
              <w:widowControl w:val="0"/>
              <w:tabs>
                <w:tab w:val="left" w:pos="975"/>
              </w:tabs>
              <w:spacing w:after="0" w:line="240" w:lineRule="auto"/>
              <w:jc w:val="center"/>
              <w:rPr>
                <w:rFonts w:ascii="Times New Roman" w:hAnsi="Times New Roman"/>
                <w:sz w:val="28"/>
                <w:szCs w:val="28"/>
              </w:rPr>
            </w:pPr>
            <w:r w:rsidRPr="0019241C">
              <w:rPr>
                <w:rFonts w:ascii="Times New Roman" w:hAnsi="Times New Roman"/>
                <w:sz w:val="28"/>
                <w:szCs w:val="28"/>
              </w:rPr>
              <w:t>6</w:t>
            </w:r>
          </w:p>
        </w:tc>
      </w:tr>
    </w:tbl>
    <w:p w14:paraId="1F699F47" w14:textId="77777777" w:rsidR="00D27CC4" w:rsidRPr="0019241C" w:rsidRDefault="00D27CC4" w:rsidP="00D27CC4">
      <w:pPr>
        <w:widowControl w:val="0"/>
        <w:tabs>
          <w:tab w:val="left" w:pos="975"/>
        </w:tabs>
        <w:spacing w:after="0" w:line="240" w:lineRule="auto"/>
        <w:rPr>
          <w:rFonts w:ascii="Times New Roman" w:hAnsi="Times New Roman"/>
          <w:sz w:val="28"/>
          <w:szCs w:val="28"/>
        </w:rPr>
      </w:pPr>
    </w:p>
    <w:p w14:paraId="32102117" w14:textId="77777777" w:rsidR="00D27CC4" w:rsidRPr="0019241C" w:rsidRDefault="00D27CC4" w:rsidP="00D27CC4">
      <w:pPr>
        <w:widowControl w:val="0"/>
        <w:tabs>
          <w:tab w:val="left" w:pos="975"/>
        </w:tabs>
        <w:spacing w:after="120" w:line="240" w:lineRule="auto"/>
        <w:jc w:val="center"/>
        <w:rPr>
          <w:rFonts w:ascii="Times New Roman" w:hAnsi="Times New Roman"/>
          <w:b/>
          <w:sz w:val="28"/>
          <w:szCs w:val="28"/>
        </w:rPr>
      </w:pPr>
      <w:r w:rsidRPr="0019241C">
        <w:rPr>
          <w:rFonts w:ascii="Times New Roman" w:hAnsi="Times New Roman"/>
          <w:b/>
          <w:sz w:val="28"/>
          <w:szCs w:val="28"/>
        </w:rPr>
        <w:t>Методика виконання завдання</w:t>
      </w:r>
    </w:p>
    <w:p w14:paraId="2FD22EF9" w14:textId="77777777" w:rsidR="00D27CC4" w:rsidRPr="0019241C" w:rsidRDefault="00D27CC4" w:rsidP="00D27CC4">
      <w:pPr>
        <w:widowControl w:val="0"/>
        <w:tabs>
          <w:tab w:val="left" w:pos="975"/>
        </w:tabs>
        <w:spacing w:after="0" w:line="240" w:lineRule="auto"/>
        <w:jc w:val="both"/>
        <w:rPr>
          <w:rFonts w:ascii="Times New Roman" w:hAnsi="Times New Roman"/>
          <w:sz w:val="28"/>
          <w:szCs w:val="28"/>
        </w:rPr>
      </w:pPr>
      <w:r w:rsidRPr="0019241C">
        <w:rPr>
          <w:rFonts w:ascii="Times New Roman" w:hAnsi="Times New Roman"/>
          <w:sz w:val="28"/>
          <w:szCs w:val="28"/>
        </w:rPr>
        <w:tab/>
        <w:t xml:space="preserve">1. Розрахувати інтенсивність дощу (т/га). Для цього необхідно </w:t>
      </w:r>
      <w:r w:rsidRPr="0019241C">
        <w:rPr>
          <w:rFonts w:ascii="Times New Roman" w:hAnsi="Times New Roman"/>
          <w:sz w:val="28"/>
          <w:szCs w:val="28"/>
        </w:rPr>
        <w:lastRenderedPageBreak/>
        <w:t>помножити кількість опадів на 10 (10 – це коефіцієнт перерахунку кількості опадів із  мм/см</w:t>
      </w:r>
      <w:r w:rsidRPr="0019241C">
        <w:rPr>
          <w:rFonts w:ascii="Times New Roman" w:hAnsi="Times New Roman"/>
          <w:sz w:val="28"/>
          <w:szCs w:val="28"/>
          <w:vertAlign w:val="superscript"/>
        </w:rPr>
        <w:t>2</w:t>
      </w:r>
      <w:r w:rsidRPr="0019241C">
        <w:rPr>
          <w:rFonts w:ascii="Times New Roman" w:hAnsi="Times New Roman"/>
          <w:sz w:val="28"/>
          <w:szCs w:val="28"/>
        </w:rPr>
        <w:t xml:space="preserve">  у  т/га). </w:t>
      </w:r>
    </w:p>
    <w:p w14:paraId="2D60C21A" w14:textId="77777777" w:rsidR="00D27CC4" w:rsidRPr="0019241C" w:rsidRDefault="00D27CC4" w:rsidP="00D27CC4">
      <w:pPr>
        <w:widowControl w:val="0"/>
        <w:tabs>
          <w:tab w:val="left" w:pos="975"/>
        </w:tabs>
        <w:spacing w:after="0" w:line="240" w:lineRule="auto"/>
        <w:jc w:val="both"/>
        <w:rPr>
          <w:rFonts w:ascii="Times New Roman" w:hAnsi="Times New Roman"/>
          <w:sz w:val="28"/>
          <w:szCs w:val="28"/>
        </w:rPr>
      </w:pPr>
      <w:r w:rsidRPr="0019241C">
        <w:rPr>
          <w:rFonts w:ascii="Times New Roman" w:hAnsi="Times New Roman"/>
          <w:sz w:val="28"/>
          <w:szCs w:val="28"/>
        </w:rPr>
        <w:tab/>
        <w:t xml:space="preserve">2. Визначити питому інтенсивність дощу (т/га за 1хв), поділивши інтенсивність дощу (т/га) на його тривалість. </w:t>
      </w:r>
    </w:p>
    <w:p w14:paraId="74032966" w14:textId="77777777" w:rsidR="00D27CC4" w:rsidRPr="0019241C" w:rsidRDefault="00D27CC4" w:rsidP="00D27CC4">
      <w:pPr>
        <w:widowControl w:val="0"/>
        <w:tabs>
          <w:tab w:val="left" w:pos="975"/>
        </w:tabs>
        <w:spacing w:after="0" w:line="240" w:lineRule="auto"/>
        <w:jc w:val="both"/>
        <w:rPr>
          <w:rFonts w:ascii="Times New Roman" w:hAnsi="Times New Roman"/>
          <w:spacing w:val="-6"/>
          <w:sz w:val="28"/>
          <w:szCs w:val="28"/>
        </w:rPr>
      </w:pPr>
      <w:r w:rsidRPr="0019241C">
        <w:rPr>
          <w:rFonts w:ascii="Times New Roman" w:hAnsi="Times New Roman"/>
          <w:sz w:val="28"/>
          <w:szCs w:val="28"/>
        </w:rPr>
        <w:tab/>
        <w:t xml:space="preserve">3. </w:t>
      </w:r>
      <w:r w:rsidRPr="0019241C">
        <w:rPr>
          <w:rFonts w:ascii="Times New Roman" w:hAnsi="Times New Roman"/>
          <w:spacing w:val="-6"/>
          <w:sz w:val="28"/>
          <w:szCs w:val="28"/>
        </w:rPr>
        <w:t>Для визначення інтенсивності стоку (т/га/хв) відняти від питомої інтенсивності дощу фільтрувальну здатність ґрунту. Якщо в результаті отримуємо позитивне число – поверхневого стоку води немає. Від’ємне число вказує на надлишок води, яку ґрунт не поглинає, тому вона формує поверхневий стік.</w:t>
      </w:r>
    </w:p>
    <w:p w14:paraId="3858129C" w14:textId="77777777" w:rsidR="00D27CC4" w:rsidRPr="0019241C" w:rsidRDefault="00D27CC4" w:rsidP="00D27CC4">
      <w:pPr>
        <w:widowControl w:val="0"/>
        <w:tabs>
          <w:tab w:val="left" w:pos="975"/>
        </w:tabs>
        <w:spacing w:after="0" w:line="240" w:lineRule="auto"/>
        <w:jc w:val="both"/>
        <w:rPr>
          <w:rFonts w:ascii="Times New Roman" w:hAnsi="Times New Roman"/>
          <w:sz w:val="28"/>
          <w:szCs w:val="28"/>
        </w:rPr>
      </w:pPr>
      <w:r w:rsidRPr="0019241C">
        <w:rPr>
          <w:rFonts w:ascii="Times New Roman" w:hAnsi="Times New Roman"/>
          <w:sz w:val="28"/>
          <w:szCs w:val="28"/>
        </w:rPr>
        <w:tab/>
        <w:t xml:space="preserve"> 4. Розрахувати інтенсивність дощу (мм/хв), поділивши кількість опадів на його тривалість. Визначити силу дощу за формулою 15. </w:t>
      </w:r>
    </w:p>
    <w:p w14:paraId="25CEBB85" w14:textId="77777777" w:rsidR="00D27CC4" w:rsidRPr="0019241C" w:rsidRDefault="00D27CC4" w:rsidP="00D27CC4">
      <w:pPr>
        <w:widowControl w:val="0"/>
        <w:tabs>
          <w:tab w:val="left" w:pos="975"/>
        </w:tabs>
        <w:spacing w:after="0" w:line="240" w:lineRule="auto"/>
        <w:jc w:val="both"/>
        <w:rPr>
          <w:rFonts w:ascii="Times New Roman" w:hAnsi="Times New Roman"/>
          <w:sz w:val="28"/>
          <w:szCs w:val="28"/>
        </w:rPr>
      </w:pPr>
      <w:r w:rsidRPr="0019241C">
        <w:rPr>
          <w:rFonts w:ascii="Times New Roman" w:hAnsi="Times New Roman"/>
          <w:sz w:val="28"/>
          <w:szCs w:val="28"/>
        </w:rPr>
        <w:tab/>
        <w:t xml:space="preserve">5. Результати розрахунків </w:t>
      </w:r>
      <w:proofErr w:type="spellStart"/>
      <w:r w:rsidRPr="0019241C">
        <w:rPr>
          <w:rFonts w:ascii="Times New Roman" w:hAnsi="Times New Roman"/>
          <w:sz w:val="28"/>
          <w:szCs w:val="28"/>
        </w:rPr>
        <w:t>внести</w:t>
      </w:r>
      <w:proofErr w:type="spellEnd"/>
      <w:r w:rsidRPr="0019241C">
        <w:rPr>
          <w:rFonts w:ascii="Times New Roman" w:hAnsi="Times New Roman"/>
          <w:sz w:val="28"/>
          <w:szCs w:val="28"/>
        </w:rPr>
        <w:t xml:space="preserve"> в табл. 24. </w:t>
      </w:r>
    </w:p>
    <w:p w14:paraId="06FCB6C9" w14:textId="77777777" w:rsidR="00D27CC4" w:rsidRPr="00F91B3A" w:rsidRDefault="00D27CC4" w:rsidP="00D27CC4">
      <w:pPr>
        <w:widowControl w:val="0"/>
        <w:tabs>
          <w:tab w:val="left" w:pos="975"/>
        </w:tabs>
        <w:spacing w:after="0" w:line="240" w:lineRule="auto"/>
        <w:jc w:val="both"/>
        <w:rPr>
          <w:rFonts w:ascii="Times New Roman" w:hAnsi="Times New Roman"/>
          <w:spacing w:val="-6"/>
          <w:sz w:val="28"/>
          <w:szCs w:val="28"/>
        </w:rPr>
      </w:pPr>
      <w:r w:rsidRPr="0019241C">
        <w:rPr>
          <w:rFonts w:ascii="Times New Roman" w:hAnsi="Times New Roman"/>
          <w:sz w:val="28"/>
          <w:szCs w:val="28"/>
        </w:rPr>
        <w:tab/>
      </w:r>
      <w:r w:rsidRPr="00F91B3A">
        <w:rPr>
          <w:rFonts w:ascii="Times New Roman" w:hAnsi="Times New Roman"/>
          <w:spacing w:val="-6"/>
          <w:sz w:val="28"/>
          <w:szCs w:val="28"/>
        </w:rPr>
        <w:t>У висновку потрібно порівняти інтенсивність стоку на орних землях під час зливових опадів залежно від фільтрувальної здатності ґрунту та сили дощу.</w:t>
      </w:r>
    </w:p>
    <w:p w14:paraId="27FCEBDA" w14:textId="77777777" w:rsidR="00D27CC4" w:rsidRPr="0019241C" w:rsidRDefault="00D27CC4" w:rsidP="00D27CC4">
      <w:pPr>
        <w:widowControl w:val="0"/>
        <w:tabs>
          <w:tab w:val="left" w:pos="975"/>
        </w:tabs>
        <w:spacing w:after="0" w:line="240" w:lineRule="auto"/>
        <w:jc w:val="both"/>
        <w:rPr>
          <w:rFonts w:ascii="Times New Roman" w:hAnsi="Times New Roman"/>
          <w:sz w:val="28"/>
          <w:szCs w:val="28"/>
        </w:rPr>
      </w:pPr>
      <w:r w:rsidRPr="0019241C">
        <w:rPr>
          <w:rFonts w:ascii="Times New Roman" w:hAnsi="Times New Roman"/>
          <w:sz w:val="28"/>
          <w:szCs w:val="28"/>
        </w:rPr>
        <w:tab/>
      </w:r>
    </w:p>
    <w:p w14:paraId="2CF0D1D4" w14:textId="77777777" w:rsidR="00D27CC4" w:rsidRPr="0019241C" w:rsidRDefault="00D27CC4" w:rsidP="00D27CC4">
      <w:pPr>
        <w:widowControl w:val="0"/>
        <w:tabs>
          <w:tab w:val="left" w:pos="975"/>
        </w:tabs>
        <w:spacing w:after="120" w:line="240" w:lineRule="auto"/>
        <w:ind w:firstLine="709"/>
        <w:jc w:val="both"/>
        <w:rPr>
          <w:rFonts w:ascii="Times New Roman" w:hAnsi="Times New Roman"/>
          <w:sz w:val="28"/>
          <w:szCs w:val="28"/>
        </w:rPr>
      </w:pPr>
      <w:r w:rsidRPr="0019241C">
        <w:rPr>
          <w:rFonts w:ascii="Times New Roman" w:hAnsi="Times New Roman"/>
          <w:sz w:val="28"/>
          <w:szCs w:val="28"/>
        </w:rPr>
        <w:t xml:space="preserve">Таблиця 24 –  Розрахунок інтенсивності поверхневого стоку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1289"/>
        <w:gridCol w:w="1531"/>
        <w:gridCol w:w="1873"/>
        <w:gridCol w:w="1888"/>
        <w:gridCol w:w="1303"/>
      </w:tblGrid>
      <w:tr w:rsidR="00D27CC4" w:rsidRPr="0019241C" w14:paraId="189B3798" w14:textId="77777777" w:rsidTr="00032637">
        <w:trPr>
          <w:trHeight w:val="135"/>
        </w:trPr>
        <w:tc>
          <w:tcPr>
            <w:tcW w:w="1440" w:type="dxa"/>
            <w:vMerge w:val="restart"/>
          </w:tcPr>
          <w:p w14:paraId="2DAE7E5E"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r w:rsidRPr="0019241C">
              <w:rPr>
                <w:rFonts w:ascii="Times New Roman" w:hAnsi="Times New Roman"/>
                <w:sz w:val="28"/>
                <w:szCs w:val="28"/>
              </w:rPr>
              <w:t>Варіант завдання</w:t>
            </w:r>
          </w:p>
        </w:tc>
        <w:tc>
          <w:tcPr>
            <w:tcW w:w="3615" w:type="dxa"/>
            <w:gridSpan w:val="2"/>
          </w:tcPr>
          <w:p w14:paraId="1A32B983"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r w:rsidRPr="0019241C">
              <w:rPr>
                <w:rFonts w:ascii="Times New Roman" w:hAnsi="Times New Roman"/>
                <w:sz w:val="28"/>
                <w:szCs w:val="28"/>
              </w:rPr>
              <w:t>Інтенсивність дощу</w:t>
            </w:r>
          </w:p>
        </w:tc>
        <w:tc>
          <w:tcPr>
            <w:tcW w:w="1530" w:type="dxa"/>
            <w:vMerge w:val="restart"/>
          </w:tcPr>
          <w:p w14:paraId="27039681"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r w:rsidRPr="0019241C">
              <w:rPr>
                <w:rFonts w:ascii="Times New Roman" w:hAnsi="Times New Roman"/>
                <w:sz w:val="28"/>
                <w:szCs w:val="28"/>
              </w:rPr>
              <w:t>Питома інтенсивність дощу, т/га/хв</w:t>
            </w:r>
          </w:p>
        </w:tc>
        <w:tc>
          <w:tcPr>
            <w:tcW w:w="1455" w:type="dxa"/>
            <w:vMerge w:val="restart"/>
          </w:tcPr>
          <w:p w14:paraId="4FB1AA61"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r w:rsidRPr="0019241C">
              <w:rPr>
                <w:rFonts w:ascii="Times New Roman" w:hAnsi="Times New Roman"/>
                <w:sz w:val="28"/>
                <w:szCs w:val="28"/>
              </w:rPr>
              <w:t>Інтенсивність стоку, т/ га</w:t>
            </w:r>
          </w:p>
        </w:tc>
        <w:tc>
          <w:tcPr>
            <w:tcW w:w="1605" w:type="dxa"/>
            <w:vMerge w:val="restart"/>
          </w:tcPr>
          <w:p w14:paraId="6DE22B12"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r w:rsidRPr="0019241C">
              <w:rPr>
                <w:rFonts w:ascii="Times New Roman" w:hAnsi="Times New Roman"/>
                <w:sz w:val="28"/>
                <w:szCs w:val="28"/>
              </w:rPr>
              <w:t>Сила дощу, од.</w:t>
            </w:r>
          </w:p>
        </w:tc>
      </w:tr>
      <w:tr w:rsidR="00D27CC4" w:rsidRPr="0019241C" w14:paraId="3BB24623" w14:textId="77777777" w:rsidTr="00032637">
        <w:trPr>
          <w:trHeight w:val="120"/>
        </w:trPr>
        <w:tc>
          <w:tcPr>
            <w:tcW w:w="1440" w:type="dxa"/>
            <w:vMerge/>
          </w:tcPr>
          <w:p w14:paraId="15B084FC"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680" w:type="dxa"/>
          </w:tcPr>
          <w:p w14:paraId="2FEA64F4"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r w:rsidRPr="0019241C">
              <w:rPr>
                <w:rFonts w:ascii="Times New Roman" w:hAnsi="Times New Roman"/>
                <w:sz w:val="28"/>
                <w:szCs w:val="28"/>
              </w:rPr>
              <w:t>т/га</w:t>
            </w:r>
          </w:p>
        </w:tc>
        <w:tc>
          <w:tcPr>
            <w:tcW w:w="1935" w:type="dxa"/>
          </w:tcPr>
          <w:p w14:paraId="4E2FC154"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r w:rsidRPr="0019241C">
              <w:rPr>
                <w:rFonts w:ascii="Times New Roman" w:hAnsi="Times New Roman"/>
                <w:sz w:val="28"/>
                <w:szCs w:val="28"/>
              </w:rPr>
              <w:t>мм/хв</w:t>
            </w:r>
          </w:p>
        </w:tc>
        <w:tc>
          <w:tcPr>
            <w:tcW w:w="1530" w:type="dxa"/>
            <w:vMerge/>
          </w:tcPr>
          <w:p w14:paraId="19188172"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p>
        </w:tc>
        <w:tc>
          <w:tcPr>
            <w:tcW w:w="1455" w:type="dxa"/>
            <w:vMerge/>
          </w:tcPr>
          <w:p w14:paraId="5C2AA24B"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p>
        </w:tc>
        <w:tc>
          <w:tcPr>
            <w:tcW w:w="1605" w:type="dxa"/>
            <w:vMerge/>
          </w:tcPr>
          <w:p w14:paraId="6AA0F3B5"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p>
        </w:tc>
      </w:tr>
      <w:tr w:rsidR="00D27CC4" w:rsidRPr="0019241C" w14:paraId="18065E43" w14:textId="77777777" w:rsidTr="00032637">
        <w:trPr>
          <w:trHeight w:val="120"/>
        </w:trPr>
        <w:tc>
          <w:tcPr>
            <w:tcW w:w="1440" w:type="dxa"/>
          </w:tcPr>
          <w:p w14:paraId="41398F52"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r w:rsidRPr="0019241C">
              <w:rPr>
                <w:rFonts w:ascii="Times New Roman" w:hAnsi="Times New Roman"/>
                <w:sz w:val="28"/>
                <w:szCs w:val="28"/>
              </w:rPr>
              <w:t>1</w:t>
            </w:r>
          </w:p>
        </w:tc>
        <w:tc>
          <w:tcPr>
            <w:tcW w:w="1680" w:type="dxa"/>
          </w:tcPr>
          <w:p w14:paraId="583C1820"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935" w:type="dxa"/>
          </w:tcPr>
          <w:p w14:paraId="14766D94"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530" w:type="dxa"/>
          </w:tcPr>
          <w:p w14:paraId="1E56741A"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455" w:type="dxa"/>
          </w:tcPr>
          <w:p w14:paraId="75B0B8CC"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605" w:type="dxa"/>
          </w:tcPr>
          <w:p w14:paraId="17AE6286"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r>
      <w:tr w:rsidR="00D27CC4" w:rsidRPr="0019241C" w14:paraId="079172C4" w14:textId="77777777" w:rsidTr="00032637">
        <w:trPr>
          <w:trHeight w:val="119"/>
        </w:trPr>
        <w:tc>
          <w:tcPr>
            <w:tcW w:w="1440" w:type="dxa"/>
          </w:tcPr>
          <w:p w14:paraId="475AF0EE"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r w:rsidRPr="0019241C">
              <w:rPr>
                <w:rFonts w:ascii="Times New Roman" w:hAnsi="Times New Roman"/>
                <w:sz w:val="28"/>
                <w:szCs w:val="28"/>
              </w:rPr>
              <w:t>2</w:t>
            </w:r>
          </w:p>
        </w:tc>
        <w:tc>
          <w:tcPr>
            <w:tcW w:w="1680" w:type="dxa"/>
          </w:tcPr>
          <w:p w14:paraId="06D9A3F8"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935" w:type="dxa"/>
          </w:tcPr>
          <w:p w14:paraId="66741BD6"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530" w:type="dxa"/>
          </w:tcPr>
          <w:p w14:paraId="0F5CCA2B"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455" w:type="dxa"/>
          </w:tcPr>
          <w:p w14:paraId="75C49CE6"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605" w:type="dxa"/>
          </w:tcPr>
          <w:p w14:paraId="12C41620"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r>
      <w:tr w:rsidR="00D27CC4" w:rsidRPr="0019241C" w14:paraId="25A81685" w14:textId="77777777" w:rsidTr="00032637">
        <w:trPr>
          <w:trHeight w:val="135"/>
        </w:trPr>
        <w:tc>
          <w:tcPr>
            <w:tcW w:w="1440" w:type="dxa"/>
          </w:tcPr>
          <w:p w14:paraId="71EC71F6"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r w:rsidRPr="0019241C">
              <w:rPr>
                <w:rFonts w:ascii="Times New Roman" w:hAnsi="Times New Roman"/>
                <w:sz w:val="28"/>
                <w:szCs w:val="28"/>
              </w:rPr>
              <w:t>3</w:t>
            </w:r>
          </w:p>
        </w:tc>
        <w:tc>
          <w:tcPr>
            <w:tcW w:w="1680" w:type="dxa"/>
          </w:tcPr>
          <w:p w14:paraId="16DCE361"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935" w:type="dxa"/>
          </w:tcPr>
          <w:p w14:paraId="330BC134"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530" w:type="dxa"/>
          </w:tcPr>
          <w:p w14:paraId="64FFADDF"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455" w:type="dxa"/>
          </w:tcPr>
          <w:p w14:paraId="3FBE36E1"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605" w:type="dxa"/>
          </w:tcPr>
          <w:p w14:paraId="7F4C1AAB"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r>
      <w:tr w:rsidR="00D27CC4" w:rsidRPr="0019241C" w14:paraId="2963DF10" w14:textId="77777777" w:rsidTr="00032637">
        <w:trPr>
          <w:trHeight w:val="135"/>
        </w:trPr>
        <w:tc>
          <w:tcPr>
            <w:tcW w:w="1440" w:type="dxa"/>
          </w:tcPr>
          <w:p w14:paraId="3C74C4A8"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r w:rsidRPr="0019241C">
              <w:rPr>
                <w:rFonts w:ascii="Times New Roman" w:hAnsi="Times New Roman"/>
                <w:sz w:val="28"/>
                <w:szCs w:val="28"/>
              </w:rPr>
              <w:t>4</w:t>
            </w:r>
          </w:p>
        </w:tc>
        <w:tc>
          <w:tcPr>
            <w:tcW w:w="1680" w:type="dxa"/>
          </w:tcPr>
          <w:p w14:paraId="66A940CA"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935" w:type="dxa"/>
          </w:tcPr>
          <w:p w14:paraId="06276478"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530" w:type="dxa"/>
          </w:tcPr>
          <w:p w14:paraId="30461654"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455" w:type="dxa"/>
          </w:tcPr>
          <w:p w14:paraId="0BD359FA"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605" w:type="dxa"/>
          </w:tcPr>
          <w:p w14:paraId="462F8DE8"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r>
      <w:tr w:rsidR="00D27CC4" w:rsidRPr="0019241C" w14:paraId="3021D52B" w14:textId="77777777" w:rsidTr="00032637">
        <w:trPr>
          <w:trHeight w:val="119"/>
        </w:trPr>
        <w:tc>
          <w:tcPr>
            <w:tcW w:w="1440" w:type="dxa"/>
          </w:tcPr>
          <w:p w14:paraId="77714439" w14:textId="77777777" w:rsidR="00D27CC4" w:rsidRPr="0019241C" w:rsidRDefault="00D27CC4" w:rsidP="00032637">
            <w:pPr>
              <w:widowControl w:val="0"/>
              <w:tabs>
                <w:tab w:val="left" w:pos="975"/>
              </w:tabs>
              <w:spacing w:after="0" w:line="240" w:lineRule="auto"/>
              <w:ind w:left="24"/>
              <w:jc w:val="center"/>
              <w:rPr>
                <w:rFonts w:ascii="Times New Roman" w:hAnsi="Times New Roman"/>
                <w:sz w:val="28"/>
                <w:szCs w:val="28"/>
              </w:rPr>
            </w:pPr>
            <w:r w:rsidRPr="0019241C">
              <w:rPr>
                <w:rFonts w:ascii="Times New Roman" w:hAnsi="Times New Roman"/>
                <w:sz w:val="28"/>
                <w:szCs w:val="28"/>
              </w:rPr>
              <w:t>5</w:t>
            </w:r>
          </w:p>
        </w:tc>
        <w:tc>
          <w:tcPr>
            <w:tcW w:w="1680" w:type="dxa"/>
          </w:tcPr>
          <w:p w14:paraId="4F532FA0"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935" w:type="dxa"/>
          </w:tcPr>
          <w:p w14:paraId="4556DCC6"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530" w:type="dxa"/>
          </w:tcPr>
          <w:p w14:paraId="306074FE"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455" w:type="dxa"/>
          </w:tcPr>
          <w:p w14:paraId="7F74FEAC"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c>
          <w:tcPr>
            <w:tcW w:w="1605" w:type="dxa"/>
          </w:tcPr>
          <w:p w14:paraId="465B1AD9" w14:textId="77777777" w:rsidR="00D27CC4" w:rsidRPr="0019241C" w:rsidRDefault="00D27CC4" w:rsidP="00032637">
            <w:pPr>
              <w:widowControl w:val="0"/>
              <w:tabs>
                <w:tab w:val="left" w:pos="975"/>
              </w:tabs>
              <w:spacing w:after="0" w:line="240" w:lineRule="auto"/>
              <w:ind w:left="24"/>
              <w:jc w:val="both"/>
              <w:rPr>
                <w:rFonts w:ascii="Times New Roman" w:hAnsi="Times New Roman"/>
                <w:sz w:val="28"/>
                <w:szCs w:val="28"/>
              </w:rPr>
            </w:pPr>
          </w:p>
        </w:tc>
      </w:tr>
    </w:tbl>
    <w:p w14:paraId="1CFBA066" w14:textId="77777777" w:rsidR="00D27CC4" w:rsidRPr="0019241C" w:rsidRDefault="00D27CC4" w:rsidP="00D27CC4">
      <w:pPr>
        <w:widowControl w:val="0"/>
        <w:tabs>
          <w:tab w:val="left" w:pos="975"/>
        </w:tabs>
        <w:spacing w:after="0" w:line="240" w:lineRule="auto"/>
        <w:jc w:val="both"/>
        <w:rPr>
          <w:rFonts w:ascii="Times New Roman" w:hAnsi="Times New Roman"/>
          <w:sz w:val="28"/>
          <w:szCs w:val="28"/>
        </w:rPr>
      </w:pPr>
      <w:r w:rsidRPr="0019241C">
        <w:rPr>
          <w:rFonts w:ascii="Times New Roman" w:hAnsi="Times New Roman"/>
          <w:sz w:val="28"/>
          <w:szCs w:val="28"/>
        </w:rPr>
        <w:t xml:space="preserve">  </w:t>
      </w:r>
    </w:p>
    <w:p w14:paraId="7C45315B" w14:textId="77777777" w:rsidR="00D27CC4" w:rsidRPr="0019241C" w:rsidRDefault="00D27CC4" w:rsidP="00D27CC4">
      <w:pPr>
        <w:widowControl w:val="0"/>
        <w:spacing w:after="120" w:line="240" w:lineRule="auto"/>
        <w:jc w:val="center"/>
        <w:rPr>
          <w:rFonts w:ascii="Times New Roman" w:eastAsia="Times New Roman" w:hAnsi="Times New Roman"/>
          <w:sz w:val="28"/>
          <w:szCs w:val="28"/>
        </w:rPr>
      </w:pPr>
      <w:r w:rsidRPr="0019241C">
        <w:rPr>
          <w:rFonts w:ascii="Times New Roman" w:eastAsia="Times New Roman" w:hAnsi="Times New Roman"/>
          <w:b/>
          <w:bCs/>
          <w:sz w:val="28"/>
          <w:szCs w:val="28"/>
        </w:rPr>
        <w:t>Контрольні питання</w:t>
      </w:r>
    </w:p>
    <w:p w14:paraId="05837B21" w14:textId="77777777" w:rsidR="00D27CC4" w:rsidRPr="0019241C" w:rsidRDefault="00D27CC4" w:rsidP="00D27CC4">
      <w:pPr>
        <w:widowControl w:val="0"/>
        <w:numPr>
          <w:ilvl w:val="0"/>
          <w:numId w:val="2"/>
        </w:numPr>
        <w:tabs>
          <w:tab w:val="left" w:pos="938"/>
        </w:tabs>
        <w:spacing w:after="0" w:line="240" w:lineRule="auto"/>
        <w:ind w:firstLine="580"/>
        <w:jc w:val="both"/>
        <w:rPr>
          <w:rFonts w:ascii="Times New Roman" w:eastAsia="Times New Roman" w:hAnsi="Times New Roman"/>
          <w:sz w:val="28"/>
          <w:szCs w:val="28"/>
        </w:rPr>
      </w:pPr>
      <w:r w:rsidRPr="0019241C">
        <w:rPr>
          <w:rFonts w:ascii="Times New Roman" w:eastAsia="Times New Roman" w:hAnsi="Times New Roman"/>
          <w:sz w:val="28"/>
          <w:szCs w:val="28"/>
        </w:rPr>
        <w:t>Що собою являє водна ерозія та які масштаби її прояву?</w:t>
      </w:r>
    </w:p>
    <w:p w14:paraId="20175943" w14:textId="77777777" w:rsidR="00D27CC4" w:rsidRPr="00F91B3A" w:rsidRDefault="00D27CC4" w:rsidP="00D27CC4">
      <w:pPr>
        <w:widowControl w:val="0"/>
        <w:numPr>
          <w:ilvl w:val="0"/>
          <w:numId w:val="2"/>
        </w:numPr>
        <w:tabs>
          <w:tab w:val="left" w:pos="938"/>
        </w:tabs>
        <w:spacing w:after="0" w:line="240" w:lineRule="auto"/>
        <w:ind w:firstLine="580"/>
        <w:jc w:val="both"/>
        <w:rPr>
          <w:rFonts w:ascii="Times New Roman" w:eastAsia="Times New Roman" w:hAnsi="Times New Roman"/>
          <w:spacing w:val="-4"/>
          <w:sz w:val="28"/>
          <w:szCs w:val="28"/>
        </w:rPr>
      </w:pPr>
      <w:r w:rsidRPr="00F91B3A">
        <w:rPr>
          <w:rFonts w:ascii="Times New Roman" w:hAnsi="Times New Roman"/>
          <w:spacing w:val="-4"/>
          <w:sz w:val="28"/>
          <w:szCs w:val="28"/>
        </w:rPr>
        <w:t xml:space="preserve">Назвіть типи та підтипи водної ерозії. Розкрийте причини її виникнення. </w:t>
      </w:r>
    </w:p>
    <w:p w14:paraId="3AC822A0" w14:textId="77777777" w:rsidR="00D27CC4" w:rsidRPr="0019241C" w:rsidRDefault="00D27CC4" w:rsidP="00D27CC4">
      <w:pPr>
        <w:widowControl w:val="0"/>
        <w:numPr>
          <w:ilvl w:val="0"/>
          <w:numId w:val="2"/>
        </w:numPr>
        <w:tabs>
          <w:tab w:val="left" w:pos="928"/>
        </w:tabs>
        <w:spacing w:after="0" w:line="240" w:lineRule="auto"/>
        <w:ind w:firstLine="580"/>
        <w:jc w:val="both"/>
        <w:rPr>
          <w:rFonts w:ascii="Times New Roman" w:eastAsia="Times New Roman" w:hAnsi="Times New Roman"/>
          <w:sz w:val="28"/>
          <w:szCs w:val="28"/>
        </w:rPr>
      </w:pPr>
      <w:r w:rsidRPr="0019241C">
        <w:rPr>
          <w:rFonts w:ascii="Times New Roman" w:eastAsia="Times New Roman" w:hAnsi="Times New Roman"/>
          <w:sz w:val="28"/>
          <w:szCs w:val="28"/>
        </w:rPr>
        <w:t xml:space="preserve">Яким чином здійснюють облік змиву ґрунту через ерозію за об’ємом </w:t>
      </w:r>
      <w:proofErr w:type="spellStart"/>
      <w:r w:rsidRPr="0019241C">
        <w:rPr>
          <w:rFonts w:ascii="Times New Roman" w:eastAsia="Times New Roman" w:hAnsi="Times New Roman"/>
          <w:sz w:val="28"/>
          <w:szCs w:val="28"/>
        </w:rPr>
        <w:t>водориїн</w:t>
      </w:r>
      <w:proofErr w:type="spellEnd"/>
      <w:r w:rsidRPr="0019241C">
        <w:rPr>
          <w:rFonts w:ascii="Times New Roman" w:eastAsia="Times New Roman" w:hAnsi="Times New Roman"/>
          <w:sz w:val="28"/>
          <w:szCs w:val="28"/>
        </w:rPr>
        <w:t>?</w:t>
      </w:r>
    </w:p>
    <w:p w14:paraId="2AE53250" w14:textId="77777777" w:rsidR="00D27CC4" w:rsidRPr="0019241C" w:rsidRDefault="00D27CC4" w:rsidP="00D27CC4">
      <w:pPr>
        <w:widowControl w:val="0"/>
        <w:numPr>
          <w:ilvl w:val="0"/>
          <w:numId w:val="2"/>
        </w:numPr>
        <w:tabs>
          <w:tab w:val="left" w:pos="975"/>
        </w:tabs>
        <w:spacing w:after="0" w:line="240" w:lineRule="auto"/>
        <w:ind w:firstLine="580"/>
        <w:jc w:val="both"/>
        <w:rPr>
          <w:rFonts w:ascii="Times New Roman" w:eastAsia="Times New Roman" w:hAnsi="Times New Roman"/>
          <w:sz w:val="28"/>
          <w:szCs w:val="28"/>
        </w:rPr>
      </w:pPr>
      <w:r w:rsidRPr="0019241C">
        <w:rPr>
          <w:rFonts w:ascii="Times New Roman" w:eastAsia="Times New Roman" w:hAnsi="Times New Roman"/>
          <w:sz w:val="28"/>
          <w:szCs w:val="28"/>
        </w:rPr>
        <w:t>Назвіть агротехнічні заходи, які сприяють зменшенню проявів водної ерозії.</w:t>
      </w:r>
      <w:r w:rsidRPr="0019241C">
        <w:rPr>
          <w:rFonts w:ascii="Times New Roman" w:hAnsi="Times New Roman"/>
          <w:b/>
          <w:caps/>
          <w:color w:val="FF0000"/>
          <w:sz w:val="28"/>
          <w:szCs w:val="28"/>
          <w:lang w:eastAsia="ru-RU"/>
        </w:rPr>
        <w:t xml:space="preserve"> </w:t>
      </w:r>
    </w:p>
    <w:p w14:paraId="35C7E6E7" w14:textId="77777777" w:rsidR="00D27CC4" w:rsidRPr="0019241C" w:rsidRDefault="00D27CC4" w:rsidP="00D27CC4">
      <w:pPr>
        <w:widowControl w:val="0"/>
        <w:numPr>
          <w:ilvl w:val="0"/>
          <w:numId w:val="2"/>
        </w:numPr>
        <w:tabs>
          <w:tab w:val="left" w:pos="975"/>
        </w:tabs>
        <w:spacing w:after="0" w:line="240" w:lineRule="auto"/>
        <w:ind w:firstLine="580"/>
        <w:jc w:val="both"/>
        <w:rPr>
          <w:rFonts w:ascii="Times New Roman" w:eastAsia="Times New Roman" w:hAnsi="Times New Roman"/>
          <w:sz w:val="28"/>
          <w:szCs w:val="28"/>
        </w:rPr>
      </w:pPr>
      <w:r w:rsidRPr="0019241C">
        <w:rPr>
          <w:rFonts w:ascii="Times New Roman" w:hAnsi="Times New Roman"/>
          <w:sz w:val="28"/>
          <w:szCs w:val="28"/>
        </w:rPr>
        <w:t xml:space="preserve">Поясніть, як саме впливає клімат на розвиток водної ерозії. </w:t>
      </w:r>
    </w:p>
    <w:p w14:paraId="50F1FC77" w14:textId="77777777" w:rsidR="00D27CC4" w:rsidRPr="0019241C" w:rsidRDefault="00D27CC4" w:rsidP="00D27CC4">
      <w:pPr>
        <w:widowControl w:val="0"/>
        <w:numPr>
          <w:ilvl w:val="0"/>
          <w:numId w:val="2"/>
        </w:numPr>
        <w:tabs>
          <w:tab w:val="left" w:pos="975"/>
        </w:tabs>
        <w:spacing w:after="0" w:line="240" w:lineRule="auto"/>
        <w:ind w:firstLine="580"/>
        <w:jc w:val="both"/>
        <w:rPr>
          <w:rFonts w:ascii="Times New Roman" w:eastAsia="Times New Roman" w:hAnsi="Times New Roman"/>
          <w:sz w:val="28"/>
          <w:szCs w:val="28"/>
        </w:rPr>
      </w:pPr>
      <w:r w:rsidRPr="0019241C">
        <w:rPr>
          <w:rFonts w:ascii="Times New Roman" w:hAnsi="Times New Roman"/>
          <w:sz w:val="28"/>
          <w:szCs w:val="28"/>
        </w:rPr>
        <w:t xml:space="preserve">Як орографічні умови місцевості впливають розвиток водної ерозії? </w:t>
      </w:r>
    </w:p>
    <w:p w14:paraId="6E6F452F" w14:textId="77777777" w:rsidR="00D27CC4" w:rsidRPr="0019241C" w:rsidRDefault="00D27CC4" w:rsidP="00D27CC4">
      <w:pPr>
        <w:widowControl w:val="0"/>
        <w:numPr>
          <w:ilvl w:val="0"/>
          <w:numId w:val="2"/>
        </w:numPr>
        <w:tabs>
          <w:tab w:val="left" w:pos="975"/>
        </w:tabs>
        <w:spacing w:after="0" w:line="240" w:lineRule="auto"/>
        <w:ind w:firstLine="580"/>
        <w:jc w:val="both"/>
        <w:rPr>
          <w:rFonts w:ascii="Times New Roman" w:eastAsia="Times New Roman" w:hAnsi="Times New Roman"/>
          <w:sz w:val="28"/>
          <w:szCs w:val="28"/>
        </w:rPr>
      </w:pPr>
      <w:r w:rsidRPr="0019241C">
        <w:rPr>
          <w:rFonts w:ascii="Times New Roman" w:hAnsi="Times New Roman"/>
          <w:sz w:val="28"/>
          <w:szCs w:val="28"/>
        </w:rPr>
        <w:t xml:space="preserve">Охарактеризуйте вплив властивостей ґрунту та рослинного покриву на розвиток водної ерозії. </w:t>
      </w:r>
    </w:p>
    <w:p w14:paraId="3DBE01C1" w14:textId="77777777" w:rsidR="00D27CC4" w:rsidRPr="0019241C" w:rsidRDefault="00D27CC4" w:rsidP="00D27CC4">
      <w:pPr>
        <w:widowControl w:val="0"/>
        <w:numPr>
          <w:ilvl w:val="0"/>
          <w:numId w:val="2"/>
        </w:numPr>
        <w:tabs>
          <w:tab w:val="left" w:pos="975"/>
        </w:tabs>
        <w:spacing w:after="0" w:line="240" w:lineRule="auto"/>
        <w:ind w:firstLine="580"/>
        <w:jc w:val="both"/>
        <w:rPr>
          <w:rFonts w:ascii="Times New Roman" w:eastAsia="Times New Roman" w:hAnsi="Times New Roman"/>
          <w:sz w:val="28"/>
          <w:szCs w:val="28"/>
        </w:rPr>
      </w:pPr>
      <w:r w:rsidRPr="0019241C">
        <w:rPr>
          <w:rFonts w:ascii="Times New Roman" w:hAnsi="Times New Roman"/>
          <w:sz w:val="28"/>
          <w:szCs w:val="28"/>
        </w:rPr>
        <w:t>Розкрийте сутність поняття «техногенна ерозія». Назвіть наслідки техногенного порушення ґрунтового покриву.</w:t>
      </w:r>
    </w:p>
    <w:p w14:paraId="3D560F52" w14:textId="77777777" w:rsidR="00D27CC4" w:rsidRPr="0019241C" w:rsidRDefault="00D27CC4" w:rsidP="00D27CC4">
      <w:pPr>
        <w:widowControl w:val="0"/>
        <w:numPr>
          <w:ilvl w:val="0"/>
          <w:numId w:val="2"/>
        </w:numPr>
        <w:tabs>
          <w:tab w:val="left" w:pos="975"/>
        </w:tabs>
        <w:spacing w:after="0" w:line="240" w:lineRule="auto"/>
        <w:ind w:firstLine="580"/>
        <w:jc w:val="both"/>
        <w:rPr>
          <w:rFonts w:ascii="Times New Roman" w:eastAsia="Times New Roman" w:hAnsi="Times New Roman"/>
          <w:sz w:val="28"/>
          <w:szCs w:val="28"/>
        </w:rPr>
      </w:pPr>
      <w:r w:rsidRPr="0019241C">
        <w:rPr>
          <w:rFonts w:ascii="Times New Roman" w:eastAsia="Times New Roman" w:hAnsi="Times New Roman"/>
          <w:sz w:val="28"/>
          <w:szCs w:val="28"/>
        </w:rPr>
        <w:t>Назвіть лісомеліоративні заходи з охорони ґрунтів від водної ерозії.</w:t>
      </w:r>
    </w:p>
    <w:p w14:paraId="29969E33" w14:textId="77777777" w:rsidR="00D27CC4" w:rsidRPr="0019241C" w:rsidRDefault="00D27CC4" w:rsidP="00D27CC4">
      <w:pPr>
        <w:widowControl w:val="0"/>
        <w:numPr>
          <w:ilvl w:val="0"/>
          <w:numId w:val="2"/>
        </w:numPr>
        <w:tabs>
          <w:tab w:val="left" w:pos="975"/>
        </w:tabs>
        <w:spacing w:after="0" w:line="240" w:lineRule="auto"/>
        <w:ind w:firstLine="580"/>
        <w:jc w:val="both"/>
        <w:rPr>
          <w:rFonts w:ascii="Times New Roman" w:eastAsia="Times New Roman" w:hAnsi="Times New Roman"/>
          <w:sz w:val="28"/>
          <w:szCs w:val="28"/>
        </w:rPr>
      </w:pPr>
      <w:r w:rsidRPr="0019241C">
        <w:rPr>
          <w:rFonts w:ascii="Times New Roman" w:eastAsia="Times New Roman" w:hAnsi="Times New Roman"/>
          <w:sz w:val="28"/>
          <w:szCs w:val="28"/>
        </w:rPr>
        <w:t>Які спеціальні протиерозійні заходи застосовують у гірських районах?</w:t>
      </w:r>
    </w:p>
    <w:p w14:paraId="123FC31A" w14:textId="77777777" w:rsidR="00D27CC4" w:rsidRPr="0019241C" w:rsidRDefault="00D27CC4" w:rsidP="00D27CC4">
      <w:pPr>
        <w:widowControl w:val="0"/>
        <w:numPr>
          <w:ilvl w:val="0"/>
          <w:numId w:val="2"/>
        </w:numPr>
        <w:tabs>
          <w:tab w:val="left" w:pos="975"/>
        </w:tabs>
        <w:spacing w:after="0" w:line="240" w:lineRule="auto"/>
        <w:ind w:firstLine="580"/>
        <w:jc w:val="both"/>
        <w:rPr>
          <w:rFonts w:ascii="Times New Roman" w:eastAsia="Times New Roman" w:hAnsi="Times New Roman"/>
          <w:sz w:val="28"/>
          <w:szCs w:val="28"/>
        </w:rPr>
      </w:pPr>
      <w:r w:rsidRPr="0019241C">
        <w:rPr>
          <w:rFonts w:ascii="Times New Roman" w:eastAsia="Times New Roman" w:hAnsi="Times New Roman"/>
          <w:sz w:val="28"/>
          <w:szCs w:val="28"/>
        </w:rPr>
        <w:t>Які спеціальні протиерозійні заходи застосовують для боротьби з водною ерозією ґрунту при поливах?</w:t>
      </w:r>
      <w:r w:rsidRPr="0019241C">
        <w:rPr>
          <w:rFonts w:ascii="Times New Roman" w:hAnsi="Times New Roman"/>
          <w:sz w:val="28"/>
          <w:szCs w:val="28"/>
        </w:rPr>
        <w:t xml:space="preserve"> </w:t>
      </w:r>
    </w:p>
    <w:p w14:paraId="332C753E" w14:textId="77777777" w:rsidR="00D27CC4" w:rsidRPr="0019241C" w:rsidRDefault="00D27CC4" w:rsidP="00D27CC4">
      <w:pPr>
        <w:spacing w:after="0" w:line="240" w:lineRule="auto"/>
        <w:jc w:val="center"/>
        <w:rPr>
          <w:rFonts w:ascii="Times New Roman" w:hAnsi="Times New Roman"/>
          <w:b/>
          <w:sz w:val="28"/>
          <w:szCs w:val="28"/>
        </w:rPr>
      </w:pPr>
    </w:p>
    <w:p w14:paraId="4B9A9939" w14:textId="77777777" w:rsidR="00D27CC4" w:rsidRPr="0019241C" w:rsidRDefault="00D27CC4" w:rsidP="00D27CC4">
      <w:pPr>
        <w:spacing w:after="0" w:line="240" w:lineRule="auto"/>
        <w:jc w:val="center"/>
        <w:rPr>
          <w:rFonts w:ascii="Times New Roman" w:hAnsi="Times New Roman"/>
          <w:b/>
          <w:sz w:val="28"/>
          <w:szCs w:val="28"/>
        </w:rPr>
      </w:pPr>
    </w:p>
    <w:p w14:paraId="1D39E76C" w14:textId="77777777" w:rsidR="00C62275" w:rsidRDefault="00C62275"/>
    <w:sectPr w:rsidR="00C62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6EC2"/>
    <w:multiLevelType w:val="multilevel"/>
    <w:tmpl w:val="752A5F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F564D29"/>
    <w:multiLevelType w:val="multilevel"/>
    <w:tmpl w:val="AC8E62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C4"/>
    <w:rsid w:val="00C62275"/>
    <w:rsid w:val="00D27CC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8568"/>
  <w15:chartTrackingRefBased/>
  <w15:docId w15:val="{02FF79B8-6086-47D2-B7FC-46DFE595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CC4"/>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jpeg"/><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3310</Words>
  <Characters>18872</Characters>
  <Application>Microsoft Office Word</Application>
  <DocSecurity>0</DocSecurity>
  <Lines>157</Lines>
  <Paragraphs>44</Paragraphs>
  <ScaleCrop>false</ScaleCrop>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1</cp:revision>
  <dcterms:created xsi:type="dcterms:W3CDTF">2023-10-20T08:53:00Z</dcterms:created>
  <dcterms:modified xsi:type="dcterms:W3CDTF">2023-10-20T08:54:00Z</dcterms:modified>
</cp:coreProperties>
</file>