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613" w:rsidRPr="00F4447C" w:rsidRDefault="00F4447C" w:rsidP="00F4447C">
      <w:pPr>
        <w:jc w:val="center"/>
        <w:rPr>
          <w:b/>
          <w:noProof/>
          <w:sz w:val="28"/>
          <w:szCs w:val="28"/>
          <w:lang w:val="uk-UA"/>
        </w:rPr>
      </w:pPr>
      <w:r w:rsidRPr="00F4447C">
        <w:rPr>
          <w:b/>
          <w:noProof/>
          <w:sz w:val="28"/>
          <w:szCs w:val="28"/>
          <w:lang w:val="uk-UA"/>
        </w:rPr>
        <w:t xml:space="preserve">СТРУКТУРА  </w:t>
      </w:r>
      <w:r w:rsidRPr="00FC6213">
        <w:rPr>
          <w:b/>
          <w:noProof/>
          <w:sz w:val="28"/>
          <w:szCs w:val="28"/>
          <w:lang w:val="uk-UA"/>
        </w:rPr>
        <w:t>МОНІТОРИНГ</w:t>
      </w:r>
      <w:r>
        <w:rPr>
          <w:b/>
          <w:noProof/>
          <w:sz w:val="28"/>
          <w:szCs w:val="28"/>
          <w:lang w:val="uk-UA"/>
        </w:rPr>
        <w:t>У</w:t>
      </w:r>
    </w:p>
    <w:p w:rsidR="005707B3" w:rsidRPr="00F4447C" w:rsidRDefault="00F4447C" w:rsidP="00F4447C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val="uk-UA"/>
        </w:rPr>
      </w:pPr>
      <w:r w:rsidRPr="00F4447C">
        <w:rPr>
          <w:b/>
          <w:noProof/>
          <w:sz w:val="24"/>
          <w:szCs w:val="24"/>
          <w:lang w:val="uk-UA"/>
        </w:rPr>
        <w:t xml:space="preserve"> </w:t>
      </w:r>
      <w:r w:rsidR="00FC6213" w:rsidRPr="00F4447C">
        <w:rPr>
          <w:b/>
          <w:noProof/>
          <w:sz w:val="24"/>
          <w:szCs w:val="24"/>
          <w:lang w:val="uk-UA"/>
        </w:rPr>
        <w:t xml:space="preserve">МОНІТОРИНГ  </w:t>
      </w:r>
      <w:r>
        <w:rPr>
          <w:b/>
          <w:noProof/>
          <w:sz w:val="24"/>
          <w:szCs w:val="24"/>
          <w:lang w:val="uk-UA"/>
        </w:rPr>
        <w:t xml:space="preserve">-  </w:t>
      </w:r>
      <w:r w:rsidR="00FC6213" w:rsidRPr="00F4447C">
        <w:rPr>
          <w:b/>
          <w:noProof/>
          <w:sz w:val="24"/>
          <w:szCs w:val="24"/>
          <w:lang w:val="uk-UA"/>
        </w:rPr>
        <w:t>СИСТЕМА  ВЗАЄМОПОВ’ЯЗАНИХ  ЕЛЕМЕНТІВ</w:t>
      </w:r>
      <w:r w:rsidRPr="00F4447C">
        <w:rPr>
          <w:b/>
          <w:noProof/>
          <w:sz w:val="24"/>
          <w:szCs w:val="24"/>
          <w:lang w:val="uk-UA"/>
        </w:rPr>
        <w:t xml:space="preserve">  ДЛЯ </w:t>
      </w:r>
      <w:r>
        <w:rPr>
          <w:b/>
          <w:noProof/>
          <w:sz w:val="28"/>
          <w:szCs w:val="28"/>
          <w:lang w:val="uk-UA"/>
        </w:rPr>
        <w:t>і</w:t>
      </w:r>
      <w:r w:rsidRPr="00F4447C">
        <w:rPr>
          <w:b/>
          <w:sz w:val="24"/>
          <w:szCs w:val="24"/>
          <w:lang w:val="uk-UA"/>
        </w:rPr>
        <w:t>НФОРМАЦІЙН</w:t>
      </w:r>
      <w:r>
        <w:rPr>
          <w:b/>
          <w:sz w:val="24"/>
          <w:szCs w:val="24"/>
          <w:lang w:val="uk-UA"/>
        </w:rPr>
        <w:t>ОГО</w:t>
      </w:r>
      <w:r w:rsidRPr="00F4447C">
        <w:rPr>
          <w:b/>
          <w:sz w:val="24"/>
          <w:szCs w:val="24"/>
          <w:lang w:val="uk-UA"/>
        </w:rPr>
        <w:t xml:space="preserve">  ОБСЛУГОВУВАННЯ  УПРАВЛІННЯ</w:t>
      </w:r>
    </w:p>
    <w:p w:rsidR="005707B3" w:rsidRDefault="005707B3">
      <w:r w:rsidRPr="005707B3">
        <w:rPr>
          <w:noProof/>
        </w:rPr>
        <w:drawing>
          <wp:inline distT="0" distB="0" distL="0" distR="0" wp14:anchorId="67D814C3" wp14:editId="67A1606B">
            <wp:extent cx="9144000" cy="5487670"/>
            <wp:effectExtent l="0" t="0" r="0" b="0"/>
            <wp:docPr id="2" name="Рисунок 2" descr="F:\Олег\2022-23\ІСМЕ\Лек\20221115_12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лег\2022-23\ІСМЕ\Лек\20221115_1212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47C" w:rsidRDefault="00F82AF0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ГОЛОВНА  ЦІЛЬ - ЦЕ  </w:t>
      </w:r>
      <w:r w:rsidR="00F4447C" w:rsidRPr="00F4447C">
        <w:rPr>
          <w:b/>
          <w:sz w:val="24"/>
          <w:szCs w:val="24"/>
          <w:lang w:val="uk-UA"/>
        </w:rPr>
        <w:t>СИСТЕМАТИЧНИЙ  ЗБІР  ТА  ОБРОБКА  ІНФОРМАЦІЇ  ДЛЯ  ПРИЙНЯТТЯ  РІШЕНЬ</w:t>
      </w:r>
    </w:p>
    <w:p w:rsidR="00F4447C" w:rsidRDefault="00F4447C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АНАЛІЗ,  ОЦІНКА,  ІНТЕРПРЕТАЦІЯ</w:t>
      </w:r>
      <w:r w:rsidR="00290269">
        <w:rPr>
          <w:b/>
          <w:sz w:val="24"/>
          <w:szCs w:val="24"/>
          <w:lang w:val="uk-UA"/>
        </w:rPr>
        <w:t>,   ПРОГНОЗ  ПОДАЛЬШОГО  РОЗВИТКУ</w:t>
      </w:r>
    </w:p>
    <w:p w:rsidR="00F82AF0" w:rsidRPr="00FD402E" w:rsidRDefault="00F82AF0" w:rsidP="00F82AF0">
      <w:pPr>
        <w:ind w:left="720" w:firstLine="720"/>
        <w:rPr>
          <w:b/>
          <w:sz w:val="28"/>
          <w:szCs w:val="28"/>
          <w:lang w:val="uk-UA"/>
        </w:rPr>
      </w:pPr>
      <w:r w:rsidRPr="00FD402E">
        <w:rPr>
          <w:b/>
          <w:sz w:val="28"/>
          <w:szCs w:val="28"/>
          <w:lang w:val="uk-UA"/>
        </w:rPr>
        <w:lastRenderedPageBreak/>
        <w:t>ОСОБЛИВОСТІ</w:t>
      </w:r>
    </w:p>
    <w:p w:rsidR="00F82AF0" w:rsidRPr="00C2622C" w:rsidRDefault="00F82AF0" w:rsidP="00C2622C">
      <w:pPr>
        <w:pStyle w:val="a3"/>
        <w:numPr>
          <w:ilvl w:val="0"/>
          <w:numId w:val="3"/>
        </w:numPr>
        <w:spacing w:after="480" w:line="360" w:lineRule="auto"/>
        <w:ind w:left="419" w:hanging="357"/>
        <w:rPr>
          <w:b/>
          <w:sz w:val="24"/>
          <w:szCs w:val="24"/>
          <w:lang w:val="uk-UA"/>
        </w:rPr>
      </w:pPr>
      <w:r w:rsidRPr="00C2622C">
        <w:rPr>
          <w:b/>
          <w:sz w:val="24"/>
          <w:szCs w:val="24"/>
          <w:lang w:val="uk-UA"/>
        </w:rPr>
        <w:t>ОБ’ЄКТИВНІСТЬ  ОТРИМАНИХ  ВИСНОВКІВ</w:t>
      </w:r>
    </w:p>
    <w:p w:rsidR="00FD402E" w:rsidRPr="00C2622C" w:rsidRDefault="00FD402E" w:rsidP="00C2622C">
      <w:pPr>
        <w:pStyle w:val="a3"/>
        <w:numPr>
          <w:ilvl w:val="0"/>
          <w:numId w:val="3"/>
        </w:numPr>
        <w:spacing w:after="480" w:line="360" w:lineRule="auto"/>
        <w:ind w:left="419" w:hanging="357"/>
        <w:rPr>
          <w:b/>
          <w:sz w:val="24"/>
          <w:szCs w:val="24"/>
          <w:lang w:val="uk-UA"/>
        </w:rPr>
      </w:pPr>
      <w:r w:rsidRPr="00C2622C">
        <w:rPr>
          <w:b/>
          <w:sz w:val="24"/>
          <w:szCs w:val="24"/>
          <w:lang w:val="uk-UA"/>
        </w:rPr>
        <w:t>ЦІЛЬОВА  НАПРАВЛЕНІСТЬ  ІНФ. ПРОЦЕСІВ.</w:t>
      </w:r>
    </w:p>
    <w:p w:rsidR="00FD402E" w:rsidRDefault="00FD402E" w:rsidP="00FD402E">
      <w:pPr>
        <w:ind w:left="360"/>
        <w:jc w:val="center"/>
        <w:rPr>
          <w:b/>
          <w:sz w:val="28"/>
          <w:szCs w:val="28"/>
          <w:lang w:val="uk-UA"/>
        </w:rPr>
      </w:pPr>
      <w:r w:rsidRPr="00FD402E">
        <w:rPr>
          <w:b/>
          <w:sz w:val="28"/>
          <w:szCs w:val="28"/>
          <w:lang w:val="uk-UA"/>
        </w:rPr>
        <w:t>ЗАДАЧІ</w:t>
      </w:r>
    </w:p>
    <w:p w:rsidR="00FD402E" w:rsidRPr="00FD402E" w:rsidRDefault="00FD402E" w:rsidP="00C2622C">
      <w:pPr>
        <w:pStyle w:val="a3"/>
        <w:numPr>
          <w:ilvl w:val="0"/>
          <w:numId w:val="2"/>
        </w:numPr>
        <w:spacing w:line="360" w:lineRule="auto"/>
        <w:ind w:left="714" w:hanging="357"/>
        <w:rPr>
          <w:b/>
          <w:sz w:val="28"/>
          <w:szCs w:val="28"/>
          <w:lang w:val="uk-UA"/>
        </w:rPr>
      </w:pPr>
      <w:r w:rsidRPr="00FD402E">
        <w:rPr>
          <w:b/>
          <w:sz w:val="28"/>
          <w:szCs w:val="28"/>
          <w:lang w:val="uk-UA"/>
        </w:rPr>
        <w:t>ОРГАНІЗАЦІЯ  СПОСТЕРЕЖЕННЯ,  ОТРИМАННЯ  ІНФ.</w:t>
      </w:r>
    </w:p>
    <w:p w:rsidR="00FD402E" w:rsidRDefault="00C2622C" w:rsidP="00C2622C">
      <w:pPr>
        <w:pStyle w:val="a3"/>
        <w:numPr>
          <w:ilvl w:val="0"/>
          <w:numId w:val="2"/>
        </w:numPr>
        <w:spacing w:line="360" w:lineRule="auto"/>
        <w:ind w:left="714" w:hanging="357"/>
        <w:rPr>
          <w:b/>
          <w:sz w:val="28"/>
          <w:szCs w:val="28"/>
          <w:lang w:val="uk-UA"/>
        </w:rPr>
      </w:pPr>
      <w:r w:rsidRPr="00C2622C">
        <w:rPr>
          <w:b/>
          <w:sz w:val="28"/>
          <w:szCs w:val="28"/>
          <w:lang w:val="uk-UA"/>
        </w:rPr>
        <w:t>ОЦІНКА</w:t>
      </w:r>
      <w:r w:rsidRPr="00C2622C">
        <w:rPr>
          <w:b/>
          <w:sz w:val="28"/>
          <w:szCs w:val="28"/>
          <w:lang w:val="uk-UA"/>
        </w:rPr>
        <w:t xml:space="preserve">  ТА  СИСТЕМНИЙ  </w:t>
      </w:r>
      <w:r w:rsidRPr="00C2622C">
        <w:rPr>
          <w:b/>
          <w:sz w:val="28"/>
          <w:szCs w:val="28"/>
          <w:lang w:val="uk-UA"/>
        </w:rPr>
        <w:t>АНАЛІЗ</w:t>
      </w:r>
      <w:r w:rsidR="00F445AC">
        <w:rPr>
          <w:b/>
          <w:sz w:val="28"/>
          <w:szCs w:val="28"/>
          <w:lang w:val="uk-UA"/>
        </w:rPr>
        <w:t>:</w:t>
      </w:r>
    </w:p>
    <w:p w:rsidR="00C2622C" w:rsidRDefault="00C2622C" w:rsidP="00C2622C">
      <w:pPr>
        <w:pStyle w:val="a3"/>
        <w:numPr>
          <w:ilvl w:val="0"/>
          <w:numId w:val="2"/>
        </w:numPr>
        <w:spacing w:line="360" w:lineRule="auto"/>
        <w:ind w:left="714" w:hanging="35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ЗАБЕЗПЕЧЕННЯ  ОРГАНІВ  УПРАВЛІННЯ,  ГРОМАДЯН  ІНФ.</w:t>
      </w:r>
    </w:p>
    <w:p w:rsidR="00C2622C" w:rsidRDefault="00C2622C" w:rsidP="00C2622C">
      <w:pPr>
        <w:pStyle w:val="a3"/>
        <w:numPr>
          <w:ilvl w:val="0"/>
          <w:numId w:val="2"/>
        </w:numPr>
        <w:spacing w:line="360" w:lineRule="auto"/>
        <w:ind w:left="714" w:hanging="35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ВИЯВЛЕННЯ  ФАКТОРІВ  НЕБЕЗПЕКИ</w:t>
      </w:r>
      <w:r w:rsidR="00F445AC">
        <w:rPr>
          <w:b/>
          <w:sz w:val="28"/>
          <w:szCs w:val="28"/>
          <w:lang w:val="uk-UA"/>
        </w:rPr>
        <w:t>;</w:t>
      </w:r>
    </w:p>
    <w:p w:rsidR="00F445AC" w:rsidRDefault="00F445AC" w:rsidP="00C2622C">
      <w:pPr>
        <w:pStyle w:val="a3"/>
        <w:numPr>
          <w:ilvl w:val="0"/>
          <w:numId w:val="2"/>
        </w:numPr>
        <w:spacing w:line="360" w:lineRule="auto"/>
        <w:ind w:left="714" w:hanging="35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ПРОГНОЗ  РОЗВИТКУ;</w:t>
      </w:r>
    </w:p>
    <w:p w:rsidR="00F445AC" w:rsidRDefault="00F445AC" w:rsidP="00C2622C">
      <w:pPr>
        <w:pStyle w:val="a3"/>
        <w:numPr>
          <w:ilvl w:val="0"/>
          <w:numId w:val="2"/>
        </w:numPr>
        <w:spacing w:line="360" w:lineRule="auto"/>
        <w:ind w:left="714" w:hanging="35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РЕКОМЕНДАЦІЇ  ДО  ОРГАНІВ  УПРАВЛІННЯ</w:t>
      </w:r>
    </w:p>
    <w:p w:rsidR="00F445AC" w:rsidRDefault="00F445AC" w:rsidP="00F445AC">
      <w:pPr>
        <w:pStyle w:val="a3"/>
        <w:spacing w:line="360" w:lineRule="auto"/>
        <w:ind w:left="714"/>
        <w:rPr>
          <w:b/>
          <w:sz w:val="28"/>
          <w:szCs w:val="28"/>
          <w:lang w:val="uk-UA"/>
        </w:rPr>
      </w:pPr>
    </w:p>
    <w:p w:rsidR="00F445AC" w:rsidRDefault="00F445AC" w:rsidP="00F445AC">
      <w:pPr>
        <w:pStyle w:val="a3"/>
        <w:spacing w:line="360" w:lineRule="auto"/>
        <w:ind w:left="714"/>
        <w:rPr>
          <w:b/>
          <w:sz w:val="28"/>
          <w:szCs w:val="28"/>
          <w:lang w:val="uk-UA"/>
        </w:rPr>
      </w:pPr>
    </w:p>
    <w:p w:rsidR="00F445AC" w:rsidRDefault="00F445AC" w:rsidP="00F445AC">
      <w:pPr>
        <w:pStyle w:val="a3"/>
        <w:spacing w:line="360" w:lineRule="auto"/>
        <w:ind w:left="714"/>
        <w:rPr>
          <w:b/>
          <w:sz w:val="28"/>
          <w:szCs w:val="28"/>
          <w:lang w:val="uk-UA"/>
        </w:rPr>
      </w:pPr>
      <w:r w:rsidRPr="00F445AC"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315200" cy="10679202"/>
            <wp:effectExtent l="0" t="0" r="0" b="8255"/>
            <wp:docPr id="1" name="Рисунок 1" descr="C:\Users\User\Downloads\20221115_12285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21115_122852_resiz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" t="11961" r="-118" b="425"/>
                    <a:stretch/>
                  </pic:blipFill>
                  <pic:spPr bwMode="auto">
                    <a:xfrm>
                      <a:off x="0" y="0"/>
                      <a:ext cx="7315200" cy="1067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C4D" w:rsidRPr="00C2622C" w:rsidRDefault="00673E2B" w:rsidP="00F445AC">
      <w:pPr>
        <w:pStyle w:val="a3"/>
        <w:spacing w:line="360" w:lineRule="auto"/>
        <w:ind w:left="714"/>
        <w:rPr>
          <w:b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79F041D5" wp14:editId="2B08222F">
            <wp:extent cx="7359252" cy="2303253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54" t="65660" r="16853" b="11065"/>
                    <a:stretch/>
                  </pic:blipFill>
                  <pic:spPr bwMode="auto">
                    <a:xfrm>
                      <a:off x="0" y="0"/>
                      <a:ext cx="7387348" cy="231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1C4D" w:rsidRPr="00C2622C" w:rsidSect="005707B3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A86D8F"/>
    <w:multiLevelType w:val="hybridMultilevel"/>
    <w:tmpl w:val="3EFCCA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5466FD"/>
    <w:multiLevelType w:val="hybridMultilevel"/>
    <w:tmpl w:val="8BEC88FC"/>
    <w:lvl w:ilvl="0" w:tplc="76786784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76AB4CAD"/>
    <w:multiLevelType w:val="hybridMultilevel"/>
    <w:tmpl w:val="EC82C83C"/>
    <w:lvl w:ilvl="0" w:tplc="F3909F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7B3"/>
    <w:rsid w:val="00071C4D"/>
    <w:rsid w:val="00290269"/>
    <w:rsid w:val="00296613"/>
    <w:rsid w:val="005707B3"/>
    <w:rsid w:val="00673E2B"/>
    <w:rsid w:val="00C2622C"/>
    <w:rsid w:val="00F4447C"/>
    <w:rsid w:val="00F445AC"/>
    <w:rsid w:val="00F82AF0"/>
    <w:rsid w:val="00FC6213"/>
    <w:rsid w:val="00FD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FE3693"/>
  <w15:chartTrackingRefBased/>
  <w15:docId w15:val="{43762502-26B4-4C22-8689-6FAC251E6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4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720207-A6C1-42A0-8846-2171E9A7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2022-11-15T10:39:00Z</dcterms:created>
  <dcterms:modified xsi:type="dcterms:W3CDTF">2022-11-15T12:52:00Z</dcterms:modified>
</cp:coreProperties>
</file>