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F8" w:rsidRPr="00B41472" w:rsidRDefault="002919F8" w:rsidP="002919F8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 xml:space="preserve"> для практичних занять до теми 8</w:t>
      </w:r>
    </w:p>
    <w:p w:rsidR="002919F8" w:rsidRPr="00BD6B97" w:rsidRDefault="002919F8" w:rsidP="002919F8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2919F8" w:rsidRPr="00BD6B97" w:rsidRDefault="002919F8" w:rsidP="002919F8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Завдання 1</w:t>
      </w:r>
    </w:p>
    <w:p w:rsidR="002919F8" w:rsidRPr="00BD6B97" w:rsidRDefault="002919F8" w:rsidP="002919F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ІНСТРУКЦІЯ. Встановіть відповідність між правою і лівою частинами завдання, а відповідь запишіть у вигляді комбінації букв і цифр.</w:t>
      </w:r>
    </w:p>
    <w:p w:rsidR="002919F8" w:rsidRPr="00BD6B97" w:rsidRDefault="002919F8" w:rsidP="002919F8">
      <w:pPr>
        <w:spacing w:line="360" w:lineRule="auto"/>
        <w:jc w:val="both"/>
        <w:rPr>
          <w:sz w:val="28"/>
          <w:szCs w:val="28"/>
          <w:lang w:val="uk-UA"/>
        </w:rPr>
      </w:pP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4248"/>
        <w:gridCol w:w="5220"/>
      </w:tblGrid>
      <w:tr w:rsidR="002919F8" w:rsidRPr="00BD6B97" w:rsidTr="009C3C6A">
        <w:tc>
          <w:tcPr>
            <w:tcW w:w="4248" w:type="dxa"/>
          </w:tcPr>
          <w:p w:rsidR="002919F8" w:rsidRPr="00BD6B97" w:rsidRDefault="002919F8" w:rsidP="009C3C6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BD6B97">
              <w:rPr>
                <w:i/>
                <w:sz w:val="28"/>
                <w:szCs w:val="28"/>
                <w:lang w:val="uk-UA"/>
              </w:rPr>
              <w:t>Підрозділи, з якими тісно взаємодіють ланки психологічної служби</w:t>
            </w:r>
          </w:p>
        </w:tc>
        <w:tc>
          <w:tcPr>
            <w:tcW w:w="5220" w:type="dxa"/>
          </w:tcPr>
          <w:p w:rsidR="002919F8" w:rsidRPr="00BD6B97" w:rsidRDefault="002919F8" w:rsidP="009C3C6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BD6B97">
              <w:rPr>
                <w:i/>
                <w:sz w:val="28"/>
                <w:szCs w:val="28"/>
                <w:lang w:val="uk-UA"/>
              </w:rPr>
              <w:t>Ланки, які складають психологічну службу організації</w:t>
            </w:r>
          </w:p>
        </w:tc>
      </w:tr>
      <w:tr w:rsidR="002919F8" w:rsidRPr="00BD6B97" w:rsidTr="009C3C6A">
        <w:tc>
          <w:tcPr>
            <w:tcW w:w="4248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1.Медична установа</w:t>
            </w:r>
          </w:p>
        </w:tc>
        <w:tc>
          <w:tcPr>
            <w:tcW w:w="5220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А.</w:t>
            </w:r>
            <w:proofErr w:type="spellStart"/>
            <w:r w:rsidRPr="00BD6B97">
              <w:rPr>
                <w:sz w:val="28"/>
                <w:szCs w:val="28"/>
                <w:lang w:val="uk-UA"/>
              </w:rPr>
              <w:t>Профдобір</w:t>
            </w:r>
            <w:proofErr w:type="spellEnd"/>
            <w:r w:rsidRPr="00BD6B97">
              <w:rPr>
                <w:sz w:val="28"/>
                <w:szCs w:val="28"/>
                <w:lang w:val="uk-UA"/>
              </w:rPr>
              <w:t>, розстановка кадрів, підвищення кваліфікації.</w:t>
            </w:r>
          </w:p>
        </w:tc>
      </w:tr>
      <w:tr w:rsidR="002919F8" w:rsidRPr="00BD6B97" w:rsidTr="009C3C6A">
        <w:tc>
          <w:tcPr>
            <w:tcW w:w="4248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2.Профспілки.</w:t>
            </w:r>
          </w:p>
        </w:tc>
        <w:tc>
          <w:tcPr>
            <w:tcW w:w="5220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Б.Плинність кадрів, соціально-побутові умови персоналу.</w:t>
            </w:r>
          </w:p>
        </w:tc>
      </w:tr>
      <w:tr w:rsidR="002919F8" w:rsidRPr="00BD6B97" w:rsidTr="009C3C6A">
        <w:tc>
          <w:tcPr>
            <w:tcW w:w="4248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3.Відділ головного конструктора</w:t>
            </w:r>
          </w:p>
        </w:tc>
        <w:tc>
          <w:tcPr>
            <w:tcW w:w="5220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В.Формування економічної політики підприємства.</w:t>
            </w:r>
          </w:p>
        </w:tc>
      </w:tr>
      <w:tr w:rsidR="002919F8" w:rsidRPr="00BD6B97" w:rsidTr="009C3C6A">
        <w:tc>
          <w:tcPr>
            <w:tcW w:w="4248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4.Відділ кадрів</w:t>
            </w:r>
          </w:p>
        </w:tc>
        <w:tc>
          <w:tcPr>
            <w:tcW w:w="5220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D6B97">
              <w:rPr>
                <w:sz w:val="28"/>
                <w:szCs w:val="28"/>
                <w:lang w:val="uk-UA"/>
              </w:rPr>
              <w:t>Г.Естетико-ергономічна</w:t>
            </w:r>
            <w:proofErr w:type="spellEnd"/>
            <w:r w:rsidRPr="00BD6B97">
              <w:rPr>
                <w:sz w:val="28"/>
                <w:szCs w:val="28"/>
                <w:lang w:val="uk-UA"/>
              </w:rPr>
              <w:t xml:space="preserve"> експертиза конструкторської документації.</w:t>
            </w:r>
          </w:p>
        </w:tc>
      </w:tr>
      <w:tr w:rsidR="002919F8" w:rsidRPr="00BD6B97" w:rsidTr="009C3C6A">
        <w:tc>
          <w:tcPr>
            <w:tcW w:w="4248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5.Служби головних спеціалістів.</w:t>
            </w:r>
          </w:p>
        </w:tc>
        <w:tc>
          <w:tcPr>
            <w:tcW w:w="5220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Д.Безпека праці на виробництві.</w:t>
            </w:r>
          </w:p>
        </w:tc>
      </w:tr>
      <w:tr w:rsidR="002919F8" w:rsidRPr="00BD6B97" w:rsidTr="009C3C6A">
        <w:tc>
          <w:tcPr>
            <w:tcW w:w="4248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6.Відділ маркетингу.</w:t>
            </w:r>
          </w:p>
        </w:tc>
        <w:tc>
          <w:tcPr>
            <w:tcW w:w="5220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Е.Релаксація працівників з тяжкими умовами праці.</w:t>
            </w:r>
          </w:p>
        </w:tc>
      </w:tr>
      <w:tr w:rsidR="002919F8" w:rsidRPr="00BD6B97" w:rsidTr="009C3C6A">
        <w:tc>
          <w:tcPr>
            <w:tcW w:w="4248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D6B97">
              <w:rPr>
                <w:sz w:val="28"/>
                <w:szCs w:val="28"/>
                <w:lang w:val="uk-UA"/>
              </w:rPr>
              <w:t>7.Служба охорони праці</w:t>
            </w:r>
          </w:p>
        </w:tc>
        <w:tc>
          <w:tcPr>
            <w:tcW w:w="5220" w:type="dxa"/>
          </w:tcPr>
          <w:p w:rsidR="002919F8" w:rsidRPr="00BD6B97" w:rsidRDefault="002919F8" w:rsidP="009C3C6A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919F8" w:rsidRPr="00BD6B97" w:rsidRDefault="002919F8" w:rsidP="002919F8">
      <w:pPr>
        <w:spacing w:line="360" w:lineRule="auto"/>
        <w:jc w:val="both"/>
        <w:rPr>
          <w:sz w:val="28"/>
          <w:szCs w:val="28"/>
          <w:lang w:val="uk-UA"/>
        </w:rPr>
      </w:pPr>
    </w:p>
    <w:p w:rsidR="002919F8" w:rsidRPr="00BD6B97" w:rsidRDefault="002919F8" w:rsidP="002919F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Відповідь. А___, ___, ___; Б___, ___, ___, ___; В___, ______, ___;</w:t>
      </w:r>
    </w:p>
    <w:p w:rsidR="002919F8" w:rsidRPr="00BD6B97" w:rsidRDefault="002919F8" w:rsidP="002919F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ab/>
      </w:r>
      <w:r w:rsidRPr="00BD6B97">
        <w:rPr>
          <w:sz w:val="28"/>
          <w:szCs w:val="28"/>
          <w:lang w:val="uk-UA"/>
        </w:rPr>
        <w:tab/>
        <w:t>Г___, ___, ___; Д___, ___, ___, ___; Е___, ______, ___;</w:t>
      </w:r>
    </w:p>
    <w:p w:rsidR="002919F8" w:rsidRPr="00BD6B97" w:rsidRDefault="002919F8" w:rsidP="002919F8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Завдання 2</w:t>
      </w:r>
    </w:p>
    <w:p w:rsidR="002919F8" w:rsidRPr="00BD6B97" w:rsidRDefault="002919F8" w:rsidP="002919F8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А. ІНСТРУКЦІЯ. Виберіть три правильні відповіді із п'яти можливих. Основні функції психолога, який допомагає формувати економічну політику організації, полягають у такому:</w:t>
      </w:r>
    </w:p>
    <w:p w:rsidR="002919F8" w:rsidRPr="00BD6B97" w:rsidRDefault="002919F8" w:rsidP="002919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Розробляти нормативну документацію з питань безпеки та ергономічності машин.</w:t>
      </w:r>
    </w:p>
    <w:p w:rsidR="002919F8" w:rsidRPr="00BD6B97" w:rsidRDefault="002919F8" w:rsidP="002919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lastRenderedPageBreak/>
        <w:t>Вивчати соціально-побутові запити і психологічні характеристики можливих груп споживачів.</w:t>
      </w:r>
    </w:p>
    <w:p w:rsidR="002919F8" w:rsidRPr="00BD6B97" w:rsidRDefault="002919F8" w:rsidP="002919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Формувати попит на  продукцію організації  методами психологічного впливу: реклама, пропаганда, мода, заохочення, мистецтво тощо.</w:t>
      </w:r>
    </w:p>
    <w:p w:rsidR="002919F8" w:rsidRPr="00BD6B97" w:rsidRDefault="002919F8" w:rsidP="002919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Вивчати санітарно-гігієнічні умови виробництва і сприяти їх поліпшенню.</w:t>
      </w:r>
    </w:p>
    <w:p w:rsidR="002919F8" w:rsidRPr="00BD6B97" w:rsidRDefault="002919F8" w:rsidP="002919F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Брати участь у розробці пріоритетних напрямів діяльності відповідно до соціальної необхідності.</w:t>
      </w:r>
    </w:p>
    <w:p w:rsidR="002919F8" w:rsidRPr="00BD6B97" w:rsidRDefault="002919F8" w:rsidP="002919F8">
      <w:p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Б. ІНСТРУКЦІЯ. Виберіть чотири правильні відповіді із семи можливих.</w:t>
      </w:r>
    </w:p>
    <w:p w:rsidR="002919F8" w:rsidRPr="00BD6B97" w:rsidRDefault="002919F8" w:rsidP="002919F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Основні функції інженера-психолога на виробництві:</w:t>
      </w:r>
    </w:p>
    <w:p w:rsidR="002919F8" w:rsidRPr="00BD6B97" w:rsidRDefault="002919F8" w:rsidP="002919F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Розробляти логотипи, товарні знаки, промислові зразки машин.</w:t>
      </w:r>
    </w:p>
    <w:p w:rsidR="002919F8" w:rsidRPr="00BD6B97" w:rsidRDefault="002919F8" w:rsidP="002919F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 xml:space="preserve">Брати участь у складанні </w:t>
      </w:r>
      <w:proofErr w:type="spellStart"/>
      <w:r w:rsidRPr="00BD6B97">
        <w:rPr>
          <w:sz w:val="28"/>
          <w:szCs w:val="28"/>
          <w:lang w:val="uk-UA"/>
        </w:rPr>
        <w:t>психограм</w:t>
      </w:r>
      <w:proofErr w:type="spellEnd"/>
      <w:r w:rsidRPr="00BD6B97">
        <w:rPr>
          <w:sz w:val="28"/>
          <w:szCs w:val="28"/>
          <w:lang w:val="uk-UA"/>
        </w:rPr>
        <w:t xml:space="preserve"> на певні спеціальності й робочі місця.</w:t>
      </w:r>
    </w:p>
    <w:p w:rsidR="002919F8" w:rsidRPr="00BD6B97" w:rsidRDefault="002919F8" w:rsidP="002919F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Брати участь у випробуванні безпеки та ергономічності дослідних зразків машин.</w:t>
      </w:r>
    </w:p>
    <w:p w:rsidR="002919F8" w:rsidRPr="00BD6B97" w:rsidRDefault="002919F8" w:rsidP="002919F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Проводити дослідження психічних якостей персоналу, щоб люди з небажаними особистісними характеристиками (ризикованість, імпульсивність і т.д.) не потрапляли на травмонебезпечні місця роботи.</w:t>
      </w:r>
    </w:p>
    <w:p w:rsidR="002919F8" w:rsidRPr="00BD6B97" w:rsidRDefault="002919F8" w:rsidP="002919F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Брати участь у розробці інструкцій на робочі місця з дотримання норм техніки безпеки.</w:t>
      </w:r>
    </w:p>
    <w:p w:rsidR="002919F8" w:rsidRPr="00BD6B97" w:rsidRDefault="002919F8" w:rsidP="002919F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Проводити естетико-ергономічну експертизу конструкторської документації на машини.</w:t>
      </w:r>
    </w:p>
    <w:p w:rsidR="002919F8" w:rsidRPr="00BD6B97" w:rsidRDefault="002919F8" w:rsidP="002919F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D6B97">
        <w:rPr>
          <w:sz w:val="28"/>
          <w:szCs w:val="28"/>
          <w:lang w:val="uk-UA"/>
        </w:rPr>
        <w:t>Узагальнювати причини виникнення нещасних випадків на виробництві та давати рекомендації з метою їх зменшення і ліквідації,</w:t>
      </w:r>
      <w:bookmarkStart w:id="0" w:name="_GoBack"/>
      <w:bookmarkEnd w:id="0"/>
    </w:p>
    <w:sectPr w:rsidR="002919F8" w:rsidRPr="00BD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F91"/>
    <w:multiLevelType w:val="hybridMultilevel"/>
    <w:tmpl w:val="9AEE3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606A0"/>
    <w:multiLevelType w:val="hybridMultilevel"/>
    <w:tmpl w:val="BF14E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283C13"/>
    <w:multiLevelType w:val="hybridMultilevel"/>
    <w:tmpl w:val="A46A1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2926E7"/>
    <w:multiLevelType w:val="hybridMultilevel"/>
    <w:tmpl w:val="25E2B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4C0EAA"/>
    <w:multiLevelType w:val="hybridMultilevel"/>
    <w:tmpl w:val="85548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F8"/>
    <w:rsid w:val="000178B1"/>
    <w:rsid w:val="00066D43"/>
    <w:rsid w:val="0029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2021-08-26T20:15:00Z</dcterms:created>
  <dcterms:modified xsi:type="dcterms:W3CDTF">2021-08-26T20:16:00Z</dcterms:modified>
</cp:coreProperties>
</file>