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66A" w:rsidRPr="007A47D0" w:rsidRDefault="0070066A" w:rsidP="004E564F">
      <w:pPr>
        <w:widowControl w:val="0"/>
        <w:tabs>
          <w:tab w:val="left" w:pos="1134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gramStart"/>
      <w:r w:rsidRPr="00440175">
        <w:rPr>
          <w:rFonts w:ascii="Times New Roman" w:hAnsi="Times New Roman" w:cs="Times New Roman"/>
          <w:b/>
          <w:sz w:val="24"/>
          <w:szCs w:val="24"/>
        </w:rPr>
        <w:t>Практична</w:t>
      </w:r>
      <w:proofErr w:type="gramEnd"/>
      <w:r w:rsidRPr="00440175">
        <w:rPr>
          <w:rFonts w:ascii="Times New Roman" w:hAnsi="Times New Roman" w:cs="Times New Roman"/>
          <w:b/>
          <w:sz w:val="24"/>
          <w:szCs w:val="24"/>
        </w:rPr>
        <w:t xml:space="preserve"> робота </w:t>
      </w:r>
      <w:r w:rsidR="00282552">
        <w:rPr>
          <w:rFonts w:ascii="Times New Roman" w:hAnsi="Times New Roman" w:cs="Times New Roman"/>
          <w:b/>
          <w:sz w:val="24"/>
          <w:szCs w:val="24"/>
          <w:lang w:val="uk-UA"/>
        </w:rPr>
        <w:t>8</w:t>
      </w:r>
    </w:p>
    <w:p w:rsidR="0070066A" w:rsidRPr="00440175" w:rsidRDefault="00282552" w:rsidP="004E564F">
      <w:pPr>
        <w:widowControl w:val="0"/>
        <w:tabs>
          <w:tab w:val="left" w:pos="1134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Цінова політика в системі міжнародного маркетингу</w:t>
      </w:r>
    </w:p>
    <w:p w:rsidR="0070066A" w:rsidRPr="00440175" w:rsidRDefault="0070066A" w:rsidP="004E564F">
      <w:pPr>
        <w:widowControl w:val="0"/>
        <w:tabs>
          <w:tab w:val="left" w:pos="1134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0175">
        <w:rPr>
          <w:rFonts w:ascii="Times New Roman" w:hAnsi="Times New Roman" w:cs="Times New Roman"/>
          <w:b/>
          <w:sz w:val="24"/>
          <w:szCs w:val="24"/>
          <w:lang w:val="uk-UA"/>
        </w:rPr>
        <w:t>Питання для обговорення</w:t>
      </w:r>
    </w:p>
    <w:p w:rsidR="005C5E90" w:rsidRDefault="00282552" w:rsidP="00282552">
      <w:pPr>
        <w:pStyle w:val="a3"/>
        <w:widowControl w:val="0"/>
        <w:numPr>
          <w:ilvl w:val="0"/>
          <w:numId w:val="13"/>
        </w:num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Міжнародна ціна. Чинники міжнародного ціноутворення.</w:t>
      </w:r>
    </w:p>
    <w:p w:rsidR="00282552" w:rsidRDefault="00282552" w:rsidP="00282552">
      <w:pPr>
        <w:pStyle w:val="a3"/>
        <w:widowControl w:val="0"/>
        <w:numPr>
          <w:ilvl w:val="0"/>
          <w:numId w:val="13"/>
        </w:num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Види міжнародних цін.</w:t>
      </w:r>
    </w:p>
    <w:p w:rsidR="00282552" w:rsidRDefault="00282552" w:rsidP="00282552">
      <w:pPr>
        <w:pStyle w:val="a3"/>
        <w:widowControl w:val="0"/>
        <w:numPr>
          <w:ilvl w:val="0"/>
          <w:numId w:val="13"/>
        </w:num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Формування собівартості міжнародної продукції.</w:t>
      </w:r>
    </w:p>
    <w:p w:rsidR="00282552" w:rsidRDefault="00282552" w:rsidP="00282552">
      <w:pPr>
        <w:pStyle w:val="a3"/>
        <w:widowControl w:val="0"/>
        <w:numPr>
          <w:ilvl w:val="0"/>
          <w:numId w:val="13"/>
        </w:num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Державне регулювання міжнародного ціноутворення.</w:t>
      </w:r>
    </w:p>
    <w:p w:rsidR="00282552" w:rsidRPr="00282552" w:rsidRDefault="00282552" w:rsidP="00282552">
      <w:pPr>
        <w:pStyle w:val="a3"/>
        <w:widowControl w:val="0"/>
        <w:numPr>
          <w:ilvl w:val="0"/>
          <w:numId w:val="13"/>
        </w:num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Міжнародні цінові стратегії.</w:t>
      </w:r>
    </w:p>
    <w:p w:rsidR="0070066A" w:rsidRPr="00440175" w:rsidRDefault="0070066A" w:rsidP="004E564F">
      <w:pPr>
        <w:widowControl w:val="0"/>
        <w:tabs>
          <w:tab w:val="left" w:pos="1134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440175">
        <w:rPr>
          <w:rFonts w:ascii="Times New Roman" w:hAnsi="Times New Roman" w:cs="Times New Roman"/>
          <w:sz w:val="24"/>
          <w:szCs w:val="24"/>
          <w:lang w:val="uk-UA"/>
        </w:rPr>
        <w:t xml:space="preserve">Завдання </w:t>
      </w:r>
      <w:r w:rsidR="00282552">
        <w:rPr>
          <w:rFonts w:ascii="Times New Roman" w:hAnsi="Times New Roman" w:cs="Times New Roman"/>
          <w:sz w:val="24"/>
          <w:szCs w:val="24"/>
          <w:lang w:val="uk-UA"/>
        </w:rPr>
        <w:t>8</w:t>
      </w:r>
      <w:r w:rsidRPr="00440175">
        <w:rPr>
          <w:rFonts w:ascii="Times New Roman" w:hAnsi="Times New Roman" w:cs="Times New Roman"/>
          <w:sz w:val="24"/>
          <w:szCs w:val="24"/>
          <w:lang w:val="uk-UA"/>
        </w:rPr>
        <w:t>.1.</w:t>
      </w:r>
    </w:p>
    <w:p w:rsidR="00B746CD" w:rsidRPr="00A449EB" w:rsidRDefault="00282552" w:rsidP="00A449EB">
      <w:pPr>
        <w:widowControl w:val="0"/>
        <w:tabs>
          <w:tab w:val="left" w:pos="1134"/>
        </w:tabs>
        <w:spacing w:after="0" w:line="360" w:lineRule="auto"/>
        <w:ind w:left="106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449EB">
        <w:rPr>
          <w:rFonts w:ascii="Times New Roman" w:hAnsi="Times New Roman" w:cs="Times New Roman"/>
          <w:sz w:val="24"/>
          <w:szCs w:val="24"/>
          <w:lang w:val="uk-UA"/>
        </w:rPr>
        <w:t>Продовжити визначення термінів, понять.</w:t>
      </w:r>
    </w:p>
    <w:p w:rsidR="00341944" w:rsidRPr="00D500D5" w:rsidRDefault="00282552" w:rsidP="00D500D5">
      <w:pPr>
        <w:pStyle w:val="a3"/>
        <w:widowControl w:val="0"/>
        <w:numPr>
          <w:ilvl w:val="0"/>
          <w:numId w:val="14"/>
        </w:numPr>
        <w:tabs>
          <w:tab w:val="left" w:pos="1134"/>
        </w:tabs>
        <w:spacing w:after="0" w:line="360" w:lineRule="auto"/>
        <w:ind w:left="0" w:firstLine="680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500D5">
        <w:rPr>
          <w:rFonts w:ascii="Times New Roman" w:hAnsi="Times New Roman" w:cs="Times New Roman"/>
          <w:sz w:val="24"/>
          <w:szCs w:val="24"/>
          <w:lang w:val="uk-UA"/>
        </w:rPr>
        <w:t>Міжнародна цінова політика – це …</w:t>
      </w:r>
    </w:p>
    <w:p w:rsidR="00282552" w:rsidRPr="00D500D5" w:rsidRDefault="00282552" w:rsidP="00D500D5">
      <w:pPr>
        <w:pStyle w:val="a3"/>
        <w:widowControl w:val="0"/>
        <w:numPr>
          <w:ilvl w:val="0"/>
          <w:numId w:val="14"/>
        </w:numPr>
        <w:tabs>
          <w:tab w:val="left" w:pos="1134"/>
        </w:tabs>
        <w:spacing w:after="0" w:line="360" w:lineRule="auto"/>
        <w:ind w:left="0" w:firstLine="680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500D5">
        <w:rPr>
          <w:rFonts w:ascii="Times New Roman" w:hAnsi="Times New Roman" w:cs="Times New Roman"/>
          <w:sz w:val="24"/>
          <w:szCs w:val="24"/>
          <w:lang w:val="uk-UA"/>
        </w:rPr>
        <w:t>Міжнародна (світова) ціна – це …</w:t>
      </w:r>
    </w:p>
    <w:p w:rsidR="00282552" w:rsidRPr="00D500D5" w:rsidRDefault="00282552" w:rsidP="00D500D5">
      <w:pPr>
        <w:pStyle w:val="a3"/>
        <w:widowControl w:val="0"/>
        <w:numPr>
          <w:ilvl w:val="0"/>
          <w:numId w:val="14"/>
        </w:numPr>
        <w:tabs>
          <w:tab w:val="left" w:pos="1134"/>
        </w:tabs>
        <w:spacing w:after="0" w:line="360" w:lineRule="auto"/>
        <w:ind w:left="0" w:firstLine="680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500D5">
        <w:rPr>
          <w:rFonts w:ascii="Times New Roman" w:hAnsi="Times New Roman" w:cs="Times New Roman"/>
          <w:sz w:val="24"/>
          <w:szCs w:val="24"/>
          <w:lang w:val="uk-UA"/>
        </w:rPr>
        <w:t>Відмінність міжнародних цін від внутрішніх зумовлюється такими чинниками: …</w:t>
      </w:r>
    </w:p>
    <w:p w:rsidR="00282552" w:rsidRPr="00D500D5" w:rsidRDefault="00282552" w:rsidP="00D500D5">
      <w:pPr>
        <w:pStyle w:val="a3"/>
        <w:widowControl w:val="0"/>
        <w:numPr>
          <w:ilvl w:val="0"/>
          <w:numId w:val="14"/>
        </w:numPr>
        <w:tabs>
          <w:tab w:val="left" w:pos="1134"/>
        </w:tabs>
        <w:spacing w:after="0" w:line="360" w:lineRule="auto"/>
        <w:ind w:left="0" w:firstLine="680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500D5">
        <w:rPr>
          <w:rFonts w:ascii="Times New Roman" w:hAnsi="Times New Roman" w:cs="Times New Roman"/>
          <w:sz w:val="24"/>
          <w:szCs w:val="24"/>
          <w:lang w:val="uk-UA"/>
        </w:rPr>
        <w:t>Міжнародні ціни класифікують за такими чинниками (назвати тільки чинники): …</w:t>
      </w:r>
    </w:p>
    <w:p w:rsidR="00282552" w:rsidRPr="00D500D5" w:rsidRDefault="00282552" w:rsidP="00D500D5">
      <w:pPr>
        <w:pStyle w:val="a3"/>
        <w:widowControl w:val="0"/>
        <w:numPr>
          <w:ilvl w:val="0"/>
          <w:numId w:val="14"/>
        </w:numPr>
        <w:tabs>
          <w:tab w:val="left" w:pos="1134"/>
        </w:tabs>
        <w:spacing w:after="0" w:line="360" w:lineRule="auto"/>
        <w:ind w:left="0" w:firstLine="680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500D5">
        <w:rPr>
          <w:rFonts w:ascii="Times New Roman" w:hAnsi="Times New Roman" w:cs="Times New Roman"/>
          <w:sz w:val="24"/>
          <w:szCs w:val="24"/>
          <w:lang w:val="uk-UA"/>
        </w:rPr>
        <w:t>До міжнародних довідкових цін належать: …</w:t>
      </w:r>
    </w:p>
    <w:p w:rsidR="00282552" w:rsidRPr="00D500D5" w:rsidRDefault="00282552" w:rsidP="00D500D5">
      <w:pPr>
        <w:pStyle w:val="a3"/>
        <w:widowControl w:val="0"/>
        <w:numPr>
          <w:ilvl w:val="0"/>
          <w:numId w:val="14"/>
        </w:numPr>
        <w:tabs>
          <w:tab w:val="left" w:pos="1134"/>
        </w:tabs>
        <w:spacing w:after="0" w:line="360" w:lineRule="auto"/>
        <w:ind w:left="0" w:firstLine="680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500D5">
        <w:rPr>
          <w:rFonts w:ascii="Times New Roman" w:hAnsi="Times New Roman" w:cs="Times New Roman"/>
          <w:sz w:val="24"/>
          <w:szCs w:val="24"/>
          <w:lang w:val="uk-UA"/>
        </w:rPr>
        <w:t>До етапів формування собівартості міжнародної продукції відносять: …</w:t>
      </w:r>
    </w:p>
    <w:p w:rsidR="00282552" w:rsidRPr="00D500D5" w:rsidRDefault="00282552" w:rsidP="00D500D5">
      <w:pPr>
        <w:pStyle w:val="a3"/>
        <w:widowControl w:val="0"/>
        <w:numPr>
          <w:ilvl w:val="0"/>
          <w:numId w:val="14"/>
        </w:numPr>
        <w:tabs>
          <w:tab w:val="left" w:pos="1134"/>
        </w:tabs>
        <w:spacing w:after="0" w:line="360" w:lineRule="auto"/>
        <w:ind w:left="0" w:firstLine="680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500D5">
        <w:rPr>
          <w:rFonts w:ascii="Times New Roman" w:hAnsi="Times New Roman" w:cs="Times New Roman"/>
          <w:sz w:val="24"/>
          <w:szCs w:val="24"/>
          <w:lang w:val="uk-UA"/>
        </w:rPr>
        <w:t>… - це міжнародні правила тлума</w:t>
      </w:r>
      <w:r w:rsidR="00D500D5" w:rsidRPr="00D500D5">
        <w:rPr>
          <w:rFonts w:ascii="Times New Roman" w:hAnsi="Times New Roman" w:cs="Times New Roman"/>
          <w:sz w:val="24"/>
          <w:szCs w:val="24"/>
          <w:lang w:val="uk-UA"/>
        </w:rPr>
        <w:t>чення термінів, які най</w:t>
      </w:r>
      <w:r w:rsidRPr="00D500D5">
        <w:rPr>
          <w:rFonts w:ascii="Times New Roman" w:hAnsi="Times New Roman" w:cs="Times New Roman"/>
          <w:sz w:val="24"/>
          <w:szCs w:val="24"/>
          <w:lang w:val="uk-UA"/>
        </w:rPr>
        <w:t xml:space="preserve">частіше використовують у </w:t>
      </w:r>
      <w:r w:rsidR="00D500D5" w:rsidRPr="00D500D5">
        <w:rPr>
          <w:rFonts w:ascii="Times New Roman" w:hAnsi="Times New Roman" w:cs="Times New Roman"/>
          <w:sz w:val="24"/>
          <w:szCs w:val="24"/>
          <w:lang w:val="uk-UA"/>
        </w:rPr>
        <w:t>міжнародній</w:t>
      </w:r>
      <w:r w:rsidRPr="00D500D5">
        <w:rPr>
          <w:rFonts w:ascii="Times New Roman" w:hAnsi="Times New Roman" w:cs="Times New Roman"/>
          <w:sz w:val="24"/>
          <w:szCs w:val="24"/>
          <w:lang w:val="uk-UA"/>
        </w:rPr>
        <w:t xml:space="preserve"> торгівлі, які визнані урядовими органами, юридичними компаніями та підприємцями по всьому світу</w:t>
      </w:r>
      <w:r w:rsidR="00D500D5" w:rsidRPr="00D500D5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500D5" w:rsidRPr="00D500D5" w:rsidRDefault="00D500D5" w:rsidP="00D500D5">
      <w:pPr>
        <w:pStyle w:val="a3"/>
        <w:widowControl w:val="0"/>
        <w:numPr>
          <w:ilvl w:val="0"/>
          <w:numId w:val="14"/>
        </w:numPr>
        <w:tabs>
          <w:tab w:val="left" w:pos="1134"/>
        </w:tabs>
        <w:spacing w:after="0" w:line="360" w:lineRule="auto"/>
        <w:ind w:left="0" w:firstLine="680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500D5">
        <w:rPr>
          <w:rFonts w:ascii="Times New Roman" w:hAnsi="Times New Roman" w:cs="Times New Roman"/>
          <w:sz w:val="24"/>
          <w:szCs w:val="24"/>
          <w:lang w:val="uk-UA"/>
        </w:rPr>
        <w:t>На міжнародне ціноутворення впливають організації міжнародного співробітництва й інтеграції: …</w:t>
      </w:r>
    </w:p>
    <w:p w:rsidR="00D500D5" w:rsidRPr="00D500D5" w:rsidRDefault="00D500D5" w:rsidP="00D500D5">
      <w:pPr>
        <w:pStyle w:val="a3"/>
        <w:widowControl w:val="0"/>
        <w:numPr>
          <w:ilvl w:val="0"/>
          <w:numId w:val="14"/>
        </w:numPr>
        <w:tabs>
          <w:tab w:val="left" w:pos="1134"/>
        </w:tabs>
        <w:spacing w:after="0" w:line="360" w:lineRule="auto"/>
        <w:ind w:left="0" w:firstLine="680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500D5">
        <w:rPr>
          <w:rFonts w:ascii="Times New Roman" w:hAnsi="Times New Roman" w:cs="Times New Roman"/>
          <w:sz w:val="24"/>
          <w:szCs w:val="24"/>
          <w:lang w:val="uk-UA"/>
        </w:rPr>
        <w:t>… міжнародної торгівлі здійснюється урядом країни в односторонньому порядку без узгодження чи консультацій із її торговельними партнерами.</w:t>
      </w:r>
    </w:p>
    <w:p w:rsidR="00D500D5" w:rsidRDefault="00D500D5" w:rsidP="00D500D5">
      <w:pPr>
        <w:pStyle w:val="a3"/>
        <w:widowControl w:val="0"/>
        <w:numPr>
          <w:ilvl w:val="0"/>
          <w:numId w:val="14"/>
        </w:numPr>
        <w:tabs>
          <w:tab w:val="left" w:pos="1134"/>
        </w:tabs>
        <w:spacing w:after="0" w:line="360" w:lineRule="auto"/>
        <w:ind w:left="0" w:firstLine="680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500D5">
        <w:rPr>
          <w:rFonts w:ascii="Times New Roman" w:hAnsi="Times New Roman" w:cs="Times New Roman"/>
          <w:sz w:val="24"/>
          <w:szCs w:val="24"/>
          <w:lang w:val="uk-UA"/>
        </w:rPr>
        <w:t>Двостороннє державне регулювання відбувається: …</w:t>
      </w:r>
    </w:p>
    <w:p w:rsidR="00A449EB" w:rsidRPr="005B226C" w:rsidRDefault="005B226C" w:rsidP="00D500D5">
      <w:pPr>
        <w:pStyle w:val="a3"/>
        <w:widowControl w:val="0"/>
        <w:numPr>
          <w:ilvl w:val="0"/>
          <w:numId w:val="14"/>
        </w:numPr>
        <w:tabs>
          <w:tab w:val="left" w:pos="1134"/>
        </w:tabs>
        <w:spacing w:after="0" w:line="360" w:lineRule="auto"/>
        <w:ind w:left="0" w:firstLine="680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B226C">
        <w:rPr>
          <w:rFonts w:ascii="Times New Roman" w:hAnsi="Times New Roman" w:cs="Times New Roman"/>
          <w:sz w:val="24"/>
          <w:szCs w:val="24"/>
          <w:lang w:val="uk-UA"/>
        </w:rPr>
        <w:t>Багатостороннє</w:t>
      </w:r>
      <w:r w:rsidR="00A449EB" w:rsidRPr="005B226C">
        <w:rPr>
          <w:rFonts w:ascii="Times New Roman" w:hAnsi="Times New Roman" w:cs="Times New Roman"/>
          <w:sz w:val="24"/>
          <w:szCs w:val="24"/>
          <w:lang w:val="uk-UA"/>
        </w:rPr>
        <w:t xml:space="preserve"> державне регулювання відбувається: …</w:t>
      </w:r>
    </w:p>
    <w:p w:rsidR="00D500D5" w:rsidRPr="00D500D5" w:rsidRDefault="00D500D5" w:rsidP="00D500D5">
      <w:pPr>
        <w:pStyle w:val="a3"/>
        <w:widowControl w:val="0"/>
        <w:numPr>
          <w:ilvl w:val="0"/>
          <w:numId w:val="14"/>
        </w:numPr>
        <w:tabs>
          <w:tab w:val="left" w:pos="1134"/>
        </w:tabs>
        <w:spacing w:after="0" w:line="360" w:lineRule="auto"/>
        <w:ind w:left="0" w:firstLine="680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500D5">
        <w:rPr>
          <w:rFonts w:ascii="Times New Roman" w:hAnsi="Times New Roman" w:cs="Times New Roman"/>
          <w:sz w:val="24"/>
          <w:szCs w:val="24"/>
          <w:lang w:val="uk-UA"/>
        </w:rPr>
        <w:t>Виокремлюють такі види протекціонізму: …</w:t>
      </w:r>
    </w:p>
    <w:p w:rsidR="00D500D5" w:rsidRPr="00D500D5" w:rsidRDefault="00D500D5" w:rsidP="00D500D5">
      <w:pPr>
        <w:pStyle w:val="a3"/>
        <w:widowControl w:val="0"/>
        <w:numPr>
          <w:ilvl w:val="0"/>
          <w:numId w:val="14"/>
        </w:numPr>
        <w:tabs>
          <w:tab w:val="left" w:pos="1134"/>
        </w:tabs>
        <w:spacing w:after="0" w:line="360" w:lineRule="auto"/>
        <w:ind w:left="0" w:firstLine="680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500D5">
        <w:rPr>
          <w:rFonts w:ascii="Times New Roman" w:hAnsi="Times New Roman" w:cs="Times New Roman"/>
          <w:sz w:val="24"/>
          <w:szCs w:val="24"/>
          <w:lang w:val="uk-UA"/>
        </w:rPr>
        <w:t>До етапів формування міжнародної цінової стратегії належать: …</w:t>
      </w:r>
    </w:p>
    <w:p w:rsidR="00D500D5" w:rsidRPr="00D500D5" w:rsidRDefault="00D500D5" w:rsidP="00D500D5">
      <w:pPr>
        <w:pStyle w:val="a3"/>
        <w:widowControl w:val="0"/>
        <w:numPr>
          <w:ilvl w:val="0"/>
          <w:numId w:val="14"/>
        </w:numPr>
        <w:tabs>
          <w:tab w:val="left" w:pos="1134"/>
        </w:tabs>
        <w:spacing w:after="0" w:line="360" w:lineRule="auto"/>
        <w:ind w:left="0" w:firstLine="680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500D5">
        <w:rPr>
          <w:rFonts w:ascii="Times New Roman" w:hAnsi="Times New Roman" w:cs="Times New Roman"/>
          <w:sz w:val="24"/>
          <w:szCs w:val="24"/>
          <w:lang w:val="uk-UA"/>
        </w:rPr>
        <w:t xml:space="preserve">До стратегій, що застосовують </w:t>
      </w:r>
      <w:bookmarkStart w:id="0" w:name="_GoBack"/>
      <w:bookmarkEnd w:id="0"/>
      <w:r w:rsidRPr="00D500D5">
        <w:rPr>
          <w:rFonts w:ascii="Times New Roman" w:hAnsi="Times New Roman" w:cs="Times New Roman"/>
          <w:sz w:val="24"/>
          <w:szCs w:val="24"/>
          <w:lang w:val="uk-UA"/>
        </w:rPr>
        <w:t>міжнародні компанії на зовнішніх ринках відносять (перелічити): …</w:t>
      </w:r>
    </w:p>
    <w:p w:rsidR="00B746CD" w:rsidRPr="00440175" w:rsidRDefault="00B746CD" w:rsidP="00FA54EE">
      <w:pPr>
        <w:widowControl w:val="0"/>
        <w:tabs>
          <w:tab w:val="left" w:pos="1134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40175">
        <w:rPr>
          <w:rFonts w:ascii="Times New Roman" w:hAnsi="Times New Roman" w:cs="Times New Roman"/>
          <w:b/>
          <w:sz w:val="24"/>
          <w:szCs w:val="24"/>
          <w:lang w:val="uk-UA"/>
        </w:rPr>
        <w:t>Тести</w:t>
      </w:r>
    </w:p>
    <w:p w:rsidR="00440175" w:rsidRDefault="00440175" w:rsidP="00FA54EE">
      <w:pPr>
        <w:widowControl w:val="0"/>
        <w:tabs>
          <w:tab w:val="left" w:pos="1134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40175">
        <w:rPr>
          <w:rFonts w:ascii="Times New Roman" w:hAnsi="Times New Roman" w:cs="Times New Roman"/>
          <w:b/>
          <w:sz w:val="24"/>
          <w:szCs w:val="24"/>
          <w:lang w:val="uk-UA"/>
        </w:rPr>
        <w:t>До теми «</w:t>
      </w:r>
      <w:r w:rsidR="00016033">
        <w:rPr>
          <w:rFonts w:ascii="Times New Roman" w:hAnsi="Times New Roman" w:cs="Times New Roman"/>
          <w:b/>
          <w:sz w:val="24"/>
          <w:szCs w:val="24"/>
          <w:lang w:val="uk-UA"/>
        </w:rPr>
        <w:t>Цінова політика в системі міжнародного маркетингу</w:t>
      </w:r>
      <w:r w:rsidRPr="00440175">
        <w:rPr>
          <w:rFonts w:ascii="Times New Roman" w:hAnsi="Times New Roman" w:cs="Times New Roman"/>
          <w:b/>
          <w:sz w:val="24"/>
          <w:szCs w:val="24"/>
          <w:lang w:val="uk-UA"/>
        </w:rPr>
        <w:t>»</w:t>
      </w:r>
    </w:p>
    <w:p w:rsidR="00440175" w:rsidRDefault="00440175" w:rsidP="004E564F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25D70" w:rsidRPr="00425D70" w:rsidRDefault="00425D70" w:rsidP="00016033">
      <w:pPr>
        <w:widowControl w:val="0"/>
        <w:tabs>
          <w:tab w:val="left" w:pos="1134"/>
        </w:tabs>
        <w:spacing w:after="0" w:line="360" w:lineRule="auto"/>
        <w:ind w:firstLine="68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1. </w:t>
      </w:r>
      <w:r w:rsidRPr="00425D70">
        <w:rPr>
          <w:rFonts w:ascii="Times New Roman" w:hAnsi="Times New Roman" w:cs="Times New Roman"/>
          <w:sz w:val="24"/>
          <w:szCs w:val="24"/>
          <w:lang w:val="uk-UA"/>
        </w:rPr>
        <w:t>Відмінність міжнародних цін від внутрішніх закладається в:</w:t>
      </w:r>
    </w:p>
    <w:p w:rsidR="00425D70" w:rsidRPr="00016033" w:rsidRDefault="00425D70" w:rsidP="00016033">
      <w:pPr>
        <w:pStyle w:val="a3"/>
        <w:widowControl w:val="0"/>
        <w:numPr>
          <w:ilvl w:val="0"/>
          <w:numId w:val="15"/>
        </w:numPr>
        <w:tabs>
          <w:tab w:val="left" w:pos="1134"/>
        </w:tabs>
        <w:spacing w:after="0" w:line="360" w:lineRule="auto"/>
        <w:ind w:left="0" w:firstLine="680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16033">
        <w:rPr>
          <w:rFonts w:ascii="Times New Roman" w:hAnsi="Times New Roman" w:cs="Times New Roman"/>
          <w:sz w:val="24"/>
          <w:szCs w:val="24"/>
          <w:lang w:val="uk-UA"/>
        </w:rPr>
        <w:lastRenderedPageBreak/>
        <w:t>множинному характері;</w:t>
      </w:r>
    </w:p>
    <w:p w:rsidR="00425D70" w:rsidRPr="00016033" w:rsidRDefault="00425D70" w:rsidP="00016033">
      <w:pPr>
        <w:pStyle w:val="a3"/>
        <w:widowControl w:val="0"/>
        <w:numPr>
          <w:ilvl w:val="0"/>
          <w:numId w:val="15"/>
        </w:numPr>
        <w:tabs>
          <w:tab w:val="left" w:pos="1134"/>
        </w:tabs>
        <w:spacing w:after="0" w:line="360" w:lineRule="auto"/>
        <w:ind w:left="0" w:firstLine="680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16033">
        <w:rPr>
          <w:rFonts w:ascii="Times New Roman" w:hAnsi="Times New Roman" w:cs="Times New Roman"/>
          <w:sz w:val="24"/>
          <w:szCs w:val="24"/>
          <w:lang w:val="uk-UA"/>
        </w:rPr>
        <w:t>одинарному характері;</w:t>
      </w:r>
    </w:p>
    <w:p w:rsidR="00425D70" w:rsidRPr="00016033" w:rsidRDefault="00425D70" w:rsidP="00016033">
      <w:pPr>
        <w:pStyle w:val="a3"/>
        <w:widowControl w:val="0"/>
        <w:numPr>
          <w:ilvl w:val="0"/>
          <w:numId w:val="15"/>
        </w:numPr>
        <w:tabs>
          <w:tab w:val="left" w:pos="1134"/>
        </w:tabs>
        <w:spacing w:after="0" w:line="360" w:lineRule="auto"/>
        <w:ind w:left="0" w:firstLine="680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16033">
        <w:rPr>
          <w:rFonts w:ascii="Times New Roman" w:hAnsi="Times New Roman" w:cs="Times New Roman"/>
          <w:sz w:val="24"/>
          <w:szCs w:val="24"/>
          <w:lang w:val="uk-UA"/>
        </w:rPr>
        <w:t>інклюзивному характері.</w:t>
      </w:r>
    </w:p>
    <w:p w:rsidR="00425D70" w:rsidRDefault="00425D70" w:rsidP="00016033">
      <w:pPr>
        <w:widowControl w:val="0"/>
        <w:tabs>
          <w:tab w:val="left" w:pos="1134"/>
        </w:tabs>
        <w:spacing w:after="0" w:line="360" w:lineRule="auto"/>
        <w:ind w:firstLine="68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25D70" w:rsidRDefault="00425D70" w:rsidP="00016033">
      <w:pPr>
        <w:widowControl w:val="0"/>
        <w:tabs>
          <w:tab w:val="left" w:pos="1134"/>
        </w:tabs>
        <w:spacing w:after="0" w:line="360" w:lineRule="auto"/>
        <w:ind w:firstLine="68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2. За умовам розрахунків міжнародні ціни поділяються на:</w:t>
      </w:r>
    </w:p>
    <w:p w:rsidR="00425D70" w:rsidRPr="00016033" w:rsidRDefault="00425D70" w:rsidP="00016033">
      <w:pPr>
        <w:pStyle w:val="a3"/>
        <w:widowControl w:val="0"/>
        <w:numPr>
          <w:ilvl w:val="0"/>
          <w:numId w:val="17"/>
        </w:numPr>
        <w:tabs>
          <w:tab w:val="left" w:pos="1134"/>
        </w:tabs>
        <w:spacing w:after="0" w:line="360" w:lineRule="auto"/>
        <w:ind w:left="0" w:firstLine="680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16033">
        <w:rPr>
          <w:rFonts w:ascii="Times New Roman" w:hAnsi="Times New Roman" w:cs="Times New Roman"/>
          <w:sz w:val="24"/>
          <w:szCs w:val="24"/>
          <w:lang w:val="uk-UA"/>
        </w:rPr>
        <w:t>експортну, імпортну;</w:t>
      </w:r>
    </w:p>
    <w:p w:rsidR="00425D70" w:rsidRPr="00016033" w:rsidRDefault="00425D70" w:rsidP="00016033">
      <w:pPr>
        <w:pStyle w:val="a3"/>
        <w:widowControl w:val="0"/>
        <w:numPr>
          <w:ilvl w:val="0"/>
          <w:numId w:val="17"/>
        </w:numPr>
        <w:tabs>
          <w:tab w:val="left" w:pos="1134"/>
        </w:tabs>
        <w:spacing w:after="0" w:line="360" w:lineRule="auto"/>
        <w:ind w:left="0" w:firstLine="680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16033">
        <w:rPr>
          <w:rFonts w:ascii="Times New Roman" w:hAnsi="Times New Roman" w:cs="Times New Roman"/>
          <w:sz w:val="24"/>
          <w:szCs w:val="24"/>
          <w:lang w:val="uk-UA"/>
        </w:rPr>
        <w:t>ціна клірингових розрахунків, трансфертна ціна;</w:t>
      </w:r>
    </w:p>
    <w:p w:rsidR="00425D70" w:rsidRPr="00016033" w:rsidRDefault="00425D70" w:rsidP="00016033">
      <w:pPr>
        <w:pStyle w:val="a3"/>
        <w:widowControl w:val="0"/>
        <w:numPr>
          <w:ilvl w:val="0"/>
          <w:numId w:val="17"/>
        </w:numPr>
        <w:tabs>
          <w:tab w:val="left" w:pos="1134"/>
        </w:tabs>
        <w:spacing w:after="0" w:line="360" w:lineRule="auto"/>
        <w:ind w:left="0" w:firstLine="680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16033">
        <w:rPr>
          <w:rFonts w:ascii="Times New Roman" w:hAnsi="Times New Roman" w:cs="Times New Roman"/>
          <w:sz w:val="24"/>
          <w:szCs w:val="24"/>
          <w:lang w:val="uk-UA"/>
        </w:rPr>
        <w:t>ціна нетто, ціна споживання.</w:t>
      </w:r>
    </w:p>
    <w:p w:rsidR="00425D70" w:rsidRDefault="00425D70" w:rsidP="00016033">
      <w:pPr>
        <w:widowControl w:val="0"/>
        <w:tabs>
          <w:tab w:val="left" w:pos="1134"/>
        </w:tabs>
        <w:spacing w:after="0" w:line="360" w:lineRule="auto"/>
        <w:ind w:firstLine="68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25D70" w:rsidRDefault="00425D70" w:rsidP="00016033">
      <w:pPr>
        <w:widowControl w:val="0"/>
        <w:tabs>
          <w:tab w:val="left" w:pos="1134"/>
        </w:tabs>
        <w:spacing w:after="0" w:line="360" w:lineRule="auto"/>
        <w:ind w:firstLine="68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3.</w:t>
      </w:r>
      <w:r w:rsidR="007425FF">
        <w:rPr>
          <w:rFonts w:ascii="Times New Roman" w:hAnsi="Times New Roman" w:cs="Times New Roman"/>
          <w:sz w:val="24"/>
          <w:szCs w:val="24"/>
          <w:lang w:val="uk-UA"/>
        </w:rPr>
        <w:t xml:space="preserve"> За мірою фіксації міжнародні ціни бувають:</w:t>
      </w:r>
    </w:p>
    <w:p w:rsidR="007425FF" w:rsidRPr="00016033" w:rsidRDefault="007425FF" w:rsidP="00016033">
      <w:pPr>
        <w:pStyle w:val="a3"/>
        <w:widowControl w:val="0"/>
        <w:numPr>
          <w:ilvl w:val="0"/>
          <w:numId w:val="18"/>
        </w:numPr>
        <w:tabs>
          <w:tab w:val="left" w:pos="1134"/>
        </w:tabs>
        <w:spacing w:after="0" w:line="360" w:lineRule="auto"/>
        <w:ind w:left="0" w:firstLine="680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16033">
        <w:rPr>
          <w:rFonts w:ascii="Times New Roman" w:hAnsi="Times New Roman" w:cs="Times New Roman"/>
          <w:sz w:val="24"/>
          <w:szCs w:val="24"/>
          <w:lang w:val="uk-UA"/>
        </w:rPr>
        <w:t>контрактна ціна, тверда ціна;</w:t>
      </w:r>
    </w:p>
    <w:p w:rsidR="007425FF" w:rsidRPr="00016033" w:rsidRDefault="007425FF" w:rsidP="00016033">
      <w:pPr>
        <w:pStyle w:val="a3"/>
        <w:widowControl w:val="0"/>
        <w:numPr>
          <w:ilvl w:val="0"/>
          <w:numId w:val="18"/>
        </w:numPr>
        <w:tabs>
          <w:tab w:val="left" w:pos="1134"/>
        </w:tabs>
        <w:spacing w:after="0" w:line="360" w:lineRule="auto"/>
        <w:ind w:left="0" w:firstLine="680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16033">
        <w:rPr>
          <w:rFonts w:ascii="Times New Roman" w:hAnsi="Times New Roman" w:cs="Times New Roman"/>
          <w:sz w:val="24"/>
          <w:szCs w:val="24"/>
          <w:lang w:val="uk-UA"/>
        </w:rPr>
        <w:t>ціна програми допомоги, ціна комерційних угод;</w:t>
      </w:r>
    </w:p>
    <w:p w:rsidR="007425FF" w:rsidRPr="00016033" w:rsidRDefault="007425FF" w:rsidP="00016033">
      <w:pPr>
        <w:pStyle w:val="a3"/>
        <w:widowControl w:val="0"/>
        <w:numPr>
          <w:ilvl w:val="0"/>
          <w:numId w:val="18"/>
        </w:numPr>
        <w:tabs>
          <w:tab w:val="left" w:pos="1134"/>
        </w:tabs>
        <w:spacing w:after="0" w:line="360" w:lineRule="auto"/>
        <w:ind w:left="0" w:firstLine="680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16033">
        <w:rPr>
          <w:rFonts w:ascii="Times New Roman" w:hAnsi="Times New Roman" w:cs="Times New Roman"/>
          <w:sz w:val="24"/>
          <w:szCs w:val="24"/>
          <w:lang w:val="uk-UA"/>
        </w:rPr>
        <w:t>імпортна ціна, трансферна ціна.</w:t>
      </w:r>
    </w:p>
    <w:p w:rsidR="007425FF" w:rsidRDefault="007425FF" w:rsidP="00016033">
      <w:pPr>
        <w:widowControl w:val="0"/>
        <w:tabs>
          <w:tab w:val="left" w:pos="1134"/>
        </w:tabs>
        <w:spacing w:after="0" w:line="360" w:lineRule="auto"/>
        <w:ind w:firstLine="68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425FF" w:rsidRDefault="007425FF" w:rsidP="00016033">
      <w:pPr>
        <w:widowControl w:val="0"/>
        <w:tabs>
          <w:tab w:val="left" w:pos="1134"/>
        </w:tabs>
        <w:spacing w:after="0" w:line="360" w:lineRule="auto"/>
        <w:ind w:firstLine="68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4. Які міжнародні ціни не належать до довідкових цін?</w:t>
      </w:r>
    </w:p>
    <w:p w:rsidR="007425FF" w:rsidRPr="00016033" w:rsidRDefault="007425FF" w:rsidP="00016033">
      <w:pPr>
        <w:pStyle w:val="a3"/>
        <w:widowControl w:val="0"/>
        <w:numPr>
          <w:ilvl w:val="0"/>
          <w:numId w:val="19"/>
        </w:numPr>
        <w:tabs>
          <w:tab w:val="left" w:pos="1134"/>
        </w:tabs>
        <w:spacing w:after="0" w:line="360" w:lineRule="auto"/>
        <w:ind w:left="0" w:firstLine="680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16033">
        <w:rPr>
          <w:rFonts w:ascii="Times New Roman" w:hAnsi="Times New Roman" w:cs="Times New Roman"/>
          <w:sz w:val="24"/>
          <w:szCs w:val="24"/>
          <w:lang w:val="uk-UA"/>
        </w:rPr>
        <w:t>прейскурантні, біржові;</w:t>
      </w:r>
    </w:p>
    <w:p w:rsidR="007425FF" w:rsidRPr="00016033" w:rsidRDefault="007425FF" w:rsidP="00016033">
      <w:pPr>
        <w:pStyle w:val="a3"/>
        <w:widowControl w:val="0"/>
        <w:numPr>
          <w:ilvl w:val="0"/>
          <w:numId w:val="19"/>
        </w:numPr>
        <w:tabs>
          <w:tab w:val="left" w:pos="1134"/>
        </w:tabs>
        <w:spacing w:after="0" w:line="360" w:lineRule="auto"/>
        <w:ind w:left="0" w:firstLine="680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16033">
        <w:rPr>
          <w:rFonts w:ascii="Times New Roman" w:hAnsi="Times New Roman" w:cs="Times New Roman"/>
          <w:sz w:val="24"/>
          <w:szCs w:val="24"/>
          <w:lang w:val="uk-UA"/>
        </w:rPr>
        <w:t>аукціонні, ціни каталогів;</w:t>
      </w:r>
    </w:p>
    <w:p w:rsidR="007425FF" w:rsidRPr="00016033" w:rsidRDefault="007425FF" w:rsidP="00016033">
      <w:pPr>
        <w:pStyle w:val="a3"/>
        <w:widowControl w:val="0"/>
        <w:numPr>
          <w:ilvl w:val="0"/>
          <w:numId w:val="19"/>
        </w:numPr>
        <w:tabs>
          <w:tab w:val="left" w:pos="1134"/>
        </w:tabs>
        <w:spacing w:after="0" w:line="360" w:lineRule="auto"/>
        <w:ind w:left="0" w:firstLine="680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16033">
        <w:rPr>
          <w:rFonts w:ascii="Times New Roman" w:hAnsi="Times New Roman" w:cs="Times New Roman"/>
          <w:sz w:val="24"/>
          <w:szCs w:val="24"/>
          <w:lang w:val="uk-UA"/>
        </w:rPr>
        <w:t>ціни на хліб та хлібобулочні вироби на внутрішньому ринку.</w:t>
      </w:r>
    </w:p>
    <w:p w:rsidR="007425FF" w:rsidRDefault="007425FF" w:rsidP="00016033">
      <w:pPr>
        <w:widowControl w:val="0"/>
        <w:tabs>
          <w:tab w:val="left" w:pos="1134"/>
        </w:tabs>
        <w:spacing w:after="0" w:line="360" w:lineRule="auto"/>
        <w:ind w:firstLine="68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425FF" w:rsidRDefault="007425FF" w:rsidP="00016033">
      <w:pPr>
        <w:widowControl w:val="0"/>
        <w:tabs>
          <w:tab w:val="left" w:pos="1134"/>
        </w:tabs>
        <w:spacing w:after="0" w:line="360" w:lineRule="auto"/>
        <w:ind w:firstLine="68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5. Ф’ючерсні ціни міжнародних товарних аукціонів розраховують:</w:t>
      </w:r>
    </w:p>
    <w:p w:rsidR="007425FF" w:rsidRPr="00016033" w:rsidRDefault="007425FF" w:rsidP="00016033">
      <w:pPr>
        <w:pStyle w:val="a3"/>
        <w:widowControl w:val="0"/>
        <w:numPr>
          <w:ilvl w:val="0"/>
          <w:numId w:val="20"/>
        </w:numPr>
        <w:tabs>
          <w:tab w:val="left" w:pos="1134"/>
        </w:tabs>
        <w:spacing w:after="0" w:line="360" w:lineRule="auto"/>
        <w:ind w:left="0" w:firstLine="680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16033">
        <w:rPr>
          <w:rFonts w:ascii="Times New Roman" w:hAnsi="Times New Roman" w:cs="Times New Roman"/>
          <w:sz w:val="24"/>
          <w:szCs w:val="24"/>
          <w:lang w:val="uk-UA"/>
        </w:rPr>
        <w:t>за конкретні умови реалізації товару;</w:t>
      </w:r>
    </w:p>
    <w:p w:rsidR="007425FF" w:rsidRPr="00016033" w:rsidRDefault="007425FF" w:rsidP="00016033">
      <w:pPr>
        <w:pStyle w:val="a3"/>
        <w:widowControl w:val="0"/>
        <w:numPr>
          <w:ilvl w:val="0"/>
          <w:numId w:val="20"/>
        </w:numPr>
        <w:tabs>
          <w:tab w:val="left" w:pos="1134"/>
        </w:tabs>
        <w:spacing w:after="0" w:line="360" w:lineRule="auto"/>
        <w:ind w:left="0" w:firstLine="680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16033">
        <w:rPr>
          <w:rFonts w:ascii="Times New Roman" w:hAnsi="Times New Roman" w:cs="Times New Roman"/>
          <w:sz w:val="24"/>
          <w:szCs w:val="24"/>
          <w:lang w:val="uk-UA"/>
        </w:rPr>
        <w:t>на попередньо обрану покупцем партію товару за максимальною ціною на спеціально організованих ринків;</w:t>
      </w:r>
    </w:p>
    <w:p w:rsidR="007425FF" w:rsidRPr="00016033" w:rsidRDefault="007425FF" w:rsidP="00016033">
      <w:pPr>
        <w:pStyle w:val="a3"/>
        <w:widowControl w:val="0"/>
        <w:numPr>
          <w:ilvl w:val="0"/>
          <w:numId w:val="20"/>
        </w:numPr>
        <w:tabs>
          <w:tab w:val="left" w:pos="1134"/>
        </w:tabs>
        <w:spacing w:after="0" w:line="360" w:lineRule="auto"/>
        <w:ind w:left="0" w:firstLine="680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16033">
        <w:rPr>
          <w:rFonts w:ascii="Times New Roman" w:hAnsi="Times New Roman" w:cs="Times New Roman"/>
          <w:sz w:val="24"/>
          <w:szCs w:val="24"/>
          <w:lang w:val="uk-UA"/>
        </w:rPr>
        <w:t>виходячи з очікувань майбутньої вартості товару.</w:t>
      </w:r>
    </w:p>
    <w:p w:rsidR="007425FF" w:rsidRDefault="007425FF" w:rsidP="00016033">
      <w:pPr>
        <w:widowControl w:val="0"/>
        <w:tabs>
          <w:tab w:val="left" w:pos="1134"/>
        </w:tabs>
        <w:spacing w:after="0" w:line="360" w:lineRule="auto"/>
        <w:ind w:firstLine="68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425FF" w:rsidRDefault="007425FF" w:rsidP="00016033">
      <w:pPr>
        <w:widowControl w:val="0"/>
        <w:tabs>
          <w:tab w:val="left" w:pos="1134"/>
        </w:tabs>
        <w:spacing w:after="0" w:line="360" w:lineRule="auto"/>
        <w:ind w:firstLine="68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6. До етапів формування собівартості міжнародної продукції не належать:</w:t>
      </w:r>
    </w:p>
    <w:p w:rsidR="007425FF" w:rsidRPr="00016033" w:rsidRDefault="00016033" w:rsidP="00016033">
      <w:pPr>
        <w:pStyle w:val="a3"/>
        <w:widowControl w:val="0"/>
        <w:numPr>
          <w:ilvl w:val="0"/>
          <w:numId w:val="21"/>
        </w:numPr>
        <w:tabs>
          <w:tab w:val="left" w:pos="1134"/>
        </w:tabs>
        <w:spacing w:after="0" w:line="360" w:lineRule="auto"/>
        <w:ind w:left="0" w:firstLine="680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16033">
        <w:rPr>
          <w:rFonts w:ascii="Times New Roman" w:hAnsi="Times New Roman" w:cs="Times New Roman"/>
          <w:sz w:val="24"/>
          <w:szCs w:val="24"/>
          <w:lang w:val="uk-UA"/>
        </w:rPr>
        <w:t>собівартість товарів, що прибули з іншого підприємства внутрішнього ринку;</w:t>
      </w:r>
    </w:p>
    <w:p w:rsidR="007425FF" w:rsidRPr="00016033" w:rsidRDefault="00016033" w:rsidP="00016033">
      <w:pPr>
        <w:pStyle w:val="a3"/>
        <w:widowControl w:val="0"/>
        <w:numPr>
          <w:ilvl w:val="0"/>
          <w:numId w:val="21"/>
        </w:numPr>
        <w:tabs>
          <w:tab w:val="left" w:pos="1134"/>
        </w:tabs>
        <w:spacing w:after="0" w:line="360" w:lineRule="auto"/>
        <w:ind w:left="0" w:firstLine="680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16033">
        <w:rPr>
          <w:rFonts w:ascii="Times New Roman" w:hAnsi="Times New Roman" w:cs="Times New Roman"/>
          <w:sz w:val="24"/>
          <w:szCs w:val="24"/>
          <w:lang w:val="uk-UA"/>
        </w:rPr>
        <w:t>собівартість товарів що прибули з іншої держави плюс витрати на збут;</w:t>
      </w:r>
    </w:p>
    <w:p w:rsidR="00016033" w:rsidRPr="00016033" w:rsidRDefault="00016033" w:rsidP="00016033">
      <w:pPr>
        <w:pStyle w:val="a3"/>
        <w:widowControl w:val="0"/>
        <w:numPr>
          <w:ilvl w:val="0"/>
          <w:numId w:val="21"/>
        </w:numPr>
        <w:tabs>
          <w:tab w:val="left" w:pos="1134"/>
        </w:tabs>
        <w:spacing w:after="0" w:line="360" w:lineRule="auto"/>
        <w:ind w:left="0" w:firstLine="680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16033">
        <w:rPr>
          <w:rFonts w:ascii="Times New Roman" w:hAnsi="Times New Roman" w:cs="Times New Roman"/>
          <w:sz w:val="24"/>
          <w:szCs w:val="24"/>
          <w:lang w:val="uk-UA"/>
        </w:rPr>
        <w:t>повна собівартість продукції в іноземній державі.</w:t>
      </w:r>
    </w:p>
    <w:p w:rsidR="00016033" w:rsidRDefault="00016033" w:rsidP="00016033">
      <w:pPr>
        <w:widowControl w:val="0"/>
        <w:tabs>
          <w:tab w:val="left" w:pos="1134"/>
        </w:tabs>
        <w:spacing w:after="0" w:line="360" w:lineRule="auto"/>
        <w:ind w:firstLine="68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16033" w:rsidRDefault="00016033" w:rsidP="00016033">
      <w:pPr>
        <w:widowControl w:val="0"/>
        <w:tabs>
          <w:tab w:val="left" w:pos="1134"/>
        </w:tabs>
        <w:spacing w:after="0" w:line="360" w:lineRule="auto"/>
        <w:ind w:firstLine="68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7. Що не належить до основних видів протекціонізму?</w:t>
      </w:r>
    </w:p>
    <w:p w:rsidR="00016033" w:rsidRPr="00016033" w:rsidRDefault="00016033" w:rsidP="00016033">
      <w:pPr>
        <w:pStyle w:val="a3"/>
        <w:widowControl w:val="0"/>
        <w:numPr>
          <w:ilvl w:val="0"/>
          <w:numId w:val="22"/>
        </w:numPr>
        <w:tabs>
          <w:tab w:val="left" w:pos="1134"/>
        </w:tabs>
        <w:spacing w:after="0" w:line="360" w:lineRule="auto"/>
        <w:ind w:left="0" w:firstLine="680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16033">
        <w:rPr>
          <w:rFonts w:ascii="Times New Roman" w:hAnsi="Times New Roman" w:cs="Times New Roman"/>
          <w:sz w:val="24"/>
          <w:szCs w:val="24"/>
          <w:lang w:val="uk-UA"/>
        </w:rPr>
        <w:t>селективний, монопольний;</w:t>
      </w:r>
    </w:p>
    <w:p w:rsidR="00016033" w:rsidRPr="00016033" w:rsidRDefault="00016033" w:rsidP="00016033">
      <w:pPr>
        <w:pStyle w:val="a3"/>
        <w:widowControl w:val="0"/>
        <w:numPr>
          <w:ilvl w:val="0"/>
          <w:numId w:val="22"/>
        </w:numPr>
        <w:tabs>
          <w:tab w:val="left" w:pos="1134"/>
        </w:tabs>
        <w:spacing w:after="0" w:line="360" w:lineRule="auto"/>
        <w:ind w:left="0" w:firstLine="680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16033">
        <w:rPr>
          <w:rFonts w:ascii="Times New Roman" w:hAnsi="Times New Roman" w:cs="Times New Roman"/>
          <w:sz w:val="24"/>
          <w:szCs w:val="24"/>
          <w:lang w:val="uk-UA"/>
        </w:rPr>
        <w:t>особистий, приватний;</w:t>
      </w:r>
    </w:p>
    <w:p w:rsidR="00016033" w:rsidRPr="00016033" w:rsidRDefault="00016033" w:rsidP="00016033">
      <w:pPr>
        <w:pStyle w:val="a3"/>
        <w:widowControl w:val="0"/>
        <w:numPr>
          <w:ilvl w:val="0"/>
          <w:numId w:val="22"/>
        </w:numPr>
        <w:tabs>
          <w:tab w:val="left" w:pos="1134"/>
        </w:tabs>
        <w:spacing w:after="0" w:line="360" w:lineRule="auto"/>
        <w:ind w:left="0" w:firstLine="680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16033">
        <w:rPr>
          <w:rFonts w:ascii="Times New Roman" w:hAnsi="Times New Roman" w:cs="Times New Roman"/>
          <w:sz w:val="24"/>
          <w:szCs w:val="24"/>
          <w:lang w:val="uk-UA"/>
        </w:rPr>
        <w:t>колективний, прихований.</w:t>
      </w:r>
    </w:p>
    <w:p w:rsidR="00016033" w:rsidRDefault="00016033" w:rsidP="00016033">
      <w:pPr>
        <w:widowControl w:val="0"/>
        <w:tabs>
          <w:tab w:val="left" w:pos="1134"/>
        </w:tabs>
        <w:spacing w:after="0" w:line="360" w:lineRule="auto"/>
        <w:ind w:firstLine="68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16033" w:rsidRDefault="00016033" w:rsidP="00016033">
      <w:pPr>
        <w:widowControl w:val="0"/>
        <w:tabs>
          <w:tab w:val="left" w:pos="1134"/>
        </w:tabs>
        <w:spacing w:after="0" w:line="360" w:lineRule="auto"/>
        <w:ind w:firstLine="68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8. Які чинники не впливають на ефективність стратегії ціноутворення?</w:t>
      </w:r>
    </w:p>
    <w:p w:rsidR="00016033" w:rsidRPr="00016033" w:rsidRDefault="00016033" w:rsidP="00016033">
      <w:pPr>
        <w:pStyle w:val="a3"/>
        <w:widowControl w:val="0"/>
        <w:numPr>
          <w:ilvl w:val="0"/>
          <w:numId w:val="23"/>
        </w:numPr>
        <w:tabs>
          <w:tab w:val="left" w:pos="1134"/>
        </w:tabs>
        <w:spacing w:after="0" w:line="360" w:lineRule="auto"/>
        <w:ind w:left="0" w:firstLine="680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16033">
        <w:rPr>
          <w:rFonts w:ascii="Times New Roman" w:hAnsi="Times New Roman" w:cs="Times New Roman"/>
          <w:sz w:val="24"/>
          <w:szCs w:val="24"/>
          <w:lang w:val="uk-UA"/>
        </w:rPr>
        <w:t>привабливість ринків, окремих сегментів;</w:t>
      </w:r>
    </w:p>
    <w:p w:rsidR="00016033" w:rsidRPr="00016033" w:rsidRDefault="00016033" w:rsidP="00016033">
      <w:pPr>
        <w:pStyle w:val="a3"/>
        <w:widowControl w:val="0"/>
        <w:numPr>
          <w:ilvl w:val="0"/>
          <w:numId w:val="23"/>
        </w:numPr>
        <w:tabs>
          <w:tab w:val="left" w:pos="1134"/>
        </w:tabs>
        <w:spacing w:after="0" w:line="360" w:lineRule="auto"/>
        <w:ind w:left="0" w:firstLine="680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16033">
        <w:rPr>
          <w:rFonts w:ascii="Times New Roman" w:hAnsi="Times New Roman" w:cs="Times New Roman"/>
          <w:sz w:val="24"/>
          <w:szCs w:val="24"/>
          <w:lang w:val="uk-UA"/>
        </w:rPr>
        <w:t>особливості споживчих переваг на різних ринках;</w:t>
      </w:r>
    </w:p>
    <w:p w:rsidR="00016033" w:rsidRPr="00016033" w:rsidRDefault="00016033" w:rsidP="00016033">
      <w:pPr>
        <w:pStyle w:val="a3"/>
        <w:widowControl w:val="0"/>
        <w:numPr>
          <w:ilvl w:val="0"/>
          <w:numId w:val="23"/>
        </w:numPr>
        <w:tabs>
          <w:tab w:val="left" w:pos="1134"/>
        </w:tabs>
        <w:spacing w:after="0" w:line="360" w:lineRule="auto"/>
        <w:ind w:left="0" w:firstLine="680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16033">
        <w:rPr>
          <w:rFonts w:ascii="Times New Roman" w:hAnsi="Times New Roman" w:cs="Times New Roman"/>
          <w:sz w:val="24"/>
          <w:szCs w:val="24"/>
          <w:lang w:val="uk-UA"/>
        </w:rPr>
        <w:t>приватних інноваційних та інвестиційних можливостей малого бізнесу.</w:t>
      </w:r>
    </w:p>
    <w:p w:rsidR="00016033" w:rsidRDefault="00016033" w:rsidP="00016033">
      <w:pPr>
        <w:widowControl w:val="0"/>
        <w:tabs>
          <w:tab w:val="left" w:pos="1134"/>
        </w:tabs>
        <w:spacing w:after="0" w:line="360" w:lineRule="auto"/>
        <w:ind w:firstLine="68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16033" w:rsidRDefault="00016033" w:rsidP="00016033">
      <w:pPr>
        <w:widowControl w:val="0"/>
        <w:tabs>
          <w:tab w:val="left" w:pos="1134"/>
        </w:tabs>
        <w:spacing w:after="0" w:line="360" w:lineRule="auto"/>
        <w:ind w:firstLine="68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9. Які етапи не належать до формування міжнародної цінової стратегії?</w:t>
      </w:r>
    </w:p>
    <w:p w:rsidR="00016033" w:rsidRPr="00016033" w:rsidRDefault="00016033" w:rsidP="00016033">
      <w:pPr>
        <w:pStyle w:val="a3"/>
        <w:widowControl w:val="0"/>
        <w:numPr>
          <w:ilvl w:val="0"/>
          <w:numId w:val="24"/>
        </w:numPr>
        <w:tabs>
          <w:tab w:val="left" w:pos="1134"/>
        </w:tabs>
        <w:spacing w:after="0" w:line="360" w:lineRule="auto"/>
        <w:ind w:left="0" w:firstLine="680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16033">
        <w:rPr>
          <w:rFonts w:ascii="Times New Roman" w:hAnsi="Times New Roman" w:cs="Times New Roman"/>
          <w:sz w:val="24"/>
          <w:szCs w:val="24"/>
          <w:lang w:val="uk-UA"/>
        </w:rPr>
        <w:t>формування амортизаційної політики;</w:t>
      </w:r>
    </w:p>
    <w:p w:rsidR="00016033" w:rsidRPr="00016033" w:rsidRDefault="00016033" w:rsidP="00016033">
      <w:pPr>
        <w:pStyle w:val="a3"/>
        <w:widowControl w:val="0"/>
        <w:numPr>
          <w:ilvl w:val="0"/>
          <w:numId w:val="24"/>
        </w:numPr>
        <w:tabs>
          <w:tab w:val="left" w:pos="1134"/>
        </w:tabs>
        <w:spacing w:after="0" w:line="360" w:lineRule="auto"/>
        <w:ind w:left="0" w:firstLine="680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16033">
        <w:rPr>
          <w:rFonts w:ascii="Times New Roman" w:hAnsi="Times New Roman" w:cs="Times New Roman"/>
          <w:sz w:val="24"/>
          <w:szCs w:val="24"/>
          <w:lang w:val="uk-UA"/>
        </w:rPr>
        <w:t>визначення цільового ринку;</w:t>
      </w:r>
    </w:p>
    <w:p w:rsidR="00016033" w:rsidRPr="00016033" w:rsidRDefault="00016033" w:rsidP="00016033">
      <w:pPr>
        <w:pStyle w:val="a3"/>
        <w:widowControl w:val="0"/>
        <w:numPr>
          <w:ilvl w:val="0"/>
          <w:numId w:val="24"/>
        </w:numPr>
        <w:tabs>
          <w:tab w:val="left" w:pos="1134"/>
        </w:tabs>
        <w:spacing w:after="0" w:line="360" w:lineRule="auto"/>
        <w:ind w:left="0" w:firstLine="680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16033">
        <w:rPr>
          <w:rFonts w:ascii="Times New Roman" w:hAnsi="Times New Roman" w:cs="Times New Roman"/>
          <w:sz w:val="24"/>
          <w:szCs w:val="24"/>
          <w:lang w:val="uk-UA"/>
        </w:rPr>
        <w:t>формування загальної політики ціноутворення.</w:t>
      </w:r>
    </w:p>
    <w:p w:rsidR="00016033" w:rsidRDefault="00016033" w:rsidP="00016033">
      <w:pPr>
        <w:widowControl w:val="0"/>
        <w:tabs>
          <w:tab w:val="left" w:pos="1134"/>
        </w:tabs>
        <w:spacing w:after="0" w:line="360" w:lineRule="auto"/>
        <w:ind w:firstLine="68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16033" w:rsidRDefault="00016033" w:rsidP="00016033">
      <w:pPr>
        <w:widowControl w:val="0"/>
        <w:tabs>
          <w:tab w:val="left" w:pos="1134"/>
        </w:tabs>
        <w:spacing w:after="0" w:line="360" w:lineRule="auto"/>
        <w:ind w:firstLine="68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10. Стратегію проникнення використовують для:</w:t>
      </w:r>
    </w:p>
    <w:p w:rsidR="00016033" w:rsidRPr="00016033" w:rsidRDefault="00016033" w:rsidP="00016033">
      <w:pPr>
        <w:pStyle w:val="a3"/>
        <w:widowControl w:val="0"/>
        <w:numPr>
          <w:ilvl w:val="0"/>
          <w:numId w:val="25"/>
        </w:numPr>
        <w:tabs>
          <w:tab w:val="left" w:pos="1134"/>
        </w:tabs>
        <w:spacing w:after="0" w:line="360" w:lineRule="auto"/>
        <w:ind w:left="0" w:firstLine="680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16033">
        <w:rPr>
          <w:rFonts w:ascii="Times New Roman" w:hAnsi="Times New Roman" w:cs="Times New Roman"/>
          <w:sz w:val="24"/>
          <w:szCs w:val="24"/>
          <w:lang w:val="uk-UA"/>
        </w:rPr>
        <w:t>швидкого охоплення визначених сегментів нових ринків та низьких цін;</w:t>
      </w:r>
    </w:p>
    <w:p w:rsidR="00016033" w:rsidRPr="00016033" w:rsidRDefault="00016033" w:rsidP="00016033">
      <w:pPr>
        <w:pStyle w:val="a3"/>
        <w:widowControl w:val="0"/>
        <w:numPr>
          <w:ilvl w:val="0"/>
          <w:numId w:val="25"/>
        </w:numPr>
        <w:tabs>
          <w:tab w:val="left" w:pos="1134"/>
        </w:tabs>
        <w:spacing w:after="0" w:line="360" w:lineRule="auto"/>
        <w:ind w:left="0" w:firstLine="680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16033">
        <w:rPr>
          <w:rFonts w:ascii="Times New Roman" w:hAnsi="Times New Roman" w:cs="Times New Roman"/>
          <w:sz w:val="24"/>
          <w:szCs w:val="24"/>
          <w:lang w:val="uk-UA"/>
        </w:rPr>
        <w:t>пропонування однакової або подібної продукції різним споживачам за різними цінами;</w:t>
      </w:r>
    </w:p>
    <w:p w:rsidR="00016033" w:rsidRPr="00016033" w:rsidRDefault="00016033" w:rsidP="00016033">
      <w:pPr>
        <w:pStyle w:val="a3"/>
        <w:widowControl w:val="0"/>
        <w:numPr>
          <w:ilvl w:val="0"/>
          <w:numId w:val="25"/>
        </w:numPr>
        <w:tabs>
          <w:tab w:val="left" w:pos="1134"/>
        </w:tabs>
        <w:spacing w:after="0" w:line="360" w:lineRule="auto"/>
        <w:ind w:left="0" w:firstLine="680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16033">
        <w:rPr>
          <w:rFonts w:ascii="Times New Roman" w:hAnsi="Times New Roman" w:cs="Times New Roman"/>
          <w:sz w:val="24"/>
          <w:szCs w:val="24"/>
          <w:lang w:val="uk-UA"/>
        </w:rPr>
        <w:t>пропонування товару за зниженою ціною, сподіваючись на прибуття товарів-комплексів.</w:t>
      </w:r>
    </w:p>
    <w:sectPr w:rsidR="00016033" w:rsidRPr="00016033" w:rsidSect="002369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167E3"/>
    <w:multiLevelType w:val="hybridMultilevel"/>
    <w:tmpl w:val="8F7CF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15452D"/>
    <w:multiLevelType w:val="hybridMultilevel"/>
    <w:tmpl w:val="174E8282"/>
    <w:lvl w:ilvl="0" w:tplc="7C2C4B7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3B256F3"/>
    <w:multiLevelType w:val="hybridMultilevel"/>
    <w:tmpl w:val="CA00D902"/>
    <w:lvl w:ilvl="0" w:tplc="7C2C4B7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ABE1ED8"/>
    <w:multiLevelType w:val="hybridMultilevel"/>
    <w:tmpl w:val="09740F4E"/>
    <w:lvl w:ilvl="0" w:tplc="7C2C4B7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9A1EC0"/>
    <w:multiLevelType w:val="hybridMultilevel"/>
    <w:tmpl w:val="F2309E92"/>
    <w:lvl w:ilvl="0" w:tplc="8A6003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97518A1"/>
    <w:multiLevelType w:val="hybridMultilevel"/>
    <w:tmpl w:val="3F84FFF0"/>
    <w:lvl w:ilvl="0" w:tplc="7C2C4B7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C01071"/>
    <w:multiLevelType w:val="hybridMultilevel"/>
    <w:tmpl w:val="04F0B8CE"/>
    <w:lvl w:ilvl="0" w:tplc="7C2C4B7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EC91EBA"/>
    <w:multiLevelType w:val="hybridMultilevel"/>
    <w:tmpl w:val="E8B645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29301E2"/>
    <w:multiLevelType w:val="hybridMultilevel"/>
    <w:tmpl w:val="EFEA87A6"/>
    <w:lvl w:ilvl="0" w:tplc="7C2C4B7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8B665F"/>
    <w:multiLevelType w:val="hybridMultilevel"/>
    <w:tmpl w:val="3C7E3980"/>
    <w:lvl w:ilvl="0" w:tplc="7C2C4B7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D35B90"/>
    <w:multiLevelType w:val="hybridMultilevel"/>
    <w:tmpl w:val="D01674C2"/>
    <w:lvl w:ilvl="0" w:tplc="7C2C4B7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8A2556C"/>
    <w:multiLevelType w:val="hybridMultilevel"/>
    <w:tmpl w:val="BB8EC90E"/>
    <w:lvl w:ilvl="0" w:tplc="7C2C4B7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0000DF"/>
    <w:multiLevelType w:val="hybridMultilevel"/>
    <w:tmpl w:val="2828DB90"/>
    <w:lvl w:ilvl="0" w:tplc="7C2C4B7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2F5567"/>
    <w:multiLevelType w:val="hybridMultilevel"/>
    <w:tmpl w:val="26F258EE"/>
    <w:lvl w:ilvl="0" w:tplc="7C2C4B7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230895"/>
    <w:multiLevelType w:val="hybridMultilevel"/>
    <w:tmpl w:val="BE541198"/>
    <w:lvl w:ilvl="0" w:tplc="7C2C4B7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438F00A1"/>
    <w:multiLevelType w:val="hybridMultilevel"/>
    <w:tmpl w:val="077EE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014569"/>
    <w:multiLevelType w:val="hybridMultilevel"/>
    <w:tmpl w:val="18CA4F38"/>
    <w:lvl w:ilvl="0" w:tplc="7C2C4B7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48937D46"/>
    <w:multiLevelType w:val="hybridMultilevel"/>
    <w:tmpl w:val="60B8C9E6"/>
    <w:lvl w:ilvl="0" w:tplc="7C2C4B7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F4E379C"/>
    <w:multiLevelType w:val="hybridMultilevel"/>
    <w:tmpl w:val="30E2B368"/>
    <w:lvl w:ilvl="0" w:tplc="7C2C4B7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512542BA"/>
    <w:multiLevelType w:val="hybridMultilevel"/>
    <w:tmpl w:val="4B102B9C"/>
    <w:lvl w:ilvl="0" w:tplc="7C2C4B7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53425076"/>
    <w:multiLevelType w:val="hybridMultilevel"/>
    <w:tmpl w:val="FF608CA2"/>
    <w:lvl w:ilvl="0" w:tplc="7C2C4B7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60363ECB"/>
    <w:multiLevelType w:val="hybridMultilevel"/>
    <w:tmpl w:val="557E1DAE"/>
    <w:lvl w:ilvl="0" w:tplc="7C2C4B7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DC6F6B"/>
    <w:multiLevelType w:val="hybridMultilevel"/>
    <w:tmpl w:val="592EA4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64C40F60"/>
    <w:multiLevelType w:val="hybridMultilevel"/>
    <w:tmpl w:val="1722D26A"/>
    <w:lvl w:ilvl="0" w:tplc="7C2C4B7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74605793"/>
    <w:multiLevelType w:val="hybridMultilevel"/>
    <w:tmpl w:val="D43EDD7E"/>
    <w:lvl w:ilvl="0" w:tplc="7C2C4B7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5"/>
  </w:num>
  <w:num w:numId="3">
    <w:abstractNumId w:val="21"/>
  </w:num>
  <w:num w:numId="4">
    <w:abstractNumId w:val="11"/>
  </w:num>
  <w:num w:numId="5">
    <w:abstractNumId w:val="8"/>
  </w:num>
  <w:num w:numId="6">
    <w:abstractNumId w:val="9"/>
  </w:num>
  <w:num w:numId="7">
    <w:abstractNumId w:val="12"/>
  </w:num>
  <w:num w:numId="8">
    <w:abstractNumId w:val="13"/>
  </w:num>
  <w:num w:numId="9">
    <w:abstractNumId w:val="5"/>
  </w:num>
  <w:num w:numId="10">
    <w:abstractNumId w:val="3"/>
  </w:num>
  <w:num w:numId="11">
    <w:abstractNumId w:val="24"/>
  </w:num>
  <w:num w:numId="12">
    <w:abstractNumId w:val="20"/>
  </w:num>
  <w:num w:numId="13">
    <w:abstractNumId w:val="4"/>
  </w:num>
  <w:num w:numId="14">
    <w:abstractNumId w:val="22"/>
  </w:num>
  <w:num w:numId="15">
    <w:abstractNumId w:val="1"/>
  </w:num>
  <w:num w:numId="16">
    <w:abstractNumId w:val="7"/>
  </w:num>
  <w:num w:numId="17">
    <w:abstractNumId w:val="2"/>
  </w:num>
  <w:num w:numId="18">
    <w:abstractNumId w:val="10"/>
  </w:num>
  <w:num w:numId="19">
    <w:abstractNumId w:val="18"/>
  </w:num>
  <w:num w:numId="20">
    <w:abstractNumId w:val="6"/>
  </w:num>
  <w:num w:numId="21">
    <w:abstractNumId w:val="14"/>
  </w:num>
  <w:num w:numId="22">
    <w:abstractNumId w:val="23"/>
  </w:num>
  <w:num w:numId="23">
    <w:abstractNumId w:val="19"/>
  </w:num>
  <w:num w:numId="24">
    <w:abstractNumId w:val="17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66A"/>
    <w:rsid w:val="0000059A"/>
    <w:rsid w:val="000030AE"/>
    <w:rsid w:val="00010BA7"/>
    <w:rsid w:val="000111C1"/>
    <w:rsid w:val="00013D8F"/>
    <w:rsid w:val="00016033"/>
    <w:rsid w:val="00017BE7"/>
    <w:rsid w:val="00023296"/>
    <w:rsid w:val="00023565"/>
    <w:rsid w:val="00024209"/>
    <w:rsid w:val="000249FD"/>
    <w:rsid w:val="00025902"/>
    <w:rsid w:val="0002656C"/>
    <w:rsid w:val="00030773"/>
    <w:rsid w:val="000333BF"/>
    <w:rsid w:val="00034678"/>
    <w:rsid w:val="00034922"/>
    <w:rsid w:val="00037252"/>
    <w:rsid w:val="00037F35"/>
    <w:rsid w:val="0004417B"/>
    <w:rsid w:val="00045690"/>
    <w:rsid w:val="000477B4"/>
    <w:rsid w:val="00056FC2"/>
    <w:rsid w:val="00071C93"/>
    <w:rsid w:val="00072B91"/>
    <w:rsid w:val="000744F8"/>
    <w:rsid w:val="000776A4"/>
    <w:rsid w:val="00081570"/>
    <w:rsid w:val="0008185C"/>
    <w:rsid w:val="00081CCE"/>
    <w:rsid w:val="00085556"/>
    <w:rsid w:val="000914EB"/>
    <w:rsid w:val="00092D2A"/>
    <w:rsid w:val="00093912"/>
    <w:rsid w:val="00094185"/>
    <w:rsid w:val="00096FD9"/>
    <w:rsid w:val="000A3329"/>
    <w:rsid w:val="000A3C4B"/>
    <w:rsid w:val="000B1384"/>
    <w:rsid w:val="000B249F"/>
    <w:rsid w:val="000B29D7"/>
    <w:rsid w:val="000C0B14"/>
    <w:rsid w:val="000C1948"/>
    <w:rsid w:val="000C5456"/>
    <w:rsid w:val="000C669A"/>
    <w:rsid w:val="000D0857"/>
    <w:rsid w:val="000D0A0E"/>
    <w:rsid w:val="000D0BC6"/>
    <w:rsid w:val="000D1053"/>
    <w:rsid w:val="000D189A"/>
    <w:rsid w:val="000D2C3B"/>
    <w:rsid w:val="000D31B3"/>
    <w:rsid w:val="000D4EC0"/>
    <w:rsid w:val="000D6DB9"/>
    <w:rsid w:val="000D7DDD"/>
    <w:rsid w:val="000E2395"/>
    <w:rsid w:val="000E4FCC"/>
    <w:rsid w:val="000E59D2"/>
    <w:rsid w:val="000F3CDA"/>
    <w:rsid w:val="000F5D82"/>
    <w:rsid w:val="00102ED0"/>
    <w:rsid w:val="0010333E"/>
    <w:rsid w:val="00104DF4"/>
    <w:rsid w:val="001063E4"/>
    <w:rsid w:val="001105CB"/>
    <w:rsid w:val="001106AC"/>
    <w:rsid w:val="00111EA3"/>
    <w:rsid w:val="00120631"/>
    <w:rsid w:val="00120F05"/>
    <w:rsid w:val="00121666"/>
    <w:rsid w:val="001252CF"/>
    <w:rsid w:val="001260D5"/>
    <w:rsid w:val="0013290F"/>
    <w:rsid w:val="001428D4"/>
    <w:rsid w:val="001440D9"/>
    <w:rsid w:val="0015250E"/>
    <w:rsid w:val="00152AA8"/>
    <w:rsid w:val="001540B9"/>
    <w:rsid w:val="0015689C"/>
    <w:rsid w:val="00157DFD"/>
    <w:rsid w:val="0016077F"/>
    <w:rsid w:val="001676FC"/>
    <w:rsid w:val="00167DD1"/>
    <w:rsid w:val="001740C1"/>
    <w:rsid w:val="001779CA"/>
    <w:rsid w:val="00194309"/>
    <w:rsid w:val="00194E5A"/>
    <w:rsid w:val="001965B1"/>
    <w:rsid w:val="00197EAF"/>
    <w:rsid w:val="001A0D0D"/>
    <w:rsid w:val="001A2BB4"/>
    <w:rsid w:val="001A4514"/>
    <w:rsid w:val="001A7ABF"/>
    <w:rsid w:val="001B0E60"/>
    <w:rsid w:val="001B1AA7"/>
    <w:rsid w:val="001C05ED"/>
    <w:rsid w:val="001C18FA"/>
    <w:rsid w:val="001C3E6B"/>
    <w:rsid w:val="001D386F"/>
    <w:rsid w:val="001D3BE1"/>
    <w:rsid w:val="001D6ECE"/>
    <w:rsid w:val="001E1D68"/>
    <w:rsid w:val="001E34A8"/>
    <w:rsid w:val="001E3610"/>
    <w:rsid w:val="001E3A16"/>
    <w:rsid w:val="001E584B"/>
    <w:rsid w:val="001E7AA8"/>
    <w:rsid w:val="001F1A57"/>
    <w:rsid w:val="001F1D46"/>
    <w:rsid w:val="001F26FA"/>
    <w:rsid w:val="001F2C71"/>
    <w:rsid w:val="00203C66"/>
    <w:rsid w:val="00204C54"/>
    <w:rsid w:val="00205747"/>
    <w:rsid w:val="00207E97"/>
    <w:rsid w:val="00213AA3"/>
    <w:rsid w:val="0021509B"/>
    <w:rsid w:val="00216BA6"/>
    <w:rsid w:val="00220A96"/>
    <w:rsid w:val="00221ED0"/>
    <w:rsid w:val="00222D20"/>
    <w:rsid w:val="00226801"/>
    <w:rsid w:val="002313F2"/>
    <w:rsid w:val="0023293B"/>
    <w:rsid w:val="00235D82"/>
    <w:rsid w:val="00235E19"/>
    <w:rsid w:val="00236973"/>
    <w:rsid w:val="00236DF3"/>
    <w:rsid w:val="00237197"/>
    <w:rsid w:val="00242A0C"/>
    <w:rsid w:val="002438D7"/>
    <w:rsid w:val="00244C7A"/>
    <w:rsid w:val="0024756E"/>
    <w:rsid w:val="002503F1"/>
    <w:rsid w:val="002527F7"/>
    <w:rsid w:val="00255B06"/>
    <w:rsid w:val="002569BB"/>
    <w:rsid w:val="0026018A"/>
    <w:rsid w:val="00260A63"/>
    <w:rsid w:val="002649D1"/>
    <w:rsid w:val="0027398E"/>
    <w:rsid w:val="0027440A"/>
    <w:rsid w:val="00280122"/>
    <w:rsid w:val="00282552"/>
    <w:rsid w:val="00283742"/>
    <w:rsid w:val="0028387C"/>
    <w:rsid w:val="00286F58"/>
    <w:rsid w:val="002873C4"/>
    <w:rsid w:val="00291D39"/>
    <w:rsid w:val="002942B3"/>
    <w:rsid w:val="00295AA2"/>
    <w:rsid w:val="002A2A42"/>
    <w:rsid w:val="002A3C6C"/>
    <w:rsid w:val="002A774F"/>
    <w:rsid w:val="002B21F5"/>
    <w:rsid w:val="002B400B"/>
    <w:rsid w:val="002B7222"/>
    <w:rsid w:val="002C753F"/>
    <w:rsid w:val="002D28A8"/>
    <w:rsid w:val="002D28F3"/>
    <w:rsid w:val="002D2E14"/>
    <w:rsid w:val="002E12B1"/>
    <w:rsid w:val="002E3100"/>
    <w:rsid w:val="002F3995"/>
    <w:rsid w:val="002F6489"/>
    <w:rsid w:val="003009DA"/>
    <w:rsid w:val="00301128"/>
    <w:rsid w:val="00310734"/>
    <w:rsid w:val="003107CB"/>
    <w:rsid w:val="00310965"/>
    <w:rsid w:val="00314BC0"/>
    <w:rsid w:val="00314C77"/>
    <w:rsid w:val="00316899"/>
    <w:rsid w:val="0032320B"/>
    <w:rsid w:val="00330C10"/>
    <w:rsid w:val="003313D6"/>
    <w:rsid w:val="00332D49"/>
    <w:rsid w:val="003334D1"/>
    <w:rsid w:val="00335673"/>
    <w:rsid w:val="00335B03"/>
    <w:rsid w:val="0033663C"/>
    <w:rsid w:val="00341944"/>
    <w:rsid w:val="003422CA"/>
    <w:rsid w:val="00345152"/>
    <w:rsid w:val="00354002"/>
    <w:rsid w:val="00357D7E"/>
    <w:rsid w:val="003615A3"/>
    <w:rsid w:val="00361925"/>
    <w:rsid w:val="00364B98"/>
    <w:rsid w:val="00365FB8"/>
    <w:rsid w:val="003717CA"/>
    <w:rsid w:val="00371BE6"/>
    <w:rsid w:val="00373038"/>
    <w:rsid w:val="00373EB9"/>
    <w:rsid w:val="00386BAA"/>
    <w:rsid w:val="0038778E"/>
    <w:rsid w:val="0039393E"/>
    <w:rsid w:val="003955D0"/>
    <w:rsid w:val="00396CAE"/>
    <w:rsid w:val="003A195C"/>
    <w:rsid w:val="003A1B4F"/>
    <w:rsid w:val="003A2E28"/>
    <w:rsid w:val="003A4F51"/>
    <w:rsid w:val="003A7386"/>
    <w:rsid w:val="003B29FD"/>
    <w:rsid w:val="003B317A"/>
    <w:rsid w:val="003B3460"/>
    <w:rsid w:val="003C313C"/>
    <w:rsid w:val="003C3505"/>
    <w:rsid w:val="003C3770"/>
    <w:rsid w:val="003C774D"/>
    <w:rsid w:val="003D2D33"/>
    <w:rsid w:val="003E125E"/>
    <w:rsid w:val="003E2C88"/>
    <w:rsid w:val="003E42DB"/>
    <w:rsid w:val="003E53FF"/>
    <w:rsid w:val="003E5730"/>
    <w:rsid w:val="003F012F"/>
    <w:rsid w:val="003F188B"/>
    <w:rsid w:val="003F5754"/>
    <w:rsid w:val="00411789"/>
    <w:rsid w:val="00412284"/>
    <w:rsid w:val="0041482D"/>
    <w:rsid w:val="00425D70"/>
    <w:rsid w:val="00426294"/>
    <w:rsid w:val="00426EB1"/>
    <w:rsid w:val="00427345"/>
    <w:rsid w:val="0043184A"/>
    <w:rsid w:val="0043346B"/>
    <w:rsid w:val="004348F2"/>
    <w:rsid w:val="00434EF9"/>
    <w:rsid w:val="00436CBD"/>
    <w:rsid w:val="00440175"/>
    <w:rsid w:val="004425BE"/>
    <w:rsid w:val="004432D4"/>
    <w:rsid w:val="00444042"/>
    <w:rsid w:val="0044429C"/>
    <w:rsid w:val="004453C5"/>
    <w:rsid w:val="00445BA5"/>
    <w:rsid w:val="00447240"/>
    <w:rsid w:val="00453855"/>
    <w:rsid w:val="004540D6"/>
    <w:rsid w:val="00454CF7"/>
    <w:rsid w:val="00457ECE"/>
    <w:rsid w:val="004718D1"/>
    <w:rsid w:val="004764A3"/>
    <w:rsid w:val="00476FB5"/>
    <w:rsid w:val="00477624"/>
    <w:rsid w:val="00477D51"/>
    <w:rsid w:val="00477D91"/>
    <w:rsid w:val="004809D5"/>
    <w:rsid w:val="00483E99"/>
    <w:rsid w:val="0048402E"/>
    <w:rsid w:val="00484B51"/>
    <w:rsid w:val="00495DF0"/>
    <w:rsid w:val="004A6CB4"/>
    <w:rsid w:val="004B7228"/>
    <w:rsid w:val="004B748D"/>
    <w:rsid w:val="004C1B5A"/>
    <w:rsid w:val="004E1775"/>
    <w:rsid w:val="004E564F"/>
    <w:rsid w:val="004E5E6B"/>
    <w:rsid w:val="004F47CF"/>
    <w:rsid w:val="004F4BC7"/>
    <w:rsid w:val="004F7B85"/>
    <w:rsid w:val="0051780A"/>
    <w:rsid w:val="00526382"/>
    <w:rsid w:val="005303AE"/>
    <w:rsid w:val="005360A8"/>
    <w:rsid w:val="00536D05"/>
    <w:rsid w:val="0054260D"/>
    <w:rsid w:val="005509BE"/>
    <w:rsid w:val="00553BB1"/>
    <w:rsid w:val="0055555D"/>
    <w:rsid w:val="0055568F"/>
    <w:rsid w:val="005615BA"/>
    <w:rsid w:val="00561800"/>
    <w:rsid w:val="00565EB0"/>
    <w:rsid w:val="00577847"/>
    <w:rsid w:val="00577DC9"/>
    <w:rsid w:val="005801BC"/>
    <w:rsid w:val="005809FD"/>
    <w:rsid w:val="005815F7"/>
    <w:rsid w:val="005832E3"/>
    <w:rsid w:val="005874F8"/>
    <w:rsid w:val="00587AFA"/>
    <w:rsid w:val="00595C99"/>
    <w:rsid w:val="0059603C"/>
    <w:rsid w:val="005A224B"/>
    <w:rsid w:val="005A2DCA"/>
    <w:rsid w:val="005A48A9"/>
    <w:rsid w:val="005A6F95"/>
    <w:rsid w:val="005A75AE"/>
    <w:rsid w:val="005A7DB1"/>
    <w:rsid w:val="005B226C"/>
    <w:rsid w:val="005B40AC"/>
    <w:rsid w:val="005B5C90"/>
    <w:rsid w:val="005B79A4"/>
    <w:rsid w:val="005C48F2"/>
    <w:rsid w:val="005C5288"/>
    <w:rsid w:val="005C5E90"/>
    <w:rsid w:val="005C700F"/>
    <w:rsid w:val="005D1F4C"/>
    <w:rsid w:val="005D6692"/>
    <w:rsid w:val="005E42D2"/>
    <w:rsid w:val="005E50EF"/>
    <w:rsid w:val="005E6764"/>
    <w:rsid w:val="005E6DB5"/>
    <w:rsid w:val="005E7769"/>
    <w:rsid w:val="005F1A90"/>
    <w:rsid w:val="005F5330"/>
    <w:rsid w:val="0060152F"/>
    <w:rsid w:val="00602968"/>
    <w:rsid w:val="006058E0"/>
    <w:rsid w:val="00606D72"/>
    <w:rsid w:val="0061150E"/>
    <w:rsid w:val="0061664E"/>
    <w:rsid w:val="0062015B"/>
    <w:rsid w:val="00620501"/>
    <w:rsid w:val="00623E9F"/>
    <w:rsid w:val="006279DE"/>
    <w:rsid w:val="00627E3D"/>
    <w:rsid w:val="006318EB"/>
    <w:rsid w:val="00632CAC"/>
    <w:rsid w:val="006372C8"/>
    <w:rsid w:val="006406AE"/>
    <w:rsid w:val="006417D7"/>
    <w:rsid w:val="00643753"/>
    <w:rsid w:val="00643EE3"/>
    <w:rsid w:val="006451EC"/>
    <w:rsid w:val="00647758"/>
    <w:rsid w:val="006503FB"/>
    <w:rsid w:val="00656751"/>
    <w:rsid w:val="00665722"/>
    <w:rsid w:val="00673DD0"/>
    <w:rsid w:val="00674CFC"/>
    <w:rsid w:val="00677AFD"/>
    <w:rsid w:val="00677EA3"/>
    <w:rsid w:val="00684496"/>
    <w:rsid w:val="00691EAE"/>
    <w:rsid w:val="00695647"/>
    <w:rsid w:val="00695C17"/>
    <w:rsid w:val="0069610A"/>
    <w:rsid w:val="006A2740"/>
    <w:rsid w:val="006A2EF0"/>
    <w:rsid w:val="006A4B4D"/>
    <w:rsid w:val="006A6543"/>
    <w:rsid w:val="006A73D3"/>
    <w:rsid w:val="006B2805"/>
    <w:rsid w:val="006B3BC2"/>
    <w:rsid w:val="006B4F68"/>
    <w:rsid w:val="006B6DDA"/>
    <w:rsid w:val="006C0A92"/>
    <w:rsid w:val="006C2E98"/>
    <w:rsid w:val="006C3C8D"/>
    <w:rsid w:val="006C4FE8"/>
    <w:rsid w:val="006D238D"/>
    <w:rsid w:val="006E2CEE"/>
    <w:rsid w:val="006E62A9"/>
    <w:rsid w:val="006F4B8E"/>
    <w:rsid w:val="0070066A"/>
    <w:rsid w:val="00700F1B"/>
    <w:rsid w:val="007016BB"/>
    <w:rsid w:val="007069AE"/>
    <w:rsid w:val="00711635"/>
    <w:rsid w:val="00711A0C"/>
    <w:rsid w:val="00711F65"/>
    <w:rsid w:val="00714FA8"/>
    <w:rsid w:val="00716AA3"/>
    <w:rsid w:val="00720BDD"/>
    <w:rsid w:val="00724672"/>
    <w:rsid w:val="00724840"/>
    <w:rsid w:val="00731D29"/>
    <w:rsid w:val="00736F30"/>
    <w:rsid w:val="00737449"/>
    <w:rsid w:val="007425FF"/>
    <w:rsid w:val="007468D7"/>
    <w:rsid w:val="00751BE8"/>
    <w:rsid w:val="0076464C"/>
    <w:rsid w:val="0076490E"/>
    <w:rsid w:val="00764C13"/>
    <w:rsid w:val="007664FD"/>
    <w:rsid w:val="00770B56"/>
    <w:rsid w:val="00770CAD"/>
    <w:rsid w:val="00772839"/>
    <w:rsid w:val="00787BCE"/>
    <w:rsid w:val="00792300"/>
    <w:rsid w:val="0079418F"/>
    <w:rsid w:val="00796DB6"/>
    <w:rsid w:val="007A0078"/>
    <w:rsid w:val="007A0CAF"/>
    <w:rsid w:val="007A29F0"/>
    <w:rsid w:val="007A3DEA"/>
    <w:rsid w:val="007A47D0"/>
    <w:rsid w:val="007A4E42"/>
    <w:rsid w:val="007A6860"/>
    <w:rsid w:val="007A7C75"/>
    <w:rsid w:val="007B0DF8"/>
    <w:rsid w:val="007B40CF"/>
    <w:rsid w:val="007B447A"/>
    <w:rsid w:val="007C329E"/>
    <w:rsid w:val="007D01A4"/>
    <w:rsid w:val="007D03A4"/>
    <w:rsid w:val="007D5062"/>
    <w:rsid w:val="007D58D9"/>
    <w:rsid w:val="007D767A"/>
    <w:rsid w:val="007E10A6"/>
    <w:rsid w:val="007E3960"/>
    <w:rsid w:val="007F16F6"/>
    <w:rsid w:val="007F1A73"/>
    <w:rsid w:val="007F63AC"/>
    <w:rsid w:val="007F6F08"/>
    <w:rsid w:val="007F77F4"/>
    <w:rsid w:val="007F7BDE"/>
    <w:rsid w:val="00804D11"/>
    <w:rsid w:val="0080725E"/>
    <w:rsid w:val="00810F57"/>
    <w:rsid w:val="008132C4"/>
    <w:rsid w:val="00813E09"/>
    <w:rsid w:val="00814D1E"/>
    <w:rsid w:val="00816C72"/>
    <w:rsid w:val="00821725"/>
    <w:rsid w:val="008221B4"/>
    <w:rsid w:val="00827A9B"/>
    <w:rsid w:val="00831404"/>
    <w:rsid w:val="00831447"/>
    <w:rsid w:val="008342F4"/>
    <w:rsid w:val="00841400"/>
    <w:rsid w:val="00853B6E"/>
    <w:rsid w:val="00855307"/>
    <w:rsid w:val="00857043"/>
    <w:rsid w:val="008617FD"/>
    <w:rsid w:val="0086230B"/>
    <w:rsid w:val="00862927"/>
    <w:rsid w:val="00866734"/>
    <w:rsid w:val="008747AD"/>
    <w:rsid w:val="00876764"/>
    <w:rsid w:val="00877F2F"/>
    <w:rsid w:val="00880E32"/>
    <w:rsid w:val="008847D1"/>
    <w:rsid w:val="00886960"/>
    <w:rsid w:val="0089513D"/>
    <w:rsid w:val="008A67AB"/>
    <w:rsid w:val="008C0398"/>
    <w:rsid w:val="008D092F"/>
    <w:rsid w:val="008D0C2E"/>
    <w:rsid w:val="008D4E45"/>
    <w:rsid w:val="008D7D91"/>
    <w:rsid w:val="008E0318"/>
    <w:rsid w:val="008E29C4"/>
    <w:rsid w:val="008E3B49"/>
    <w:rsid w:val="008F1091"/>
    <w:rsid w:val="008F672E"/>
    <w:rsid w:val="00903711"/>
    <w:rsid w:val="00904EDD"/>
    <w:rsid w:val="009115E2"/>
    <w:rsid w:val="009119C4"/>
    <w:rsid w:val="00914CFF"/>
    <w:rsid w:val="009167CD"/>
    <w:rsid w:val="009170D4"/>
    <w:rsid w:val="00924887"/>
    <w:rsid w:val="00932D47"/>
    <w:rsid w:val="00940038"/>
    <w:rsid w:val="00940594"/>
    <w:rsid w:val="00944759"/>
    <w:rsid w:val="00951A81"/>
    <w:rsid w:val="0095597E"/>
    <w:rsid w:val="00962596"/>
    <w:rsid w:val="00963CA0"/>
    <w:rsid w:val="009662FC"/>
    <w:rsid w:val="0097229E"/>
    <w:rsid w:val="00973AE0"/>
    <w:rsid w:val="00980854"/>
    <w:rsid w:val="00980B66"/>
    <w:rsid w:val="00983427"/>
    <w:rsid w:val="00983548"/>
    <w:rsid w:val="00983599"/>
    <w:rsid w:val="00993983"/>
    <w:rsid w:val="00993FCF"/>
    <w:rsid w:val="00996016"/>
    <w:rsid w:val="00996DA1"/>
    <w:rsid w:val="00997F4B"/>
    <w:rsid w:val="009A01D2"/>
    <w:rsid w:val="009A1DD5"/>
    <w:rsid w:val="009A4039"/>
    <w:rsid w:val="009B2E17"/>
    <w:rsid w:val="009B4757"/>
    <w:rsid w:val="009B7306"/>
    <w:rsid w:val="009C27FC"/>
    <w:rsid w:val="009C28FF"/>
    <w:rsid w:val="009C51A5"/>
    <w:rsid w:val="009D7508"/>
    <w:rsid w:val="009F2B06"/>
    <w:rsid w:val="009F4AD1"/>
    <w:rsid w:val="009F50F4"/>
    <w:rsid w:val="009F748C"/>
    <w:rsid w:val="00A007B1"/>
    <w:rsid w:val="00A03E94"/>
    <w:rsid w:val="00A03ED3"/>
    <w:rsid w:val="00A05CFB"/>
    <w:rsid w:val="00A06248"/>
    <w:rsid w:val="00A062AC"/>
    <w:rsid w:val="00A10196"/>
    <w:rsid w:val="00A1315A"/>
    <w:rsid w:val="00A14D21"/>
    <w:rsid w:val="00A22457"/>
    <w:rsid w:val="00A24CBD"/>
    <w:rsid w:val="00A26BBB"/>
    <w:rsid w:val="00A30781"/>
    <w:rsid w:val="00A36CBC"/>
    <w:rsid w:val="00A41904"/>
    <w:rsid w:val="00A4248A"/>
    <w:rsid w:val="00A4313F"/>
    <w:rsid w:val="00A43FC6"/>
    <w:rsid w:val="00A43FD2"/>
    <w:rsid w:val="00A44107"/>
    <w:rsid w:val="00A448F7"/>
    <w:rsid w:val="00A449EB"/>
    <w:rsid w:val="00A46B6B"/>
    <w:rsid w:val="00A63739"/>
    <w:rsid w:val="00A66B0D"/>
    <w:rsid w:val="00A67F14"/>
    <w:rsid w:val="00A825BB"/>
    <w:rsid w:val="00A82793"/>
    <w:rsid w:val="00A8429B"/>
    <w:rsid w:val="00A84435"/>
    <w:rsid w:val="00A93DA5"/>
    <w:rsid w:val="00A94973"/>
    <w:rsid w:val="00A94D0D"/>
    <w:rsid w:val="00AB611B"/>
    <w:rsid w:val="00AB6E0C"/>
    <w:rsid w:val="00AC3D85"/>
    <w:rsid w:val="00AD2870"/>
    <w:rsid w:val="00AD2F2F"/>
    <w:rsid w:val="00AD3D2D"/>
    <w:rsid w:val="00AD5AA1"/>
    <w:rsid w:val="00AE0BD0"/>
    <w:rsid w:val="00AE240E"/>
    <w:rsid w:val="00AE3B1D"/>
    <w:rsid w:val="00AE7289"/>
    <w:rsid w:val="00AF041B"/>
    <w:rsid w:val="00AF0C32"/>
    <w:rsid w:val="00AF2A19"/>
    <w:rsid w:val="00AF4D35"/>
    <w:rsid w:val="00AF570D"/>
    <w:rsid w:val="00AF6589"/>
    <w:rsid w:val="00B04E01"/>
    <w:rsid w:val="00B0546A"/>
    <w:rsid w:val="00B05AC8"/>
    <w:rsid w:val="00B118CD"/>
    <w:rsid w:val="00B12A97"/>
    <w:rsid w:val="00B13749"/>
    <w:rsid w:val="00B4082B"/>
    <w:rsid w:val="00B45AC3"/>
    <w:rsid w:val="00B45E6F"/>
    <w:rsid w:val="00B51BE8"/>
    <w:rsid w:val="00B56C2F"/>
    <w:rsid w:val="00B61003"/>
    <w:rsid w:val="00B62A66"/>
    <w:rsid w:val="00B658A3"/>
    <w:rsid w:val="00B67B38"/>
    <w:rsid w:val="00B71962"/>
    <w:rsid w:val="00B746CD"/>
    <w:rsid w:val="00B77EA0"/>
    <w:rsid w:val="00B9349D"/>
    <w:rsid w:val="00B936AD"/>
    <w:rsid w:val="00B96C2E"/>
    <w:rsid w:val="00BA1BD1"/>
    <w:rsid w:val="00BB099C"/>
    <w:rsid w:val="00BB2984"/>
    <w:rsid w:val="00BC16E4"/>
    <w:rsid w:val="00BC21A4"/>
    <w:rsid w:val="00BC2ED3"/>
    <w:rsid w:val="00BC515F"/>
    <w:rsid w:val="00BC5C91"/>
    <w:rsid w:val="00BD2534"/>
    <w:rsid w:val="00BD5976"/>
    <w:rsid w:val="00BD72EB"/>
    <w:rsid w:val="00BE643B"/>
    <w:rsid w:val="00BF0CB9"/>
    <w:rsid w:val="00C07C63"/>
    <w:rsid w:val="00C121B0"/>
    <w:rsid w:val="00C12A1F"/>
    <w:rsid w:val="00C14BE2"/>
    <w:rsid w:val="00C15B62"/>
    <w:rsid w:val="00C15E53"/>
    <w:rsid w:val="00C21938"/>
    <w:rsid w:val="00C22C0C"/>
    <w:rsid w:val="00C243BF"/>
    <w:rsid w:val="00C25521"/>
    <w:rsid w:val="00C3065E"/>
    <w:rsid w:val="00C31F27"/>
    <w:rsid w:val="00C329B5"/>
    <w:rsid w:val="00C33383"/>
    <w:rsid w:val="00C34D74"/>
    <w:rsid w:val="00C36630"/>
    <w:rsid w:val="00C407BD"/>
    <w:rsid w:val="00C41836"/>
    <w:rsid w:val="00C43F23"/>
    <w:rsid w:val="00C45D1E"/>
    <w:rsid w:val="00C462FD"/>
    <w:rsid w:val="00C46E70"/>
    <w:rsid w:val="00C501C6"/>
    <w:rsid w:val="00C506DE"/>
    <w:rsid w:val="00C50FA4"/>
    <w:rsid w:val="00C612B9"/>
    <w:rsid w:val="00C65C60"/>
    <w:rsid w:val="00C70926"/>
    <w:rsid w:val="00C75855"/>
    <w:rsid w:val="00C77630"/>
    <w:rsid w:val="00C81F21"/>
    <w:rsid w:val="00C8732F"/>
    <w:rsid w:val="00C94855"/>
    <w:rsid w:val="00C973EB"/>
    <w:rsid w:val="00CA006E"/>
    <w:rsid w:val="00CA41F4"/>
    <w:rsid w:val="00CA52E8"/>
    <w:rsid w:val="00CA7A44"/>
    <w:rsid w:val="00CB1D51"/>
    <w:rsid w:val="00CB388F"/>
    <w:rsid w:val="00CC0C6F"/>
    <w:rsid w:val="00CC2036"/>
    <w:rsid w:val="00CD20E7"/>
    <w:rsid w:val="00CD546C"/>
    <w:rsid w:val="00CE22BA"/>
    <w:rsid w:val="00CE2CDC"/>
    <w:rsid w:val="00CF6EFC"/>
    <w:rsid w:val="00D026EF"/>
    <w:rsid w:val="00D06488"/>
    <w:rsid w:val="00D11CA9"/>
    <w:rsid w:val="00D125F1"/>
    <w:rsid w:val="00D12E8A"/>
    <w:rsid w:val="00D153D1"/>
    <w:rsid w:val="00D31F9F"/>
    <w:rsid w:val="00D352DA"/>
    <w:rsid w:val="00D4663F"/>
    <w:rsid w:val="00D50075"/>
    <w:rsid w:val="00D500D5"/>
    <w:rsid w:val="00D505A8"/>
    <w:rsid w:val="00D53B0B"/>
    <w:rsid w:val="00D61816"/>
    <w:rsid w:val="00D66025"/>
    <w:rsid w:val="00D66AFE"/>
    <w:rsid w:val="00D6714B"/>
    <w:rsid w:val="00D673B8"/>
    <w:rsid w:val="00D75860"/>
    <w:rsid w:val="00D8351A"/>
    <w:rsid w:val="00D83EAD"/>
    <w:rsid w:val="00D871BD"/>
    <w:rsid w:val="00D91347"/>
    <w:rsid w:val="00D9299A"/>
    <w:rsid w:val="00D92E3B"/>
    <w:rsid w:val="00D941BA"/>
    <w:rsid w:val="00D95B34"/>
    <w:rsid w:val="00DB03CB"/>
    <w:rsid w:val="00DB09F4"/>
    <w:rsid w:val="00DB5E30"/>
    <w:rsid w:val="00DB6E63"/>
    <w:rsid w:val="00DB7764"/>
    <w:rsid w:val="00DC3ECE"/>
    <w:rsid w:val="00DC5BAD"/>
    <w:rsid w:val="00DD3D1A"/>
    <w:rsid w:val="00DD407B"/>
    <w:rsid w:val="00DE4209"/>
    <w:rsid w:val="00DF12B2"/>
    <w:rsid w:val="00DF2727"/>
    <w:rsid w:val="00DF614D"/>
    <w:rsid w:val="00E0088C"/>
    <w:rsid w:val="00E02AB7"/>
    <w:rsid w:val="00E03A5A"/>
    <w:rsid w:val="00E21C67"/>
    <w:rsid w:val="00E27B22"/>
    <w:rsid w:val="00E313C8"/>
    <w:rsid w:val="00E42A1B"/>
    <w:rsid w:val="00E45B92"/>
    <w:rsid w:val="00E50009"/>
    <w:rsid w:val="00E5284A"/>
    <w:rsid w:val="00E560EC"/>
    <w:rsid w:val="00E57560"/>
    <w:rsid w:val="00E62150"/>
    <w:rsid w:val="00E75D9B"/>
    <w:rsid w:val="00E75F89"/>
    <w:rsid w:val="00E76831"/>
    <w:rsid w:val="00E80AE6"/>
    <w:rsid w:val="00E82D6D"/>
    <w:rsid w:val="00E91FBB"/>
    <w:rsid w:val="00E92F11"/>
    <w:rsid w:val="00E95023"/>
    <w:rsid w:val="00E95C50"/>
    <w:rsid w:val="00EA23CB"/>
    <w:rsid w:val="00EA2908"/>
    <w:rsid w:val="00EA4748"/>
    <w:rsid w:val="00EB0F2A"/>
    <w:rsid w:val="00EB634A"/>
    <w:rsid w:val="00EC1CC6"/>
    <w:rsid w:val="00EC292C"/>
    <w:rsid w:val="00EC31E7"/>
    <w:rsid w:val="00ED2CEA"/>
    <w:rsid w:val="00ED4906"/>
    <w:rsid w:val="00ED6C1C"/>
    <w:rsid w:val="00ED753E"/>
    <w:rsid w:val="00EF0EAC"/>
    <w:rsid w:val="00EF25F4"/>
    <w:rsid w:val="00EF3879"/>
    <w:rsid w:val="00EF4F82"/>
    <w:rsid w:val="00F02918"/>
    <w:rsid w:val="00F04632"/>
    <w:rsid w:val="00F07141"/>
    <w:rsid w:val="00F07FFB"/>
    <w:rsid w:val="00F144EF"/>
    <w:rsid w:val="00F2109F"/>
    <w:rsid w:val="00F21743"/>
    <w:rsid w:val="00F22891"/>
    <w:rsid w:val="00F233BE"/>
    <w:rsid w:val="00F2400F"/>
    <w:rsid w:val="00F25057"/>
    <w:rsid w:val="00F27B2E"/>
    <w:rsid w:val="00F33202"/>
    <w:rsid w:val="00F3408C"/>
    <w:rsid w:val="00F348D9"/>
    <w:rsid w:val="00F3707F"/>
    <w:rsid w:val="00F37FD1"/>
    <w:rsid w:val="00F41C96"/>
    <w:rsid w:val="00F46811"/>
    <w:rsid w:val="00F4693B"/>
    <w:rsid w:val="00F50243"/>
    <w:rsid w:val="00F52FA2"/>
    <w:rsid w:val="00F53653"/>
    <w:rsid w:val="00F53D31"/>
    <w:rsid w:val="00F54B30"/>
    <w:rsid w:val="00F7195A"/>
    <w:rsid w:val="00F7721D"/>
    <w:rsid w:val="00F81D18"/>
    <w:rsid w:val="00F826E7"/>
    <w:rsid w:val="00F82E2F"/>
    <w:rsid w:val="00F83727"/>
    <w:rsid w:val="00F866F6"/>
    <w:rsid w:val="00F90E5E"/>
    <w:rsid w:val="00F915DC"/>
    <w:rsid w:val="00F9261C"/>
    <w:rsid w:val="00F97AE4"/>
    <w:rsid w:val="00FA0DE4"/>
    <w:rsid w:val="00FA21BC"/>
    <w:rsid w:val="00FA54EE"/>
    <w:rsid w:val="00FC4929"/>
    <w:rsid w:val="00FD7F0E"/>
    <w:rsid w:val="00FE3619"/>
    <w:rsid w:val="00FF27D7"/>
    <w:rsid w:val="00FF6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66A"/>
    <w:pPr>
      <w:spacing w:after="200" w:line="276" w:lineRule="auto"/>
      <w:ind w:firstLine="0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47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66A"/>
    <w:pPr>
      <w:spacing w:after="200" w:line="276" w:lineRule="auto"/>
      <w:ind w:firstLine="0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47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31FD5E-C95C-49EE-AFE5-4AEA305A7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</Pages>
  <Words>2173</Words>
  <Characters>1239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8</cp:revision>
  <dcterms:created xsi:type="dcterms:W3CDTF">2021-03-26T16:02:00Z</dcterms:created>
  <dcterms:modified xsi:type="dcterms:W3CDTF">2022-10-27T13:13:00Z</dcterms:modified>
</cp:coreProperties>
</file>