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2234"/>
      </w:tblGrid>
      <w:tr w:rsidR="00D83E05" w14:paraId="2D1974E2" w14:textId="77777777" w:rsidTr="00D83E05">
        <w:tc>
          <w:tcPr>
            <w:tcW w:w="2518" w:type="dxa"/>
          </w:tcPr>
          <w:p w14:paraId="4699F64C" w14:textId="7C3E8D0C" w:rsidR="00D83E05" w:rsidRPr="00E66BDE" w:rsidRDefault="00D83E05" w:rsidP="00E6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Проблема, розв’язання якої є актуальною для </w:t>
            </w:r>
            <w:r w:rsidR="00641AF3">
              <w:rPr>
                <w:rFonts w:ascii="Times New Roman" w:hAnsi="Times New Roman" w:cs="Times New Roman"/>
                <w:sz w:val="28"/>
                <w:szCs w:val="28"/>
              </w:rPr>
              <w:t>відновлення територіальної цілісності та суверенітету України</w:t>
            </w:r>
          </w:p>
        </w:tc>
        <w:tc>
          <w:tcPr>
            <w:tcW w:w="2126" w:type="dxa"/>
          </w:tcPr>
          <w:p w14:paraId="1B8AA98A" w14:textId="38F9A363" w:rsidR="00641AF3" w:rsidRPr="00E66BDE" w:rsidRDefault="00D83E05" w:rsidP="0064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DE">
              <w:rPr>
                <w:rFonts w:ascii="Times New Roman" w:hAnsi="Times New Roman" w:cs="Times New Roman"/>
                <w:sz w:val="28"/>
                <w:szCs w:val="28"/>
              </w:rPr>
              <w:t>Суб'єкт</w:t>
            </w:r>
            <w:r w:rsidR="00641AF3">
              <w:rPr>
                <w:rFonts w:ascii="Times New Roman" w:hAnsi="Times New Roman" w:cs="Times New Roman"/>
                <w:sz w:val="28"/>
                <w:szCs w:val="28"/>
              </w:rPr>
              <w:t>, який ініціює розв’язання проблеми</w:t>
            </w:r>
            <w:r w:rsidRPr="00E6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96C423" w14:textId="0941F6BE" w:rsidR="00D83E05" w:rsidRPr="00E66BDE" w:rsidRDefault="00D83E05" w:rsidP="00E6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2802F8" w14:textId="63E14AFE" w:rsidR="00D83E05" w:rsidRPr="00E66BDE" w:rsidRDefault="00641AF3" w:rsidP="00E6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Дії, що сприяють розв’язанню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</w:t>
            </w:r>
          </w:p>
        </w:tc>
        <w:tc>
          <w:tcPr>
            <w:tcW w:w="2234" w:type="dxa"/>
          </w:tcPr>
          <w:p w14:paraId="2F06A5F5" w14:textId="77777777" w:rsidR="00D83E05" w:rsidRPr="00E66BDE" w:rsidRDefault="00D83E05" w:rsidP="00E6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D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</w:p>
        </w:tc>
      </w:tr>
      <w:tr w:rsidR="00D83E05" w14:paraId="0508932A" w14:textId="77777777" w:rsidTr="00D83E05">
        <w:tc>
          <w:tcPr>
            <w:tcW w:w="2518" w:type="dxa"/>
          </w:tcPr>
          <w:p w14:paraId="44A5C384" w14:textId="77777777" w:rsidR="00D83E05" w:rsidRPr="00D83E05" w:rsidRDefault="00D83E05" w:rsidP="00D0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64A6862" w14:textId="77777777" w:rsidR="00D83E05" w:rsidRDefault="00D83E05" w:rsidP="00D04FD4"/>
        </w:tc>
        <w:tc>
          <w:tcPr>
            <w:tcW w:w="2977" w:type="dxa"/>
          </w:tcPr>
          <w:p w14:paraId="0F9351BE" w14:textId="77777777" w:rsidR="00D83E05" w:rsidRDefault="00D83E05" w:rsidP="00D04FD4"/>
        </w:tc>
        <w:tc>
          <w:tcPr>
            <w:tcW w:w="2234" w:type="dxa"/>
          </w:tcPr>
          <w:p w14:paraId="21B3AD35" w14:textId="77777777" w:rsidR="00D83E05" w:rsidRDefault="00D83E05" w:rsidP="00D04FD4"/>
        </w:tc>
      </w:tr>
      <w:tr w:rsidR="00D83E05" w14:paraId="14E66E5F" w14:textId="77777777" w:rsidTr="00D83E05">
        <w:tc>
          <w:tcPr>
            <w:tcW w:w="2518" w:type="dxa"/>
          </w:tcPr>
          <w:p w14:paraId="35025B9F" w14:textId="77777777" w:rsidR="00D83E05" w:rsidRPr="00D83E05" w:rsidRDefault="00D83E05" w:rsidP="00D0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681A06E" w14:textId="77777777" w:rsidR="00D83E05" w:rsidRDefault="00D83E05" w:rsidP="00D04FD4"/>
        </w:tc>
        <w:tc>
          <w:tcPr>
            <w:tcW w:w="2977" w:type="dxa"/>
          </w:tcPr>
          <w:p w14:paraId="25F4623F" w14:textId="77777777" w:rsidR="00D83E05" w:rsidRDefault="00D83E05" w:rsidP="00D04FD4"/>
        </w:tc>
        <w:tc>
          <w:tcPr>
            <w:tcW w:w="2234" w:type="dxa"/>
          </w:tcPr>
          <w:p w14:paraId="2B69CCE6" w14:textId="77777777" w:rsidR="00D83E05" w:rsidRDefault="00D83E05" w:rsidP="00D04FD4"/>
        </w:tc>
      </w:tr>
      <w:tr w:rsidR="00D83E05" w14:paraId="1BDCCD4B" w14:textId="77777777" w:rsidTr="00D83E05">
        <w:tc>
          <w:tcPr>
            <w:tcW w:w="2518" w:type="dxa"/>
          </w:tcPr>
          <w:p w14:paraId="6724EBAE" w14:textId="77777777" w:rsidR="00D83E05" w:rsidRPr="00D83E05" w:rsidRDefault="00D83E05" w:rsidP="00D0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E7262C2" w14:textId="77777777" w:rsidR="00D83E05" w:rsidRDefault="00D83E05" w:rsidP="00D04FD4"/>
        </w:tc>
        <w:tc>
          <w:tcPr>
            <w:tcW w:w="2977" w:type="dxa"/>
          </w:tcPr>
          <w:p w14:paraId="55435935" w14:textId="77777777" w:rsidR="00D83E05" w:rsidRDefault="00D83E05" w:rsidP="00D04FD4"/>
        </w:tc>
        <w:tc>
          <w:tcPr>
            <w:tcW w:w="2234" w:type="dxa"/>
          </w:tcPr>
          <w:p w14:paraId="13C230F4" w14:textId="77777777" w:rsidR="00D83E05" w:rsidRDefault="00D83E05" w:rsidP="00D04FD4"/>
        </w:tc>
      </w:tr>
    </w:tbl>
    <w:p w14:paraId="00BC891F" w14:textId="77777777" w:rsidR="006A2217" w:rsidRDefault="006A2217"/>
    <w:sectPr w:rsidR="006A2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372"/>
    <w:rsid w:val="0009113D"/>
    <w:rsid w:val="00641AF3"/>
    <w:rsid w:val="006A2217"/>
    <w:rsid w:val="00D04FD4"/>
    <w:rsid w:val="00D83E05"/>
    <w:rsid w:val="00DF3372"/>
    <w:rsid w:val="00E478A6"/>
    <w:rsid w:val="00E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7450"/>
  <w15:docId w15:val="{0A3B0AA4-FCF6-44F3-B267-2AAFA79E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dcterms:created xsi:type="dcterms:W3CDTF">2022-10-27T06:23:00Z</dcterms:created>
  <dcterms:modified xsi:type="dcterms:W3CDTF">2023-11-30T08:55:00Z</dcterms:modified>
</cp:coreProperties>
</file>