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DE792" w14:textId="0871D3F6" w:rsidR="0029797C" w:rsidRPr="0029797C" w:rsidRDefault="002979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797C">
        <w:rPr>
          <w:rFonts w:ascii="Times New Roman" w:hAnsi="Times New Roman" w:cs="Times New Roman"/>
          <w:b/>
          <w:bCs/>
          <w:sz w:val="28"/>
          <w:szCs w:val="28"/>
        </w:rPr>
        <w:t>План та завдання до практичного заняття 4</w:t>
      </w:r>
    </w:p>
    <w:p w14:paraId="0FEA8904" w14:textId="77777777" w:rsidR="0029797C" w:rsidRDefault="0029797C"/>
    <w:p w14:paraId="495D7DAE" w14:textId="77777777" w:rsidR="0029797C" w:rsidRDefault="0029797C"/>
    <w:p w14:paraId="35B75159" w14:textId="40237E46" w:rsidR="0029797C" w:rsidRPr="00890046" w:rsidRDefault="0029797C" w:rsidP="0029797C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890046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900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0BF4">
        <w:rPr>
          <w:rFonts w:ascii="Times New Roman" w:hAnsi="Times New Roman" w:cs="Times New Roman"/>
          <w:b/>
          <w:bCs/>
          <w:sz w:val="28"/>
          <w:szCs w:val="28"/>
        </w:rPr>
        <w:t>Проєкти</w:t>
      </w:r>
      <w:proofErr w:type="spellEnd"/>
      <w:r w:rsidRPr="00150BF4">
        <w:rPr>
          <w:rFonts w:ascii="Times New Roman" w:hAnsi="Times New Roman" w:cs="Times New Roman"/>
          <w:b/>
          <w:bCs/>
          <w:sz w:val="28"/>
          <w:szCs w:val="28"/>
        </w:rPr>
        <w:t xml:space="preserve"> сталого розвитку: регіональні, національні та міжнародні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9797C">
        <w:rPr>
          <w:rFonts w:ascii="Times New Roman" w:hAnsi="Times New Roman" w:cs="Times New Roman"/>
          <w:b/>
          <w:bCs/>
          <w:sz w:val="28"/>
          <w:szCs w:val="28"/>
        </w:rPr>
        <w:t>Сутність та концепція сталого розвитку</w:t>
      </w:r>
    </w:p>
    <w:p w14:paraId="54B8A437" w14:textId="23CB6344" w:rsidR="0029797C" w:rsidRPr="00890046" w:rsidRDefault="0029797C" w:rsidP="0029797C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00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Практичне заняття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8900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(2 год)</w:t>
      </w:r>
    </w:p>
    <w:p w14:paraId="4A80A680" w14:textId="77777777" w:rsidR="0029797C" w:rsidRDefault="0029797C" w:rsidP="002979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004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6651C0A7" w14:textId="6958A826" w:rsidR="0029797C" w:rsidRPr="0029797C" w:rsidRDefault="0029797C" w:rsidP="0029797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797C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29797C">
        <w:rPr>
          <w:rFonts w:ascii="Times New Roman" w:hAnsi="Times New Roman" w:cs="Times New Roman"/>
          <w:sz w:val="28"/>
          <w:szCs w:val="28"/>
        </w:rPr>
        <w:t xml:space="preserve"> сталого розвитку</w:t>
      </w:r>
      <w:r w:rsidRPr="0029797C">
        <w:rPr>
          <w:rFonts w:ascii="Times New Roman" w:hAnsi="Times New Roman" w:cs="Times New Roman"/>
          <w:sz w:val="28"/>
          <w:szCs w:val="28"/>
        </w:rPr>
        <w:t>.</w:t>
      </w:r>
    </w:p>
    <w:p w14:paraId="0B2A8E20" w14:textId="77777777" w:rsidR="0029797C" w:rsidRDefault="0029797C" w:rsidP="0029797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97C">
        <w:rPr>
          <w:rFonts w:ascii="Times New Roman" w:hAnsi="Times New Roman" w:cs="Times New Roman"/>
          <w:sz w:val="28"/>
          <w:szCs w:val="28"/>
        </w:rPr>
        <w:t>Р</w:t>
      </w:r>
      <w:r w:rsidRPr="0029797C">
        <w:rPr>
          <w:rFonts w:ascii="Times New Roman" w:hAnsi="Times New Roman" w:cs="Times New Roman"/>
          <w:sz w:val="28"/>
          <w:szCs w:val="28"/>
        </w:rPr>
        <w:t>егіональні, національні та міжнародні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</w:p>
    <w:p w14:paraId="38D8471D" w14:textId="2BEF87D3" w:rsidR="0029797C" w:rsidRDefault="0029797C" w:rsidP="0029797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97C">
        <w:rPr>
          <w:rFonts w:ascii="Times New Roman" w:hAnsi="Times New Roman" w:cs="Times New Roman"/>
          <w:sz w:val="28"/>
          <w:szCs w:val="28"/>
        </w:rPr>
        <w:t>Сутність та концепція сталого розвитку</w:t>
      </w:r>
    </w:p>
    <w:p w14:paraId="44805225" w14:textId="4F05BE90" w:rsidR="0029797C" w:rsidRPr="00890046" w:rsidRDefault="0029797C" w:rsidP="002979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90046">
        <w:rPr>
          <w:rFonts w:ascii="Times New Roman" w:hAnsi="Times New Roman" w:cs="Times New Roman"/>
          <w:sz w:val="28"/>
          <w:szCs w:val="28"/>
        </w:rPr>
        <w:t xml:space="preserve">Теоретичні  засади </w:t>
      </w:r>
      <w:proofErr w:type="spellStart"/>
      <w:r w:rsidRPr="00890046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890046">
        <w:rPr>
          <w:rFonts w:ascii="Times New Roman" w:hAnsi="Times New Roman" w:cs="Times New Roman"/>
          <w:sz w:val="28"/>
          <w:szCs w:val="28"/>
        </w:rPr>
        <w:t xml:space="preserve"> діяльності</w:t>
      </w:r>
      <w:r>
        <w:rPr>
          <w:rFonts w:ascii="Times New Roman" w:hAnsi="Times New Roman" w:cs="Times New Roman"/>
          <w:sz w:val="28"/>
          <w:szCs w:val="28"/>
        </w:rPr>
        <w:t xml:space="preserve"> в умовах сталого розвитку</w:t>
      </w:r>
    </w:p>
    <w:p w14:paraId="09DC2086" w14:textId="3C0D402B" w:rsidR="0029797C" w:rsidRPr="00150BF4" w:rsidRDefault="0029797C" w:rsidP="002979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0BF4">
        <w:rPr>
          <w:rFonts w:ascii="Times New Roman" w:hAnsi="Times New Roman" w:cs="Times New Roman"/>
          <w:sz w:val="28"/>
          <w:szCs w:val="28"/>
        </w:rPr>
        <w:t>Проєктний</w:t>
      </w:r>
      <w:proofErr w:type="spellEnd"/>
      <w:r w:rsidRPr="00150BF4">
        <w:rPr>
          <w:rFonts w:ascii="Times New Roman" w:hAnsi="Times New Roman" w:cs="Times New Roman"/>
          <w:sz w:val="28"/>
          <w:szCs w:val="28"/>
        </w:rPr>
        <w:t xml:space="preserve"> підхід в управлінні </w:t>
      </w:r>
      <w:r>
        <w:rPr>
          <w:rFonts w:ascii="Times New Roman" w:hAnsi="Times New Roman" w:cs="Times New Roman"/>
          <w:sz w:val="28"/>
          <w:szCs w:val="28"/>
        </w:rPr>
        <w:t xml:space="preserve">сталим </w:t>
      </w:r>
      <w:r w:rsidRPr="00150BF4">
        <w:rPr>
          <w:rFonts w:ascii="Times New Roman" w:hAnsi="Times New Roman" w:cs="Times New Roman"/>
          <w:sz w:val="28"/>
          <w:szCs w:val="28"/>
        </w:rPr>
        <w:t>розвитком бізнесу</w:t>
      </w:r>
      <w:r w:rsidRPr="00150BF4">
        <w:rPr>
          <w:rFonts w:ascii="Times New Roman" w:hAnsi="Times New Roman" w:cs="Times New Roman"/>
          <w:sz w:val="28"/>
          <w:szCs w:val="28"/>
        </w:rPr>
        <w:tab/>
      </w:r>
    </w:p>
    <w:p w14:paraId="5CD8684E" w14:textId="63638684" w:rsidR="0029797C" w:rsidRPr="00150BF4" w:rsidRDefault="0029797C" w:rsidP="002979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50BF4">
        <w:rPr>
          <w:rFonts w:ascii="Times New Roman" w:hAnsi="Times New Roman" w:cs="Times New Roman"/>
          <w:sz w:val="28"/>
          <w:szCs w:val="28"/>
        </w:rPr>
        <w:tab/>
      </w:r>
    </w:p>
    <w:p w14:paraId="752657F1" w14:textId="77777777" w:rsidR="0029797C" w:rsidRDefault="0029797C" w:rsidP="002979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08B00F" w14:textId="7C2C5389" w:rsidR="0029797C" w:rsidRPr="00890046" w:rsidRDefault="0029797C" w:rsidP="0029797C">
      <w:pPr>
        <w:spacing w:after="0" w:line="240" w:lineRule="auto"/>
        <w:jc w:val="both"/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</w:pPr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 xml:space="preserve">Курс «Міжнародні </w:t>
      </w:r>
      <w:proofErr w:type="spellStart"/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>проєкти</w:t>
      </w:r>
      <w:proofErr w:type="spellEnd"/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 xml:space="preserve"> сталого розвитку» має на меті сформувати у здобувачів знання про </w:t>
      </w:r>
      <w:proofErr w:type="spellStart"/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>проєктну</w:t>
      </w:r>
      <w:proofErr w:type="spellEnd"/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 xml:space="preserve"> діяльність та навички формування та реалізації </w:t>
      </w:r>
      <w:proofErr w:type="spellStart"/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>проєктів</w:t>
      </w:r>
      <w:proofErr w:type="spellEnd"/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 xml:space="preserve"> сталого розвитку . Курс передбачає вивчення </w:t>
      </w:r>
      <w:proofErr w:type="spellStart"/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>проєктів</w:t>
      </w:r>
      <w:proofErr w:type="spellEnd"/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 xml:space="preserve"> в сфері сталого туризму на прикладів </w:t>
      </w:r>
      <w:proofErr w:type="spellStart"/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>проєктів</w:t>
      </w:r>
      <w:proofErr w:type="spellEnd"/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 xml:space="preserve"> креативної економіки та грантових заявок для бізнесу. </w:t>
      </w:r>
    </w:p>
    <w:p w14:paraId="775724DC" w14:textId="77777777" w:rsidR="0029797C" w:rsidRDefault="0029797C" w:rsidP="002979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52DFDF6" w14:textId="77777777" w:rsidR="0029797C" w:rsidRPr="00890046" w:rsidRDefault="0029797C" w:rsidP="002979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074B1E4" w14:textId="77777777" w:rsidR="0029797C" w:rsidRDefault="0029797C" w:rsidP="0029797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90046">
        <w:rPr>
          <w:rFonts w:ascii="Times New Roman" w:hAnsi="Times New Roman" w:cs="Times New Roman"/>
          <w:b/>
          <w:bCs/>
          <w:sz w:val="28"/>
          <w:szCs w:val="28"/>
        </w:rPr>
        <w:t>Робота  під час  заняття: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0046">
        <w:rPr>
          <w:rFonts w:ascii="Times New Roman" w:hAnsi="Times New Roman" w:cs="Times New Roman"/>
          <w:i/>
          <w:iCs/>
          <w:sz w:val="28"/>
          <w:szCs w:val="28"/>
        </w:rPr>
        <w:t>Опитування, робота на практичному занятті, виконання ситуаційних завдань, аналітичні завдання.</w:t>
      </w:r>
    </w:p>
    <w:p w14:paraId="07D94469" w14:textId="77777777" w:rsidR="0029797C" w:rsidRDefault="0029797C" w:rsidP="0029797C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352215AF" w14:textId="77777777" w:rsidR="0029797C" w:rsidRDefault="0029797C" w:rsidP="002979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0046">
        <w:rPr>
          <w:rFonts w:ascii="Times New Roman" w:hAnsi="Times New Roman" w:cs="Times New Roman"/>
          <w:b/>
          <w:bCs/>
          <w:sz w:val="28"/>
          <w:szCs w:val="28"/>
        </w:rPr>
        <w:t>Завдання для закріплення матеріалу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77A6B47C" w14:textId="77777777" w:rsidR="0029797C" w:rsidRPr="00890046" w:rsidRDefault="0029797C" w:rsidP="0029797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90046">
        <w:rPr>
          <w:rFonts w:ascii="Times New Roman" w:hAnsi="Times New Roman" w:cs="Times New Roman"/>
          <w:i/>
          <w:iCs/>
          <w:sz w:val="28"/>
          <w:szCs w:val="28"/>
        </w:rPr>
        <w:t>Підготуватись до обговорення наступних питань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166F80D" w14:textId="7977BEFF" w:rsidR="0029797C" w:rsidRPr="00890046" w:rsidRDefault="0029797C" w:rsidP="0029797C">
      <w:pPr>
        <w:pStyle w:val="a3"/>
        <w:widowControl w:val="0"/>
        <w:numPr>
          <w:ilvl w:val="0"/>
          <w:numId w:val="1"/>
        </w:numPr>
        <w:tabs>
          <w:tab w:val="left" w:leader="dot" w:pos="8526"/>
        </w:tabs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r w:rsidRPr="00890046">
        <w:rPr>
          <w:rFonts w:ascii="Times New Roman" w:eastAsia="Georgia" w:hAnsi="Times New Roman" w:cs="Times New Roman"/>
          <w:w w:val="95"/>
          <w:kern w:val="0"/>
          <w:sz w:val="28"/>
          <w:szCs w:val="28"/>
          <w14:ligatures w14:val="none"/>
        </w:rPr>
        <w:t>Виконання проект</w:t>
      </w:r>
      <w:r>
        <w:rPr>
          <w:rFonts w:ascii="Times New Roman" w:eastAsia="Georgia" w:hAnsi="Times New Roman" w:cs="Times New Roman"/>
          <w:w w:val="95"/>
          <w:kern w:val="0"/>
          <w:sz w:val="28"/>
          <w:szCs w:val="28"/>
          <w14:ligatures w14:val="none"/>
        </w:rPr>
        <w:t>ів в умовах сталого розвитку</w:t>
      </w:r>
    </w:p>
    <w:p w14:paraId="7646E010" w14:textId="080A6813" w:rsidR="0029797C" w:rsidRPr="00890046" w:rsidRDefault="0029797C" w:rsidP="0029797C">
      <w:pPr>
        <w:pStyle w:val="a3"/>
        <w:widowControl w:val="0"/>
        <w:numPr>
          <w:ilvl w:val="0"/>
          <w:numId w:val="1"/>
        </w:numPr>
        <w:tabs>
          <w:tab w:val="left" w:pos="1436"/>
          <w:tab w:val="left" w:leader="dot" w:pos="8527"/>
        </w:tabs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hyperlink w:anchor="_TOC_250033" w:history="1">
        <w:r w:rsidRPr="00890046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Проектні</w:t>
        </w:r>
        <w:r w:rsidRPr="00890046">
          <w:rPr>
            <w:rFonts w:ascii="Times New Roman" w:eastAsia="Georgia" w:hAnsi="Times New Roman" w:cs="Times New Roman"/>
            <w:spacing w:val="12"/>
            <w:kern w:val="0"/>
            <w:sz w:val="28"/>
            <w:szCs w:val="28"/>
            <w14:ligatures w14:val="none"/>
          </w:rPr>
          <w:t xml:space="preserve"> </w:t>
        </w:r>
        <w:r w:rsidRPr="00890046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дії</w:t>
        </w:r>
        <w:r w:rsidRPr="00890046">
          <w:rPr>
            <w:rFonts w:ascii="Times New Roman" w:eastAsia="Georgia" w:hAnsi="Times New Roman" w:cs="Times New Roman"/>
            <w:spacing w:val="11"/>
            <w:kern w:val="0"/>
            <w:sz w:val="28"/>
            <w:szCs w:val="28"/>
            <w14:ligatures w14:val="none"/>
          </w:rPr>
          <w:t xml:space="preserve"> </w:t>
        </w:r>
        <w:r w:rsidRPr="00890046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у</w:t>
        </w:r>
        <w:r w:rsidRPr="00890046">
          <w:rPr>
            <w:rFonts w:ascii="Times New Roman" w:eastAsia="Georgia" w:hAnsi="Times New Roman" w:cs="Times New Roman"/>
            <w:spacing w:val="10"/>
            <w:kern w:val="0"/>
            <w:sz w:val="28"/>
            <w:szCs w:val="28"/>
            <w14:ligatures w14:val="none"/>
          </w:rPr>
          <w:t xml:space="preserve"> </w:t>
        </w:r>
        <w:r w:rsidRPr="00890046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життєвому</w:t>
        </w:r>
        <w:r w:rsidRPr="00890046">
          <w:rPr>
            <w:rFonts w:ascii="Times New Roman" w:eastAsia="Georgia" w:hAnsi="Times New Roman" w:cs="Times New Roman"/>
            <w:spacing w:val="13"/>
            <w:kern w:val="0"/>
            <w:sz w:val="28"/>
            <w:szCs w:val="28"/>
            <w14:ligatures w14:val="none"/>
          </w:rPr>
          <w:t xml:space="preserve"> </w:t>
        </w:r>
        <w:r w:rsidRPr="00890046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циклі</w:t>
        </w:r>
        <w:r w:rsidRPr="00890046">
          <w:rPr>
            <w:rFonts w:ascii="Times New Roman" w:eastAsia="Georgia" w:hAnsi="Times New Roman" w:cs="Times New Roman"/>
            <w:spacing w:val="10"/>
            <w:kern w:val="0"/>
            <w:sz w:val="28"/>
            <w:szCs w:val="28"/>
            <w14:ligatures w14:val="none"/>
          </w:rPr>
          <w:t xml:space="preserve"> </w:t>
        </w:r>
        <w:r>
          <w:rPr>
            <w:rFonts w:ascii="Times New Roman" w:eastAsia="Georgia" w:hAnsi="Times New Roman" w:cs="Times New Roman"/>
            <w:spacing w:val="10"/>
            <w:kern w:val="0"/>
            <w:sz w:val="28"/>
            <w:szCs w:val="28"/>
            <w14:ligatures w14:val="none"/>
          </w:rPr>
          <w:t>бізнес-</w:t>
        </w:r>
        <w:r w:rsidRPr="00890046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проекту</w:t>
        </w:r>
      </w:hyperlink>
    </w:p>
    <w:p w14:paraId="180EC1BF" w14:textId="1CECD282" w:rsidR="0029797C" w:rsidRPr="00890046" w:rsidRDefault="0029797C" w:rsidP="0029797C">
      <w:pPr>
        <w:pStyle w:val="a3"/>
        <w:widowControl w:val="0"/>
        <w:numPr>
          <w:ilvl w:val="0"/>
          <w:numId w:val="1"/>
        </w:numPr>
        <w:tabs>
          <w:tab w:val="left" w:pos="1436"/>
          <w:tab w:val="left" w:leader="dot" w:pos="8528"/>
        </w:tabs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hyperlink w:anchor="_TOC_250032" w:history="1">
        <w:r w:rsidRPr="00890046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 xml:space="preserve">Сучасні  </w:t>
        </w:r>
        <w:r w:rsidRPr="00890046">
          <w:rPr>
            <w:rFonts w:ascii="Times New Roman" w:eastAsia="Georgia" w:hAnsi="Times New Roman" w:cs="Times New Roman"/>
            <w:spacing w:val="1"/>
            <w:kern w:val="0"/>
            <w:sz w:val="28"/>
            <w:szCs w:val="28"/>
            <w14:ligatures w14:val="none"/>
          </w:rPr>
          <w:t xml:space="preserve"> </w:t>
        </w:r>
        <w:r w:rsidRPr="00890046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 xml:space="preserve">підходи  </w:t>
        </w:r>
        <w:r w:rsidRPr="00890046">
          <w:rPr>
            <w:rFonts w:ascii="Times New Roman" w:eastAsia="Georgia" w:hAnsi="Times New Roman" w:cs="Times New Roman"/>
            <w:spacing w:val="1"/>
            <w:kern w:val="0"/>
            <w:sz w:val="28"/>
            <w:szCs w:val="28"/>
            <w14:ligatures w14:val="none"/>
          </w:rPr>
          <w:t xml:space="preserve"> </w:t>
        </w:r>
        <w:r w:rsidRPr="00890046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до    виконання    проект</w:t>
        </w:r>
      </w:hyperlink>
      <w:r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ів сталого розвитку</w:t>
      </w:r>
    </w:p>
    <w:p w14:paraId="092B80A6" w14:textId="5D30C559" w:rsidR="0029797C" w:rsidRPr="00890046" w:rsidRDefault="0029797C" w:rsidP="0029797C">
      <w:pPr>
        <w:pStyle w:val="a3"/>
        <w:widowControl w:val="0"/>
        <w:numPr>
          <w:ilvl w:val="0"/>
          <w:numId w:val="1"/>
        </w:numPr>
        <w:tabs>
          <w:tab w:val="left" w:pos="1435"/>
          <w:tab w:val="left" w:leader="dot" w:pos="8528"/>
        </w:tabs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hyperlink w:anchor="_TOC_250031" w:history="1">
        <w:r w:rsidRPr="00890046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Д</w:t>
        </w:r>
        <w:r w:rsidRPr="00890046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ії,</w:t>
        </w:r>
        <w:r w:rsidRPr="00890046">
          <w:rPr>
            <w:rFonts w:ascii="Times New Roman" w:eastAsia="Georgia" w:hAnsi="Times New Roman" w:cs="Times New Roman"/>
            <w:spacing w:val="10"/>
            <w:kern w:val="0"/>
            <w:sz w:val="28"/>
            <w:szCs w:val="28"/>
            <w14:ligatures w14:val="none"/>
          </w:rPr>
          <w:t xml:space="preserve"> </w:t>
        </w:r>
        <w:r w:rsidRPr="00890046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спрямовані</w:t>
        </w:r>
        <w:r w:rsidRPr="00890046">
          <w:rPr>
            <w:rFonts w:ascii="Times New Roman" w:eastAsia="Georgia" w:hAnsi="Times New Roman" w:cs="Times New Roman"/>
            <w:spacing w:val="6"/>
            <w:kern w:val="0"/>
            <w:sz w:val="28"/>
            <w:szCs w:val="28"/>
            <w14:ligatures w14:val="none"/>
          </w:rPr>
          <w:t xml:space="preserve"> </w:t>
        </w:r>
        <w:r w:rsidRPr="00890046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на</w:t>
        </w:r>
        <w:r w:rsidRPr="00890046">
          <w:rPr>
            <w:rFonts w:ascii="Times New Roman" w:eastAsia="Georgia" w:hAnsi="Times New Roman" w:cs="Times New Roman"/>
            <w:spacing w:val="3"/>
            <w:kern w:val="0"/>
            <w:sz w:val="28"/>
            <w:szCs w:val="28"/>
            <w14:ligatures w14:val="none"/>
          </w:rPr>
          <w:t xml:space="preserve"> </w:t>
        </w:r>
        <w:r w:rsidRPr="00890046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виконання</w:t>
        </w:r>
        <w:r w:rsidRPr="00890046">
          <w:rPr>
            <w:rFonts w:ascii="Times New Roman" w:eastAsia="Georgia" w:hAnsi="Times New Roman" w:cs="Times New Roman"/>
            <w:spacing w:val="1"/>
            <w:kern w:val="0"/>
            <w:sz w:val="28"/>
            <w:szCs w:val="28"/>
            <w14:ligatures w14:val="none"/>
          </w:rPr>
          <w:t xml:space="preserve"> </w:t>
        </w:r>
        <w:r>
          <w:rPr>
            <w:rFonts w:ascii="Times New Roman" w:eastAsia="Georgia" w:hAnsi="Times New Roman" w:cs="Times New Roman"/>
            <w:spacing w:val="1"/>
            <w:kern w:val="0"/>
            <w:sz w:val="28"/>
            <w:szCs w:val="28"/>
            <w14:ligatures w14:val="none"/>
          </w:rPr>
          <w:t>бізнес-</w:t>
        </w:r>
        <w:r w:rsidRPr="00890046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проекту.</w:t>
        </w:r>
        <w:r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 xml:space="preserve">                                  </w:t>
        </w:r>
        <w:r w:rsidRPr="00890046">
          <w:rPr>
            <w:rFonts w:ascii="Times New Roman" w:eastAsia="Georgia" w:hAnsi="Times New Roman" w:cs="Times New Roman"/>
            <w:spacing w:val="33"/>
            <w:kern w:val="0"/>
            <w:sz w:val="28"/>
            <w:szCs w:val="28"/>
            <w14:ligatures w14:val="none"/>
          </w:rPr>
          <w:t xml:space="preserve"> </w:t>
        </w:r>
        <w:r>
          <w:rPr>
            <w:rFonts w:ascii="Times New Roman" w:eastAsia="Georgia" w:hAnsi="Times New Roman" w:cs="Times New Roman"/>
            <w:spacing w:val="33"/>
            <w:kern w:val="0"/>
            <w:sz w:val="28"/>
            <w:szCs w:val="28"/>
            <w14:ligatures w14:val="none"/>
          </w:rPr>
          <w:t xml:space="preserve">     5. </w:t>
        </w:r>
        <w:r w:rsidRPr="00890046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Група</w:t>
        </w:r>
        <w:r w:rsidRPr="00890046">
          <w:rPr>
            <w:rFonts w:ascii="Times New Roman" w:eastAsia="Georgia" w:hAnsi="Times New Roman" w:cs="Times New Roman"/>
            <w:spacing w:val="25"/>
            <w:kern w:val="0"/>
            <w:sz w:val="28"/>
            <w:szCs w:val="28"/>
            <w14:ligatures w14:val="none"/>
          </w:rPr>
          <w:t xml:space="preserve"> </w:t>
        </w:r>
        <w:r w:rsidRPr="00890046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процесів</w:t>
        </w:r>
        <w:r w:rsidRPr="00890046">
          <w:rPr>
            <w:rFonts w:ascii="Times New Roman" w:eastAsia="Georgia" w:hAnsi="Times New Roman" w:cs="Times New Roman"/>
            <w:spacing w:val="29"/>
            <w:kern w:val="0"/>
            <w:sz w:val="28"/>
            <w:szCs w:val="28"/>
            <w14:ligatures w14:val="none"/>
          </w:rPr>
          <w:t xml:space="preserve"> </w:t>
        </w:r>
        <w:r w:rsidRPr="00890046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виконання</w:t>
        </w:r>
      </w:hyperlink>
      <w:r>
        <w:rPr>
          <w:rFonts w:ascii="Times New Roman" w:eastAsia="Georgia" w:hAnsi="Times New Roman" w:cs="Times New Roman"/>
          <w:spacing w:val="-9"/>
          <w:w w:val="95"/>
          <w:kern w:val="0"/>
          <w:sz w:val="28"/>
          <w:szCs w:val="28"/>
          <w14:ligatures w14:val="none"/>
        </w:rPr>
        <w:t xml:space="preserve"> умов сталого  розвитку</w:t>
      </w:r>
    </w:p>
    <w:p w14:paraId="64F325FC" w14:textId="77777777" w:rsidR="0029797C" w:rsidRDefault="0029797C" w:rsidP="002979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0531E6" w14:textId="77777777" w:rsidR="0029797C" w:rsidRDefault="0029797C" w:rsidP="0029797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Рекомендована  література:</w:t>
      </w:r>
    </w:p>
    <w:p w14:paraId="65584056" w14:textId="77777777" w:rsidR="0029797C" w:rsidRPr="00890046" w:rsidRDefault="0029797C" w:rsidP="0029797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Yemini M.,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>Oplatka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I, Sagie N. Project Management in Schools: New Conceptualizations, Orientations, and Applications. Cham, 2018. 134 p. </w:t>
      </w:r>
    </w:p>
    <w:p w14:paraId="05A8FFC8" w14:textId="77777777" w:rsidR="0029797C" w:rsidRPr="00890046" w:rsidRDefault="0029797C" w:rsidP="0029797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046">
        <w:rPr>
          <w:rFonts w:ascii="Times New Roman" w:eastAsia="Calibri" w:hAnsi="Times New Roman" w:cs="Times New Roman"/>
          <w:sz w:val="28"/>
          <w:szCs w:val="28"/>
        </w:rPr>
        <w:t xml:space="preserve">Проектний менеджмент для інноваційного розвитку освітніх організацій України : навчальний посібник / Рябова З.В., Єрмоленко А.Б.,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</w:rPr>
        <w:t>Махиня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</w:rPr>
        <w:t xml:space="preserve"> Т.А. за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</w:rPr>
        <w:t>заг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</w:rPr>
        <w:t xml:space="preserve">. ред. академіка Олійника В.В., маг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</w:rPr>
        <w:t>Фреха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</w:rPr>
        <w:t xml:space="preserve"> В. НАПН України,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</w:rPr>
        <w:t>КультурКонтакт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</w:rPr>
        <w:t xml:space="preserve"> Австрія, 2016. 118 с.</w:t>
      </w:r>
    </w:p>
    <w:p w14:paraId="3F695BA5" w14:textId="77777777" w:rsidR="0029797C" w:rsidRPr="00890046" w:rsidRDefault="0029797C" w:rsidP="0029797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3</w:t>
      </w:r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Cobb A. T. Leading Project Teams: The basics of Project Management and Team Leadership. Los Angeles, 2012. 248 p. </w:t>
      </w:r>
    </w:p>
    <w:p w14:paraId="47EDA76D" w14:textId="77777777" w:rsidR="0029797C" w:rsidRPr="00890046" w:rsidRDefault="0029797C" w:rsidP="0029797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Vander Ark Tom. Project Management for Education. URL: </w:t>
      </w:r>
      <w:hyperlink r:id="rId5" w:history="1">
        <w:r w:rsidRPr="0089004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https://www.gettingsmart.com/2017/10/project-management-for-education/</w:t>
        </w:r>
      </w:hyperlink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033CDC50" w14:textId="77777777" w:rsidR="0029797C" w:rsidRPr="00890046" w:rsidRDefault="0029797C" w:rsidP="0029797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97C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Pr="0089004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  <w:lang w:val="ru-RU"/>
        </w:rPr>
        <w:t>Єгорченков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О.В.,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  <w:lang w:val="ru-RU"/>
        </w:rPr>
        <w:t>Єгорченкова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Н.Ю.,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  <w:lang w:val="ru-RU"/>
        </w:rPr>
        <w:t>Катаєва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Є.Ю. Азбука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  <w:lang w:val="ru-RU"/>
        </w:rPr>
        <w:t>управління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проектами. </w:t>
      </w:r>
      <w:proofErr w:type="spellStart"/>
      <w:proofErr w:type="gramStart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>Планування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>навч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>посіб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>Київ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>, 2017. 117 с</w:t>
      </w:r>
    </w:p>
    <w:p w14:paraId="50DCA920" w14:textId="77777777" w:rsidR="0029797C" w:rsidRPr="00890046" w:rsidRDefault="0029797C" w:rsidP="0029797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11615" w14:textId="77777777" w:rsidR="0029797C" w:rsidRPr="00890046" w:rsidRDefault="0029797C" w:rsidP="0029797C">
      <w:pPr>
        <w:tabs>
          <w:tab w:val="left" w:pos="0"/>
          <w:tab w:val="left" w:pos="284"/>
          <w:tab w:val="left" w:pos="709"/>
          <w:tab w:val="left" w:pos="6135"/>
        </w:tabs>
        <w:overflowPunct w:val="0"/>
        <w:adjustRightInd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i/>
          <w:kern w:val="0"/>
          <w:sz w:val="28"/>
          <w:szCs w:val="28"/>
          <w:highlight w:val="yellow"/>
          <w14:ligatures w14:val="none"/>
        </w:rPr>
      </w:pPr>
      <w:r w:rsidRPr="00890046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>Інформаційні джерела</w:t>
      </w:r>
      <w:r w:rsidRPr="00890046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0DC8EBDD" w14:textId="77777777" w:rsidR="0029797C" w:rsidRPr="00890046" w:rsidRDefault="0029797C" w:rsidP="0029797C">
      <w:pPr>
        <w:numPr>
          <w:ilvl w:val="0"/>
          <w:numId w:val="3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0"/>
        <w:jc w:val="both"/>
        <w:outlineLvl w:val="0"/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</w:pPr>
      <w:proofErr w:type="spellStart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Ключові</w:t>
      </w:r>
      <w:proofErr w:type="spellEnd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орієнтири</w:t>
      </w:r>
      <w:proofErr w:type="spellEnd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ведення</w:t>
      </w:r>
      <w:proofErr w:type="spellEnd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земельного </w:t>
      </w:r>
      <w:proofErr w:type="spellStart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бізнесу</w:t>
      </w:r>
      <w:proofErr w:type="spellEnd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в </w:t>
      </w:r>
      <w:proofErr w:type="spellStart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країнах</w:t>
      </w:r>
      <w:proofErr w:type="spellEnd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ЄС: </w:t>
      </w:r>
      <w:proofErr w:type="spellStart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перспективи</w:t>
      </w:r>
      <w:proofErr w:type="spellEnd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для </w:t>
      </w:r>
      <w:proofErr w:type="spellStart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України</w:t>
      </w:r>
      <w:proofErr w:type="spellEnd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proofErr w:type="gramStart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URL:   </w:t>
      </w:r>
      <w:proofErr w:type="gramEnd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http://www.economy.in.ua/pdf/9_2021/7.pdf</w:t>
      </w:r>
    </w:p>
    <w:p w14:paraId="700D34A8" w14:textId="77777777" w:rsidR="0029797C" w:rsidRPr="00890046" w:rsidRDefault="0029797C" w:rsidP="0029797C">
      <w:pPr>
        <w:numPr>
          <w:ilvl w:val="0"/>
          <w:numId w:val="3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Як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сприяти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розвитку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місцевого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бізнесу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—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досвід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данської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громади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. </w:t>
      </w:r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URL: </w:t>
      </w:r>
      <w:hyperlink r:id="rId6" w:history="1">
        <w:r w:rsidRPr="00890046">
          <w:rPr>
            <w:rFonts w:ascii="Times New Roman" w:eastAsia="MS Gothic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https://www.ukrinform.ua/rubric-regions/3247745-ak-spriati-rozvitku-miscevogo-biznesu-dosvid-danskoi-gromad.html</w:t>
        </w:r>
      </w:hyperlink>
    </w:p>
    <w:p w14:paraId="45A9F3C9" w14:textId="77777777" w:rsidR="0029797C" w:rsidRPr="00890046" w:rsidRDefault="0029797C" w:rsidP="0029797C">
      <w:pPr>
        <w:numPr>
          <w:ilvl w:val="0"/>
          <w:numId w:val="3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Що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український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бізнесу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шукає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знаходить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в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Естонії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. </w:t>
      </w:r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URL: </w:t>
      </w:r>
      <w:hyperlink r:id="rId7" w:history="1">
        <w:r w:rsidRPr="00890046">
          <w:rPr>
            <w:rFonts w:ascii="Times New Roman" w:eastAsia="MS Gothic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https://attorneys.ua/publication/what-does-the-ukrainian-business-look-for-and-find-in-estonia/</w:t>
        </w:r>
      </w:hyperlink>
    </w:p>
    <w:p w14:paraId="2175C961" w14:textId="77777777" w:rsidR="0029797C" w:rsidRPr="0029797C" w:rsidRDefault="0029797C">
      <w:pPr>
        <w:rPr>
          <w:lang w:val="en-US"/>
        </w:rPr>
      </w:pPr>
    </w:p>
    <w:sectPr w:rsidR="0029797C" w:rsidRPr="00297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03983"/>
    <w:multiLevelType w:val="hybridMultilevel"/>
    <w:tmpl w:val="79C88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8674F"/>
    <w:multiLevelType w:val="hybridMultilevel"/>
    <w:tmpl w:val="FD30B3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A18B0"/>
    <w:multiLevelType w:val="hybridMultilevel"/>
    <w:tmpl w:val="80D4BF76"/>
    <w:lvl w:ilvl="0" w:tplc="0419000F">
      <w:start w:val="1"/>
      <w:numFmt w:val="decimal"/>
      <w:lvlText w:val="%1."/>
      <w:lvlJc w:val="left"/>
      <w:pPr>
        <w:ind w:left="24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2FB366D"/>
    <w:multiLevelType w:val="hybridMultilevel"/>
    <w:tmpl w:val="6974F6B0"/>
    <w:lvl w:ilvl="0" w:tplc="E6BAED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804456">
    <w:abstractNumId w:val="1"/>
  </w:num>
  <w:num w:numId="2" w16cid:durableId="1978872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8468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8489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7C"/>
    <w:rsid w:val="0029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6C31"/>
  <w15:chartTrackingRefBased/>
  <w15:docId w15:val="{A1FFCAA2-639A-408C-8553-74F6CEF4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ttorneys.ua/publication/what-does-the-ukrainian-business-look-for-and-find-in-eston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krinform.ua/rubric-regions/3247745-ak-spriati-rozvitku-miscevogo-biznesu-dosvid-danskoi-gromad.html" TargetMode="External"/><Relationship Id="rId5" Type="http://schemas.openxmlformats.org/officeDocument/2006/relationships/hyperlink" Target="https://www.gettingsmart.com/2017/10/project-management-for-educatio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1868</Words>
  <Characters>1065</Characters>
  <Application>Microsoft Office Word</Application>
  <DocSecurity>0</DocSecurity>
  <Lines>8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1</cp:revision>
  <dcterms:created xsi:type="dcterms:W3CDTF">2024-01-17T00:12:00Z</dcterms:created>
  <dcterms:modified xsi:type="dcterms:W3CDTF">2024-01-17T00:20:00Z</dcterms:modified>
</cp:coreProperties>
</file>