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4734" w14:textId="1733BD08" w:rsidR="000A0B67" w:rsidRDefault="00377E24" w:rsidP="001D0D91">
      <w:pPr>
        <w:keepNext w:val="0"/>
        <w:widowControl w:val="0"/>
        <w:suppressAutoHyphens/>
        <w:spacing w:line="240" w:lineRule="auto"/>
        <w:ind w:firstLine="0"/>
        <w:jc w:val="center"/>
        <w:rPr>
          <w:b/>
          <w:szCs w:val="28"/>
          <w:lang w:val="uk-UA"/>
        </w:rPr>
      </w:pPr>
      <w:r w:rsidRPr="004A0B35">
        <w:rPr>
          <w:b/>
          <w:szCs w:val="28"/>
          <w:lang w:val="uk-UA"/>
        </w:rPr>
        <w:t>Практична робота</w:t>
      </w:r>
      <w:r w:rsidRPr="004A0B35">
        <w:rPr>
          <w:b/>
          <w:szCs w:val="28"/>
        </w:rPr>
        <w:t xml:space="preserve"> №</w:t>
      </w:r>
      <w:r w:rsidR="001E09B8">
        <w:rPr>
          <w:b/>
          <w:szCs w:val="28"/>
        </w:rPr>
        <w:t xml:space="preserve"> </w:t>
      </w:r>
      <w:r w:rsidR="005F543E">
        <w:rPr>
          <w:b/>
          <w:szCs w:val="28"/>
          <w:lang w:val="uk-UA"/>
        </w:rPr>
        <w:t>1</w:t>
      </w:r>
    </w:p>
    <w:p w14:paraId="018728BF" w14:textId="3960EC60" w:rsidR="00377E24" w:rsidRPr="000106C1" w:rsidRDefault="000A0B67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  <w:bCs/>
          <w:lang w:val="uk-UA"/>
        </w:rPr>
      </w:pPr>
      <w:r w:rsidRPr="000106C1">
        <w:rPr>
          <w:b/>
          <w:bCs/>
          <w:lang w:val="uk-UA"/>
        </w:rPr>
        <w:t xml:space="preserve">Побудова семантичної мережі засобами </w:t>
      </w:r>
      <w:r w:rsidRPr="000A0B67">
        <w:rPr>
          <w:b/>
          <w:bCs/>
        </w:rPr>
        <w:t>API</w:t>
      </w:r>
      <w:r w:rsidRPr="000106C1">
        <w:rPr>
          <w:b/>
          <w:bCs/>
          <w:lang w:val="uk-UA"/>
        </w:rPr>
        <w:t xml:space="preserve"> функцій </w:t>
      </w:r>
      <w:r w:rsidRPr="000A0B67">
        <w:rPr>
          <w:b/>
          <w:bCs/>
        </w:rPr>
        <w:t>Google</w:t>
      </w:r>
    </w:p>
    <w:p w14:paraId="5658FBC9" w14:textId="77777777" w:rsidR="000A0B67" w:rsidRPr="000106C1" w:rsidRDefault="000A0B67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  <w:bCs/>
          <w:lang w:val="uk-UA"/>
        </w:rPr>
      </w:pPr>
    </w:p>
    <w:p w14:paraId="3932E4C2" w14:textId="55596539" w:rsidR="00377E24" w:rsidRPr="000A0B67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  <w:rPr>
          <w:lang w:val="uk-UA"/>
        </w:rPr>
      </w:pPr>
      <w:r w:rsidRPr="00377E24">
        <w:rPr>
          <w:b/>
          <w:lang w:val="uk-UA"/>
        </w:rPr>
        <w:t>Ціль</w:t>
      </w:r>
      <w:r w:rsidRPr="00773375">
        <w:rPr>
          <w:lang w:val="uk-UA"/>
        </w:rPr>
        <w:t xml:space="preserve">: </w:t>
      </w:r>
      <w:r w:rsidR="000A0B67" w:rsidRPr="00773375">
        <w:rPr>
          <w:lang w:val="uk-UA"/>
        </w:rPr>
        <w:t xml:space="preserve">вивчення можливостей </w:t>
      </w:r>
      <w:r w:rsidR="000A0B67">
        <w:t>API</w:t>
      </w:r>
      <w:r w:rsidR="000A0B67" w:rsidRPr="00773375">
        <w:rPr>
          <w:lang w:val="uk-UA"/>
        </w:rPr>
        <w:t xml:space="preserve"> функцій </w:t>
      </w:r>
      <w:r w:rsidR="000A0B67">
        <w:t>Google</w:t>
      </w:r>
      <w:r w:rsidR="000A0B67" w:rsidRPr="00773375">
        <w:rPr>
          <w:lang w:val="uk-UA"/>
        </w:rPr>
        <w:t xml:space="preserve"> для побудови графічних зображень семантичних мереж та їх подання на </w:t>
      </w:r>
      <w:proofErr w:type="spellStart"/>
      <w:r w:rsidR="000A0B67">
        <w:t>html</w:t>
      </w:r>
      <w:proofErr w:type="spellEnd"/>
      <w:r w:rsidR="000A0B67" w:rsidRPr="00773375">
        <w:rPr>
          <w:lang w:val="uk-UA"/>
        </w:rPr>
        <w:t>-сторінках.</w:t>
      </w:r>
    </w:p>
    <w:p w14:paraId="707EA7E1" w14:textId="77777777" w:rsidR="00377E24" w:rsidRPr="00773375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  <w:rPr>
          <w:lang w:val="uk-UA"/>
        </w:rPr>
      </w:pPr>
    </w:p>
    <w:p w14:paraId="688C4838" w14:textId="1FFF5D82" w:rsidR="000A0B67" w:rsidRDefault="000A0B67" w:rsidP="00377E24">
      <w:pPr>
        <w:keepNext w:val="0"/>
        <w:widowControl w:val="0"/>
        <w:overflowPunct/>
        <w:autoSpaceDE/>
        <w:autoSpaceDN/>
        <w:adjustRightInd/>
        <w:spacing w:line="240" w:lineRule="auto"/>
        <w:jc w:val="center"/>
        <w:textAlignment w:val="auto"/>
        <w:rPr>
          <w:b/>
          <w:lang w:val="uk-UA"/>
        </w:rPr>
      </w:pPr>
      <w:r>
        <w:rPr>
          <w:b/>
          <w:lang w:val="uk-UA"/>
        </w:rPr>
        <w:t>Теоретичні відомості</w:t>
      </w:r>
    </w:p>
    <w:p w14:paraId="32D21169" w14:textId="43250A97" w:rsidR="000A0B67" w:rsidRDefault="000A0B67" w:rsidP="000A0B67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</w:pPr>
      <w:r>
        <w:t>Google</w:t>
      </w:r>
      <w:r w:rsidRPr="000A0B67">
        <w:rPr>
          <w:lang w:val="uk-UA"/>
        </w:rPr>
        <w:t xml:space="preserve"> </w:t>
      </w:r>
      <w:proofErr w:type="spellStart"/>
      <w:r>
        <w:t>Chart</w:t>
      </w:r>
      <w:proofErr w:type="spellEnd"/>
      <w:r w:rsidRPr="000A0B67">
        <w:rPr>
          <w:lang w:val="uk-UA"/>
        </w:rPr>
        <w:t xml:space="preserve"> </w:t>
      </w:r>
      <w:r>
        <w:t>Tools</w:t>
      </w:r>
      <w:r w:rsidRPr="000A0B67">
        <w:rPr>
          <w:lang w:val="uk-UA"/>
        </w:rPr>
        <w:t xml:space="preserve"> </w:t>
      </w:r>
      <w:r>
        <w:t>API</w:t>
      </w:r>
      <w:r w:rsidRPr="000A0B67">
        <w:rPr>
          <w:lang w:val="uk-UA"/>
        </w:rPr>
        <w:t xml:space="preserve"> – це багатофункціональний набір інструментів для візуалізації даних.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з </w:t>
      </w:r>
      <w:proofErr w:type="spellStart"/>
      <w:r>
        <w:t>легкістю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графіки</w:t>
      </w:r>
      <w:proofErr w:type="spellEnd"/>
      <w:r>
        <w:t xml:space="preserve"> і </w:t>
      </w:r>
      <w:proofErr w:type="spellStart"/>
      <w:r>
        <w:t>діаграми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. </w:t>
      </w:r>
      <w:proofErr w:type="spellStart"/>
      <w:r>
        <w:t>Функції</w:t>
      </w:r>
      <w:proofErr w:type="spellEnd"/>
      <w:r>
        <w:t xml:space="preserve"> Google </w:t>
      </w:r>
      <w:proofErr w:type="spellStart"/>
      <w:r>
        <w:t>Chart</w:t>
      </w:r>
      <w:proofErr w:type="spellEnd"/>
      <w:r>
        <w:t xml:space="preserve"> Tools API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: </w:t>
      </w:r>
      <w:proofErr w:type="spellStart"/>
      <w:r>
        <w:t>динамічні</w:t>
      </w:r>
      <w:proofErr w:type="spellEnd"/>
      <w:r>
        <w:t xml:space="preserve"> </w:t>
      </w:r>
      <w:proofErr w:type="spellStart"/>
      <w:r>
        <w:t>піктограми</w:t>
      </w:r>
      <w:proofErr w:type="spellEnd"/>
      <w:r>
        <w:t xml:space="preserve">, </w:t>
      </w:r>
      <w:proofErr w:type="spellStart"/>
      <w:r>
        <w:t>мапи</w:t>
      </w:r>
      <w:proofErr w:type="spellEnd"/>
      <w:r>
        <w:t xml:space="preserve">, </w:t>
      </w:r>
      <w:proofErr w:type="spellStart"/>
      <w:r>
        <w:t>циферблати</w:t>
      </w:r>
      <w:proofErr w:type="spellEnd"/>
      <w:r>
        <w:t xml:space="preserve">; </w:t>
      </w:r>
      <w:proofErr w:type="spellStart"/>
      <w:r>
        <w:t>дисплеї</w:t>
      </w:r>
      <w:proofErr w:type="spellEnd"/>
      <w:r>
        <w:t xml:space="preserve">; </w:t>
      </w:r>
      <w:proofErr w:type="spellStart"/>
      <w:r>
        <w:t>формули</w:t>
      </w:r>
      <w:proofErr w:type="spellEnd"/>
      <w:r>
        <w:t>; QR-</w:t>
      </w:r>
      <w:proofErr w:type="spellStart"/>
      <w:r>
        <w:t>коди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Одна з </w:t>
      </w:r>
      <w:proofErr w:type="spellStart"/>
      <w:r>
        <w:t>можливостей</w:t>
      </w:r>
      <w:proofErr w:type="spellEnd"/>
      <w:r>
        <w:t xml:space="preserve"> Google </w:t>
      </w:r>
      <w:proofErr w:type="spellStart"/>
      <w:r>
        <w:t>Chart</w:t>
      </w:r>
      <w:proofErr w:type="spellEnd"/>
      <w:r>
        <w:t xml:space="preserve"> Tools API – </w:t>
      </w:r>
      <w:proofErr w:type="spellStart"/>
      <w:r>
        <w:t>візуалізація</w:t>
      </w:r>
      <w:proofErr w:type="spellEnd"/>
      <w:r>
        <w:t xml:space="preserve"> </w:t>
      </w:r>
      <w:proofErr w:type="spellStart"/>
      <w:r>
        <w:t>семантичних</w:t>
      </w:r>
      <w:proofErr w:type="spellEnd"/>
      <w:r>
        <w:t xml:space="preserve"> мереж (</w:t>
      </w:r>
      <w:proofErr w:type="spellStart"/>
      <w:r>
        <w:t>word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). </w:t>
      </w:r>
    </w:p>
    <w:p w14:paraId="7E9BD4E9" w14:textId="77777777" w:rsidR="00875764" w:rsidRDefault="000A0B67" w:rsidP="000A0B67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</w:pPr>
      <w:proofErr w:type="spellStart"/>
      <w:r>
        <w:t>Перевага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таких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парсинг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автоматично. </w:t>
      </w:r>
      <w:proofErr w:type="spellStart"/>
      <w:r>
        <w:t>Синтаксичний</w:t>
      </w:r>
      <w:proofErr w:type="spellEnd"/>
      <w:r>
        <w:t xml:space="preserve"> </w:t>
      </w:r>
      <w:proofErr w:type="spellStart"/>
      <w:r>
        <w:t>аналізатор</w:t>
      </w:r>
      <w:proofErr w:type="spellEnd"/>
      <w:r>
        <w:t xml:space="preserve"> </w:t>
      </w:r>
      <w:proofErr w:type="spellStart"/>
      <w:r>
        <w:t>вибудовує</w:t>
      </w:r>
      <w:proofErr w:type="spellEnd"/>
      <w:r>
        <w:t xml:space="preserve"> </w:t>
      </w:r>
      <w:proofErr w:type="spellStart"/>
      <w:r>
        <w:t>семантичне</w:t>
      </w:r>
      <w:proofErr w:type="spellEnd"/>
      <w:r>
        <w:t xml:space="preserve"> дерево 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частотність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у </w:t>
      </w:r>
      <w:proofErr w:type="spellStart"/>
      <w:r>
        <w:t>реченнях</w:t>
      </w:r>
      <w:proofErr w:type="spellEnd"/>
      <w:r>
        <w:t xml:space="preserve">. За результатами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побудова</w:t>
      </w:r>
      <w:proofErr w:type="spellEnd"/>
      <w:r>
        <w:t xml:space="preserve"> </w:t>
      </w:r>
      <w:proofErr w:type="spellStart"/>
      <w:r>
        <w:t>графічного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семантичного</w:t>
      </w:r>
      <w:proofErr w:type="spellEnd"/>
      <w:r>
        <w:t xml:space="preserve"> дерева. </w:t>
      </w:r>
      <w:proofErr w:type="spellStart"/>
      <w:r>
        <w:t>Найголовніше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візуалізація</w:t>
      </w:r>
      <w:proofErr w:type="spellEnd"/>
      <w:r>
        <w:t xml:space="preserve"> </w:t>
      </w:r>
      <w:proofErr w:type="spellStart"/>
      <w:r>
        <w:t>семантичних</w:t>
      </w:r>
      <w:proofErr w:type="spellEnd"/>
      <w:r>
        <w:t xml:space="preserve"> </w:t>
      </w:r>
      <w:proofErr w:type="spellStart"/>
      <w:r>
        <w:t>відношень</w:t>
      </w:r>
      <w:proofErr w:type="spellEnd"/>
      <w:r>
        <w:t xml:space="preserve">. </w:t>
      </w:r>
      <w:proofErr w:type="spellStart"/>
      <w:r>
        <w:t>Розробник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налаштування</w:t>
      </w:r>
      <w:proofErr w:type="spellEnd"/>
      <w:r>
        <w:t xml:space="preserve">, </w:t>
      </w:r>
      <w:proofErr w:type="spellStart"/>
      <w:r>
        <w:t>керувати</w:t>
      </w:r>
      <w:proofErr w:type="spellEnd"/>
      <w:r>
        <w:t xml:space="preserve"> стилем </w:t>
      </w:r>
      <w:proofErr w:type="spellStart"/>
      <w:r>
        <w:t>зображення</w:t>
      </w:r>
      <w:proofErr w:type="spellEnd"/>
      <w:r>
        <w:t xml:space="preserve">. </w:t>
      </w:r>
      <w:proofErr w:type="spellStart"/>
      <w:r>
        <w:t>Початкові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подаються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звичайних</w:t>
      </w:r>
      <w:proofErr w:type="spellEnd"/>
      <w:r>
        <w:t xml:space="preserve"> </w:t>
      </w:r>
      <w:proofErr w:type="spellStart"/>
      <w:r>
        <w:t>текстових</w:t>
      </w:r>
      <w:proofErr w:type="spellEnd"/>
      <w:r>
        <w:t xml:space="preserve"> </w:t>
      </w:r>
      <w:proofErr w:type="spellStart"/>
      <w:r>
        <w:t>речень</w:t>
      </w:r>
      <w:proofErr w:type="spellEnd"/>
      <w:r>
        <w:t xml:space="preserve">, </w:t>
      </w:r>
      <w:proofErr w:type="spellStart"/>
      <w:r>
        <w:t>побудованих</w:t>
      </w:r>
      <w:proofErr w:type="spellEnd"/>
      <w:r>
        <w:t xml:space="preserve"> з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. </w:t>
      </w:r>
    </w:p>
    <w:p w14:paraId="22B2FF46" w14:textId="5CD1FB20" w:rsidR="000A0B67" w:rsidRDefault="000A0B67" w:rsidP="000A0B67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  <w:rPr>
          <w:b/>
          <w:lang w:val="uk-UA"/>
        </w:rPr>
      </w:pPr>
      <w:proofErr w:type="spellStart"/>
      <w:r>
        <w:t>Важливо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Google </w:t>
      </w:r>
      <w:proofErr w:type="spellStart"/>
      <w:r>
        <w:t>Chart</w:t>
      </w:r>
      <w:proofErr w:type="spellEnd"/>
      <w:r>
        <w:t xml:space="preserve"> Tools API та </w:t>
      </w:r>
      <w:proofErr w:type="spellStart"/>
      <w:r>
        <w:t>семантичний</w:t>
      </w:r>
      <w:proofErr w:type="spellEnd"/>
      <w:r>
        <w:t xml:space="preserve"> </w:t>
      </w:r>
      <w:proofErr w:type="spellStart"/>
      <w:r>
        <w:t>аналізатор</w:t>
      </w:r>
      <w:proofErr w:type="spellEnd"/>
      <w:r>
        <w:t xml:space="preserve"> </w:t>
      </w:r>
      <w:proofErr w:type="spellStart"/>
      <w:r>
        <w:t>підтримують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текстів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. </w:t>
      </w:r>
      <w:proofErr w:type="spellStart"/>
      <w:r>
        <w:t>Побудова</w:t>
      </w:r>
      <w:proofErr w:type="spellEnd"/>
      <w:r>
        <w:t xml:space="preserve"> </w:t>
      </w:r>
      <w:proofErr w:type="spellStart"/>
      <w:r>
        <w:t>семантичних</w:t>
      </w:r>
      <w:proofErr w:type="spellEnd"/>
      <w:r>
        <w:t xml:space="preserve"> мереж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Google </w:t>
      </w:r>
      <w:proofErr w:type="spellStart"/>
      <w:r>
        <w:t>Chart</w:t>
      </w:r>
      <w:proofErr w:type="spellEnd"/>
      <w:r>
        <w:t xml:space="preserve"> Tools API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технологію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автоматично </w:t>
      </w:r>
      <w:proofErr w:type="spellStart"/>
      <w:r>
        <w:t>будувати</w:t>
      </w:r>
      <w:proofErr w:type="spellEnd"/>
      <w:r>
        <w:t xml:space="preserve"> карту сайту (</w:t>
      </w:r>
      <w:proofErr w:type="spellStart"/>
      <w:r>
        <w:t>site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візуальне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семантичного</w:t>
      </w:r>
      <w:proofErr w:type="spellEnd"/>
      <w:r>
        <w:t xml:space="preserve"> дерева та </w:t>
      </w:r>
      <w:proofErr w:type="spellStart"/>
      <w:r>
        <w:t>досить</w:t>
      </w:r>
      <w:proofErr w:type="spellEnd"/>
      <w:r>
        <w:t xml:space="preserve"> легко </w:t>
      </w:r>
      <w:proofErr w:type="spellStart"/>
      <w:r>
        <w:t>вбудовувати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на </w:t>
      </w:r>
      <w:proofErr w:type="spellStart"/>
      <w:r>
        <w:t>сторінку</w:t>
      </w:r>
      <w:proofErr w:type="spellEnd"/>
      <w:r>
        <w:t xml:space="preserve"> будь-</w:t>
      </w:r>
      <w:proofErr w:type="spellStart"/>
      <w:r>
        <w:t>якого</w:t>
      </w:r>
      <w:proofErr w:type="spellEnd"/>
      <w:r>
        <w:t xml:space="preserve"> сайту. </w:t>
      </w:r>
      <w:proofErr w:type="spellStart"/>
      <w:r>
        <w:t>Більш</w:t>
      </w:r>
      <w:proofErr w:type="spellEnd"/>
      <w:r>
        <w:t xml:space="preserve"> того, </w:t>
      </w:r>
      <w:proofErr w:type="spellStart"/>
      <w:r>
        <w:t>таке</w:t>
      </w:r>
      <w:proofErr w:type="spellEnd"/>
      <w:r>
        <w:t xml:space="preserve"> дерево буде </w:t>
      </w:r>
      <w:proofErr w:type="spellStart"/>
      <w:r>
        <w:t>динамічно</w:t>
      </w:r>
      <w:proofErr w:type="spellEnd"/>
      <w:r>
        <w:t xml:space="preserve"> </w:t>
      </w:r>
      <w:proofErr w:type="spellStart"/>
      <w:r>
        <w:t>оновлюватися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сайту. </w:t>
      </w:r>
      <w:proofErr w:type="spellStart"/>
      <w:r>
        <w:t>Важлива</w:t>
      </w:r>
      <w:proofErr w:type="spellEnd"/>
      <w:r>
        <w:t xml:space="preserve"> </w:t>
      </w:r>
      <w:proofErr w:type="spellStart"/>
      <w:r>
        <w:t>особливість</w:t>
      </w:r>
      <w:proofErr w:type="spellEnd"/>
      <w:r>
        <w:t xml:space="preserve"> –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не </w:t>
      </w:r>
      <w:proofErr w:type="spellStart"/>
      <w:r>
        <w:t>змінюється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масштабування</w:t>
      </w:r>
      <w:proofErr w:type="spellEnd"/>
      <w:r>
        <w:t>.</w:t>
      </w:r>
    </w:p>
    <w:p w14:paraId="7BD28222" w14:textId="77777777" w:rsidR="000A0B67" w:rsidRDefault="000A0B67" w:rsidP="00377E24">
      <w:pPr>
        <w:keepNext w:val="0"/>
        <w:widowControl w:val="0"/>
        <w:overflowPunct/>
        <w:autoSpaceDE/>
        <w:autoSpaceDN/>
        <w:adjustRightInd/>
        <w:spacing w:line="240" w:lineRule="auto"/>
        <w:jc w:val="center"/>
        <w:textAlignment w:val="auto"/>
        <w:rPr>
          <w:b/>
          <w:lang w:val="uk-UA"/>
        </w:rPr>
      </w:pPr>
    </w:p>
    <w:p w14:paraId="45FB65CA" w14:textId="68BB7DB5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jc w:val="center"/>
        <w:textAlignment w:val="auto"/>
        <w:rPr>
          <w:b/>
          <w:lang w:val="uk-UA"/>
        </w:rPr>
      </w:pPr>
      <w:r w:rsidRPr="00377E24">
        <w:rPr>
          <w:b/>
          <w:lang w:val="uk-UA"/>
        </w:rPr>
        <w:t>ХІД ВИКОНАННЯ РОБОТИ</w:t>
      </w:r>
    </w:p>
    <w:p w14:paraId="587CC462" w14:textId="77777777" w:rsidR="00377E24" w:rsidRDefault="00377E24" w:rsidP="00377E24">
      <w:pPr>
        <w:keepNext w:val="0"/>
        <w:widowControl w:val="0"/>
        <w:rPr>
          <w:b/>
          <w:lang w:val="uk-UA"/>
        </w:rPr>
      </w:pPr>
    </w:p>
    <w:p w14:paraId="4586C0D0" w14:textId="4B0F8002" w:rsidR="00377E24" w:rsidRDefault="00377E24" w:rsidP="00377E24">
      <w:pPr>
        <w:keepNext w:val="0"/>
        <w:widowControl w:val="0"/>
        <w:rPr>
          <w:lang w:val="uk-UA"/>
        </w:rPr>
      </w:pPr>
      <w:r w:rsidRPr="00377E24">
        <w:rPr>
          <w:b/>
          <w:lang w:val="uk-UA"/>
        </w:rPr>
        <w:t>Завдання.</w:t>
      </w:r>
      <w:r>
        <w:rPr>
          <w:b/>
          <w:lang w:val="uk-UA"/>
        </w:rPr>
        <w:t xml:space="preserve"> </w:t>
      </w:r>
      <w:r w:rsidRPr="00377E24">
        <w:rPr>
          <w:lang w:val="uk-UA"/>
        </w:rPr>
        <w:t xml:space="preserve">Побудувати </w:t>
      </w:r>
      <w:r w:rsidR="00875764">
        <w:rPr>
          <w:lang w:val="uk-UA"/>
        </w:rPr>
        <w:t>семантичну</w:t>
      </w:r>
      <w:r w:rsidRPr="00377E24">
        <w:rPr>
          <w:lang w:val="uk-UA"/>
        </w:rPr>
        <w:t xml:space="preserve"> модель представлення знань для свого варіанта</w:t>
      </w:r>
      <w:r>
        <w:rPr>
          <w:lang w:val="uk-UA"/>
        </w:rPr>
        <w:t xml:space="preserve"> (додаток А)</w:t>
      </w:r>
      <w:r w:rsidRPr="00377E24">
        <w:rPr>
          <w:lang w:val="uk-UA"/>
        </w:rPr>
        <w:t>. Номер варіанта обирається за номером журналі.</w:t>
      </w:r>
    </w:p>
    <w:p w14:paraId="46BE785C" w14:textId="77777777" w:rsidR="001F2094" w:rsidRDefault="001F2094" w:rsidP="002433B3">
      <w:pPr>
        <w:keepNext w:val="0"/>
        <w:widowControl w:val="0"/>
        <w:jc w:val="center"/>
        <w:rPr>
          <w:b/>
          <w:lang w:val="uk-UA"/>
        </w:rPr>
      </w:pPr>
    </w:p>
    <w:p w14:paraId="5D9FC3E7" w14:textId="1C0093F1" w:rsidR="002433B3" w:rsidRDefault="002433B3" w:rsidP="002433B3">
      <w:pPr>
        <w:keepNext w:val="0"/>
        <w:widowControl w:val="0"/>
        <w:jc w:val="center"/>
        <w:rPr>
          <w:b/>
          <w:lang w:val="uk-UA"/>
        </w:rPr>
      </w:pPr>
      <w:r w:rsidRPr="002433B3">
        <w:rPr>
          <w:b/>
          <w:lang w:val="uk-UA"/>
        </w:rPr>
        <w:t>Приклад виконання завдання</w:t>
      </w:r>
    </w:p>
    <w:p w14:paraId="5D38455D" w14:textId="77777777" w:rsidR="00875764" w:rsidRPr="002433B3" w:rsidRDefault="00875764" w:rsidP="002433B3">
      <w:pPr>
        <w:keepNext w:val="0"/>
        <w:widowControl w:val="0"/>
        <w:jc w:val="center"/>
        <w:rPr>
          <w:b/>
          <w:lang w:val="uk-UA"/>
        </w:rPr>
      </w:pPr>
    </w:p>
    <w:p w14:paraId="492104CF" w14:textId="77777777" w:rsidR="001F2094" w:rsidRDefault="001F2094" w:rsidP="002433B3">
      <w:pPr>
        <w:keepNext w:val="0"/>
        <w:widowControl w:val="0"/>
        <w:rPr>
          <w:lang w:val="uk-UA"/>
        </w:rPr>
      </w:pPr>
    </w:p>
    <w:p w14:paraId="72300BE9" w14:textId="77777777" w:rsidR="00875764" w:rsidRDefault="00875764" w:rsidP="00875764">
      <w:pPr>
        <w:keepNext w:val="0"/>
        <w:widowControl w:val="0"/>
      </w:pPr>
      <w:r w:rsidRPr="00875764">
        <w:rPr>
          <w:lang w:val="uk-UA"/>
        </w:rPr>
        <w:t xml:space="preserve">Використовуючи можливості </w:t>
      </w:r>
      <w:r>
        <w:t>Google</w:t>
      </w:r>
      <w:r w:rsidRPr="00875764">
        <w:rPr>
          <w:lang w:val="uk-UA"/>
        </w:rPr>
        <w:t xml:space="preserve"> </w:t>
      </w:r>
      <w:proofErr w:type="spellStart"/>
      <w:r>
        <w:t>Chart</w:t>
      </w:r>
      <w:proofErr w:type="spellEnd"/>
      <w:r w:rsidRPr="00875764">
        <w:rPr>
          <w:lang w:val="uk-UA"/>
        </w:rPr>
        <w:t xml:space="preserve"> </w:t>
      </w:r>
      <w:r>
        <w:t>Tools</w:t>
      </w:r>
      <w:r w:rsidRPr="00875764">
        <w:rPr>
          <w:lang w:val="uk-UA"/>
        </w:rPr>
        <w:t xml:space="preserve"> </w:t>
      </w:r>
      <w:r>
        <w:t>API</w:t>
      </w:r>
      <w:r w:rsidRPr="00875764">
        <w:rPr>
          <w:lang w:val="uk-UA"/>
        </w:rPr>
        <w:t xml:space="preserve">, наведемо навчальний синтетичний </w:t>
      </w:r>
      <w:proofErr w:type="spellStart"/>
      <w:r w:rsidRPr="00875764">
        <w:rPr>
          <w:lang w:val="uk-UA"/>
        </w:rPr>
        <w:t>демо</w:t>
      </w:r>
      <w:proofErr w:type="spellEnd"/>
      <w:r w:rsidRPr="00875764">
        <w:rPr>
          <w:lang w:val="uk-UA"/>
        </w:rPr>
        <w:t xml:space="preserve">-приклад побудови семантичної мережі на базі текстових речень українською мовою, які встановлюють прості семантичні </w:t>
      </w:r>
      <w:r w:rsidRPr="00875764">
        <w:rPr>
          <w:lang w:val="uk-UA"/>
        </w:rPr>
        <w:lastRenderedPageBreak/>
        <w:t xml:space="preserve">відношення. </w:t>
      </w:r>
      <w:r>
        <w:t xml:space="preserve">На рис. 1 показано приклад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семантичної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>.</w:t>
      </w:r>
    </w:p>
    <w:p w14:paraId="68CDADC1" w14:textId="143CD531" w:rsidR="00875764" w:rsidRDefault="002A3BB7" w:rsidP="00875764">
      <w:pPr>
        <w:keepNext w:val="0"/>
        <w:widowControl w:val="0"/>
        <w:jc w:val="center"/>
      </w:pPr>
      <w:r>
        <w:rPr>
          <w:noProof/>
        </w:rPr>
        <w:drawing>
          <wp:inline distT="0" distB="0" distL="0" distR="0" wp14:anchorId="7159D07E" wp14:editId="461B2E81">
            <wp:extent cx="2191238" cy="211357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226" cy="2121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45681" w14:textId="228E55BC" w:rsidR="00875764" w:rsidRDefault="00875764" w:rsidP="00875764">
      <w:pPr>
        <w:keepNext w:val="0"/>
        <w:widowControl w:val="0"/>
        <w:jc w:val="center"/>
      </w:pPr>
    </w:p>
    <w:p w14:paraId="2CBE4807" w14:textId="77777777" w:rsidR="00875764" w:rsidRPr="00875764" w:rsidRDefault="00875764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  <w:proofErr w:type="spellStart"/>
      <w:r w:rsidRPr="00875764">
        <w:rPr>
          <w:szCs w:val="28"/>
        </w:rPr>
        <w:t>Наведемо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тепер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програмні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коди</w:t>
      </w:r>
      <w:proofErr w:type="spellEnd"/>
      <w:r w:rsidRPr="00875764">
        <w:rPr>
          <w:szCs w:val="28"/>
        </w:rPr>
        <w:t xml:space="preserve"> та </w:t>
      </w:r>
      <w:proofErr w:type="spellStart"/>
      <w:r w:rsidRPr="00875764">
        <w:rPr>
          <w:szCs w:val="28"/>
        </w:rPr>
        <w:t>послідовність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дій</w:t>
      </w:r>
      <w:proofErr w:type="spellEnd"/>
      <w:r w:rsidRPr="00875764">
        <w:rPr>
          <w:szCs w:val="28"/>
        </w:rPr>
        <w:t xml:space="preserve"> для </w:t>
      </w:r>
      <w:proofErr w:type="spellStart"/>
      <w:r w:rsidRPr="00875764">
        <w:rPr>
          <w:szCs w:val="28"/>
        </w:rPr>
        <w:t>побудови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наведеної</w:t>
      </w:r>
      <w:proofErr w:type="spellEnd"/>
      <w:r w:rsidRPr="00875764">
        <w:rPr>
          <w:szCs w:val="28"/>
        </w:rPr>
        <w:t xml:space="preserve"> у </w:t>
      </w:r>
      <w:proofErr w:type="spellStart"/>
      <w:r w:rsidRPr="00875764">
        <w:rPr>
          <w:szCs w:val="28"/>
        </w:rPr>
        <w:t>прикладі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семантичної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мережі</w:t>
      </w:r>
      <w:proofErr w:type="spellEnd"/>
      <w:r w:rsidRPr="00875764">
        <w:rPr>
          <w:szCs w:val="28"/>
        </w:rPr>
        <w:t xml:space="preserve"> та </w:t>
      </w:r>
      <w:proofErr w:type="spellStart"/>
      <w:r w:rsidRPr="00875764">
        <w:rPr>
          <w:szCs w:val="28"/>
        </w:rPr>
        <w:t>розміщення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її</w:t>
      </w:r>
      <w:proofErr w:type="spellEnd"/>
      <w:r w:rsidRPr="00875764">
        <w:rPr>
          <w:szCs w:val="28"/>
        </w:rPr>
        <w:t xml:space="preserve"> на веб-</w:t>
      </w:r>
      <w:proofErr w:type="spellStart"/>
      <w:r w:rsidRPr="00875764">
        <w:rPr>
          <w:szCs w:val="28"/>
        </w:rPr>
        <w:t>сторінці</w:t>
      </w:r>
      <w:proofErr w:type="spellEnd"/>
      <w:r w:rsidRPr="00875764">
        <w:rPr>
          <w:szCs w:val="28"/>
        </w:rPr>
        <w:t xml:space="preserve">. </w:t>
      </w:r>
    </w:p>
    <w:p w14:paraId="4F5CCB01" w14:textId="77777777" w:rsidR="00875764" w:rsidRPr="00875764" w:rsidRDefault="00875764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</w:p>
    <w:p w14:paraId="7CBF70EC" w14:textId="77777777" w:rsidR="00875764" w:rsidRPr="00875764" w:rsidRDefault="00875764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  <w:r w:rsidRPr="00875764">
        <w:rPr>
          <w:szCs w:val="28"/>
          <w:lang w:val="uk-UA"/>
        </w:rPr>
        <w:t xml:space="preserve">Крок </w:t>
      </w:r>
      <w:r w:rsidRPr="00875764">
        <w:rPr>
          <w:szCs w:val="28"/>
        </w:rPr>
        <w:t>1. На веб-</w:t>
      </w:r>
      <w:proofErr w:type="spellStart"/>
      <w:r w:rsidRPr="00875764">
        <w:rPr>
          <w:szCs w:val="28"/>
        </w:rPr>
        <w:t>сторінку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слід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розмістити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під’єднання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бібліотеки</w:t>
      </w:r>
      <w:proofErr w:type="spellEnd"/>
      <w:r w:rsidRPr="00875764">
        <w:rPr>
          <w:szCs w:val="28"/>
        </w:rPr>
        <w:t xml:space="preserve"> API-</w:t>
      </w:r>
      <w:proofErr w:type="spellStart"/>
      <w:r w:rsidRPr="00875764">
        <w:rPr>
          <w:szCs w:val="28"/>
        </w:rPr>
        <w:t>функцій</w:t>
      </w:r>
      <w:proofErr w:type="spellEnd"/>
      <w:r w:rsidRPr="00875764">
        <w:rPr>
          <w:szCs w:val="28"/>
        </w:rPr>
        <w:t>:</w:t>
      </w:r>
    </w:p>
    <w:p w14:paraId="02199394" w14:textId="77777777" w:rsidR="000106C1" w:rsidRDefault="00875764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en-US"/>
        </w:rPr>
      </w:pPr>
      <w:r w:rsidRPr="00773375">
        <w:rPr>
          <w:szCs w:val="28"/>
        </w:rPr>
        <w:t xml:space="preserve"> </w:t>
      </w:r>
      <w:r w:rsidR="000106C1" w:rsidRPr="000106C1">
        <w:rPr>
          <w:szCs w:val="28"/>
          <w:lang w:val="en-US"/>
        </w:rPr>
        <w:t>&lt;script type="text/</w:t>
      </w:r>
      <w:proofErr w:type="spellStart"/>
      <w:r w:rsidR="000106C1" w:rsidRPr="000106C1">
        <w:rPr>
          <w:szCs w:val="28"/>
          <w:lang w:val="en-US"/>
        </w:rPr>
        <w:t>javascript</w:t>
      </w:r>
      <w:proofErr w:type="spellEnd"/>
      <w:r w:rsidR="000106C1" w:rsidRPr="000106C1">
        <w:rPr>
          <w:szCs w:val="28"/>
          <w:lang w:val="en-US"/>
        </w:rPr>
        <w:t xml:space="preserve">" </w:t>
      </w:r>
      <w:proofErr w:type="spellStart"/>
      <w:r w:rsidR="000106C1" w:rsidRPr="000106C1">
        <w:rPr>
          <w:szCs w:val="28"/>
          <w:lang w:val="en-US"/>
        </w:rPr>
        <w:t>src</w:t>
      </w:r>
      <w:proofErr w:type="spellEnd"/>
      <w:r w:rsidR="000106C1" w:rsidRPr="000106C1">
        <w:rPr>
          <w:szCs w:val="28"/>
          <w:lang w:val="en-US"/>
        </w:rPr>
        <w:t>="https://www.gstatic.com/charts/loader.js"&gt;&lt;/script&gt;</w:t>
      </w:r>
    </w:p>
    <w:p w14:paraId="560E835D" w14:textId="77777777" w:rsidR="000106C1" w:rsidRDefault="000106C1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en-US"/>
        </w:rPr>
      </w:pPr>
    </w:p>
    <w:p w14:paraId="278A2078" w14:textId="2A3F362F" w:rsidR="00875764" w:rsidRPr="00875764" w:rsidRDefault="00875764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  <w:r w:rsidRPr="00875764">
        <w:rPr>
          <w:szCs w:val="28"/>
          <w:lang w:val="uk-UA"/>
        </w:rPr>
        <w:t xml:space="preserve">Крок </w:t>
      </w:r>
      <w:r w:rsidRPr="00773375">
        <w:rPr>
          <w:szCs w:val="28"/>
        </w:rPr>
        <w:t xml:space="preserve">2. </w:t>
      </w:r>
      <w:proofErr w:type="spellStart"/>
      <w:r w:rsidRPr="00875764">
        <w:rPr>
          <w:szCs w:val="28"/>
        </w:rPr>
        <w:t>Далі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слід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виконати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налаштування</w:t>
      </w:r>
      <w:proofErr w:type="spellEnd"/>
      <w:r w:rsidRPr="00875764">
        <w:rPr>
          <w:szCs w:val="28"/>
        </w:rPr>
        <w:t xml:space="preserve"> такого скрипта: </w:t>
      </w:r>
    </w:p>
    <w:p w14:paraId="1540C105" w14:textId="63CB9E4F" w:rsidR="00875764" w:rsidRPr="00875764" w:rsidRDefault="002A3BB7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  <w:r w:rsidRPr="002A3BB7">
        <w:rPr>
          <w:noProof/>
          <w:szCs w:val="28"/>
        </w:rPr>
        <w:drawing>
          <wp:inline distT="0" distB="0" distL="0" distR="0" wp14:anchorId="15851A70" wp14:editId="1594E993">
            <wp:extent cx="5940425" cy="47669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6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1D144" w14:textId="77777777" w:rsidR="00875764" w:rsidRPr="00875764" w:rsidRDefault="00875764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</w:p>
    <w:p w14:paraId="5285257F" w14:textId="77777777" w:rsidR="000106C1" w:rsidRDefault="000106C1" w:rsidP="000106C1">
      <w:pPr>
        <w:pStyle w:val="af3"/>
      </w:pPr>
      <w:r>
        <w:rPr>
          <w:rFonts w:hAnsi="Symbol"/>
        </w:rPr>
        <w:lastRenderedPageBreak/>
        <w:t></w:t>
      </w:r>
      <w:r>
        <w:t xml:space="preserve">  </w:t>
      </w:r>
      <w:proofErr w:type="spellStart"/>
      <w:r>
        <w:rPr>
          <w:rStyle w:val="HTML"/>
        </w:rPr>
        <w:t>format</w:t>
      </w:r>
      <w:proofErr w:type="spellEnd"/>
      <w:r>
        <w:rPr>
          <w:rStyle w:val="HTML"/>
        </w:rPr>
        <w:t>: '</w:t>
      </w:r>
      <w:proofErr w:type="spellStart"/>
      <w:r>
        <w:rPr>
          <w:rStyle w:val="HTML"/>
        </w:rPr>
        <w:t>implicit</w:t>
      </w:r>
      <w:proofErr w:type="spellEnd"/>
      <w:r>
        <w:rPr>
          <w:rStyle w:val="HTML"/>
        </w:rPr>
        <w:t>'</w:t>
      </w:r>
      <w:r>
        <w:t xml:space="preserve"> означає, що дерево будується з речень, які починаються з вибраного слова.</w:t>
      </w:r>
    </w:p>
    <w:p w14:paraId="58FC6721" w14:textId="77777777" w:rsidR="000106C1" w:rsidRDefault="000106C1" w:rsidP="000106C1">
      <w:pPr>
        <w:pStyle w:val="af3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"/>
        </w:rPr>
        <w:t>word</w:t>
      </w:r>
      <w:proofErr w:type="spellEnd"/>
      <w:r>
        <w:rPr>
          <w:rStyle w:val="HTML"/>
        </w:rPr>
        <w:t>: 'Кіт'</w:t>
      </w:r>
      <w:r>
        <w:t xml:space="preserve"> — кореневе слово, від якого буде будуватися дерево.</w:t>
      </w:r>
    </w:p>
    <w:p w14:paraId="0BB566D1" w14:textId="5606D01D" w:rsidR="000106C1" w:rsidRPr="000106C1" w:rsidRDefault="000106C1" w:rsidP="000106C1">
      <w:pPr>
        <w:pStyle w:val="HTML0"/>
        <w:rPr>
          <w:rFonts w:ascii="Times New Roman" w:hAnsi="Times New Roman" w:cs="Times New Roman"/>
        </w:rPr>
      </w:pPr>
      <w:r w:rsidRPr="000106C1">
        <w:rPr>
          <w:rFonts w:ascii="Times New Roman" w:hAnsi="Times New Roman" w:cs="Times New Roman"/>
          <w:szCs w:val="28"/>
        </w:rPr>
        <w:t>Можливий також варіант</w:t>
      </w:r>
      <w:r>
        <w:rPr>
          <w:szCs w:val="28"/>
        </w:rPr>
        <w:t xml:space="preserve"> </w:t>
      </w:r>
      <w:r w:rsidRPr="000106C1">
        <w:t xml:space="preserve"> </w:t>
      </w:r>
      <w:proofErr w:type="spellStart"/>
      <w:r w:rsidRPr="000106C1">
        <w:t>format</w:t>
      </w:r>
      <w:proofErr w:type="spellEnd"/>
      <w:r w:rsidRPr="000106C1">
        <w:t>: '</w:t>
      </w:r>
      <w:proofErr w:type="spellStart"/>
      <w:r w:rsidRPr="000106C1">
        <w:t>explicit</w:t>
      </w:r>
      <w:proofErr w:type="spellEnd"/>
      <w:r w:rsidRPr="000106C1">
        <w:t xml:space="preserve">', </w:t>
      </w:r>
      <w:r w:rsidRPr="000106C1">
        <w:rPr>
          <w:rFonts w:ascii="Times New Roman" w:hAnsi="Times New Roman" w:cs="Times New Roman"/>
        </w:rPr>
        <w:t>використовується, коли дані подані у вигляді пар «</w:t>
      </w:r>
      <w:proofErr w:type="spellStart"/>
      <w:r w:rsidRPr="000106C1">
        <w:rPr>
          <w:rFonts w:ascii="Times New Roman" w:hAnsi="Times New Roman" w:cs="Times New Roman"/>
        </w:rPr>
        <w:t>parent</w:t>
      </w:r>
      <w:proofErr w:type="spellEnd"/>
      <w:r w:rsidRPr="000106C1">
        <w:rPr>
          <w:rFonts w:ascii="Times New Roman" w:hAnsi="Times New Roman" w:cs="Times New Roman"/>
        </w:rPr>
        <w:t xml:space="preserve"> → </w:t>
      </w:r>
      <w:proofErr w:type="spellStart"/>
      <w:r w:rsidRPr="000106C1">
        <w:rPr>
          <w:rFonts w:ascii="Times New Roman" w:hAnsi="Times New Roman" w:cs="Times New Roman"/>
        </w:rPr>
        <w:t>child</w:t>
      </w:r>
      <w:proofErr w:type="spellEnd"/>
      <w:r w:rsidRPr="000106C1">
        <w:rPr>
          <w:rFonts w:ascii="Times New Roman" w:hAnsi="Times New Roman" w:cs="Times New Roman"/>
        </w:rPr>
        <w:t>».</w:t>
      </w:r>
    </w:p>
    <w:p w14:paraId="49361BCB" w14:textId="77777777" w:rsidR="000106C1" w:rsidRDefault="000106C1" w:rsidP="000106C1">
      <w:pPr>
        <w:pStyle w:val="HTML0"/>
      </w:pPr>
    </w:p>
    <w:p w14:paraId="04DDCF13" w14:textId="3BD5199B" w:rsidR="000106C1" w:rsidRPr="00773375" w:rsidRDefault="000106C1" w:rsidP="000106C1">
      <w:pPr>
        <w:pStyle w:val="HTML0"/>
        <w:rPr>
          <w:b/>
          <w:bCs/>
        </w:rPr>
      </w:pPr>
      <w:r w:rsidRPr="00773375">
        <w:rPr>
          <w:b/>
          <w:bCs/>
        </w:rPr>
        <w:t>Тобто ви явно задаєте структуру дерева.</w:t>
      </w:r>
    </w:p>
    <w:p w14:paraId="44640AD1" w14:textId="77777777" w:rsidR="000106C1" w:rsidRDefault="000106C1" w:rsidP="000106C1">
      <w:pPr>
        <w:pStyle w:val="HTML0"/>
      </w:pPr>
    </w:p>
    <w:p w14:paraId="2B497CAD" w14:textId="77777777" w:rsidR="00945615" w:rsidRPr="00945615" w:rsidRDefault="00773375" w:rsidP="00945615">
      <w:pPr>
        <w:pStyle w:val="af3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rStyle w:val="af4"/>
          <w:rFonts w:asciiTheme="minorHAnsi" w:hAnsiTheme="minorHAnsi" w:cstheme="minorHAnsi"/>
          <w:b w:val="0"/>
          <w:bCs w:val="0"/>
        </w:rPr>
      </w:pPr>
      <w:r w:rsidRPr="00773375">
        <w:rPr>
          <w:sz w:val="28"/>
          <w:szCs w:val="28"/>
          <w:lang w:eastAsia="ru-RU"/>
        </w:rPr>
        <w:drawing>
          <wp:inline distT="0" distB="0" distL="0" distR="0" wp14:anchorId="6B7552DD" wp14:editId="22867089">
            <wp:extent cx="5940425" cy="39560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DF5EA" w14:textId="77777777" w:rsidR="00945615" w:rsidRPr="00945615" w:rsidRDefault="00945615" w:rsidP="00945615">
      <w:pPr>
        <w:pStyle w:val="af3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rStyle w:val="af4"/>
          <w:rFonts w:asciiTheme="minorHAnsi" w:hAnsiTheme="minorHAnsi" w:cstheme="minorHAnsi"/>
          <w:b w:val="0"/>
          <w:bCs w:val="0"/>
        </w:rPr>
      </w:pPr>
    </w:p>
    <w:p w14:paraId="3E001443" w14:textId="3D40D5FC" w:rsidR="00773375" w:rsidRPr="00945615" w:rsidRDefault="00773375" w:rsidP="00945615">
      <w:pPr>
        <w:pStyle w:val="af3"/>
        <w:spacing w:before="0" w:beforeAutospacing="0" w:after="0" w:afterAutospacing="0"/>
      </w:pPr>
      <w:proofErr w:type="spellStart"/>
      <w:r w:rsidRPr="00945615">
        <w:rPr>
          <w:rStyle w:val="af4"/>
        </w:rPr>
        <w:t>id</w:t>
      </w:r>
      <w:proofErr w:type="spellEnd"/>
      <w:r w:rsidRPr="00945615">
        <w:t xml:space="preserve"> — числовий ідентифікатор вузла.</w:t>
      </w:r>
    </w:p>
    <w:p w14:paraId="24161659" w14:textId="77777777" w:rsidR="00773375" w:rsidRPr="00945615" w:rsidRDefault="00773375" w:rsidP="00945615">
      <w:pPr>
        <w:pStyle w:val="af3"/>
        <w:spacing w:before="0" w:beforeAutospacing="0" w:after="0" w:afterAutospacing="0"/>
      </w:pPr>
      <w:proofErr w:type="spellStart"/>
      <w:r w:rsidRPr="00945615">
        <w:rPr>
          <w:rStyle w:val="af4"/>
        </w:rPr>
        <w:t>childLabel</w:t>
      </w:r>
      <w:proofErr w:type="spellEnd"/>
      <w:r w:rsidRPr="00945615">
        <w:t xml:space="preserve"> — текст, який буде показано у дереві.</w:t>
      </w:r>
    </w:p>
    <w:p w14:paraId="7E641D29" w14:textId="77777777" w:rsidR="00773375" w:rsidRPr="00945615" w:rsidRDefault="00773375" w:rsidP="00945615">
      <w:pPr>
        <w:pStyle w:val="af3"/>
        <w:spacing w:before="0" w:beforeAutospacing="0" w:after="0" w:afterAutospacing="0"/>
      </w:pPr>
      <w:proofErr w:type="spellStart"/>
      <w:r w:rsidRPr="00945615">
        <w:rPr>
          <w:rStyle w:val="af4"/>
        </w:rPr>
        <w:t>parent</w:t>
      </w:r>
      <w:proofErr w:type="spellEnd"/>
      <w:r w:rsidRPr="00945615">
        <w:t xml:space="preserve"> — </w:t>
      </w:r>
      <w:proofErr w:type="spellStart"/>
      <w:r w:rsidRPr="00945615">
        <w:t>id</w:t>
      </w:r>
      <w:proofErr w:type="spellEnd"/>
      <w:r w:rsidRPr="00945615">
        <w:t xml:space="preserve"> батьківського вузла (для кореня ставлять </w:t>
      </w:r>
      <w:r w:rsidRPr="00945615">
        <w:rPr>
          <w:rStyle w:val="HTML"/>
          <w:rFonts w:ascii="Times New Roman" w:hAnsi="Times New Roman" w:cs="Times New Roman"/>
        </w:rPr>
        <w:t>-1</w:t>
      </w:r>
      <w:r w:rsidRPr="00945615">
        <w:t>).</w:t>
      </w:r>
    </w:p>
    <w:p w14:paraId="61BF9D03" w14:textId="77777777" w:rsidR="00773375" w:rsidRPr="00945615" w:rsidRDefault="00773375" w:rsidP="00945615">
      <w:pPr>
        <w:pStyle w:val="af3"/>
        <w:spacing w:before="0" w:beforeAutospacing="0" w:after="0" w:afterAutospacing="0"/>
      </w:pPr>
      <w:proofErr w:type="spellStart"/>
      <w:r w:rsidRPr="00945615">
        <w:rPr>
          <w:rStyle w:val="af4"/>
        </w:rPr>
        <w:t>size</w:t>
      </w:r>
      <w:proofErr w:type="spellEnd"/>
      <w:r w:rsidRPr="00945615">
        <w:t xml:space="preserve"> — необов’язковий параметр, який визначає вагу/частоту (можна використовувати для масштабу).</w:t>
      </w:r>
    </w:p>
    <w:p w14:paraId="0EF76452" w14:textId="77777777" w:rsidR="00773375" w:rsidRPr="00945615" w:rsidRDefault="00773375" w:rsidP="00945615">
      <w:pPr>
        <w:pStyle w:val="af3"/>
        <w:spacing w:before="0" w:beforeAutospacing="0" w:after="0" w:afterAutospacing="0"/>
      </w:pPr>
      <w:proofErr w:type="spellStart"/>
      <w:r w:rsidRPr="00945615">
        <w:rPr>
          <w:rStyle w:val="af4"/>
        </w:rPr>
        <w:t>style</w:t>
      </w:r>
      <w:proofErr w:type="spellEnd"/>
      <w:r w:rsidRPr="00945615">
        <w:t xml:space="preserve"> — необов’язковий параметр для кольору чи стилю вузла.</w:t>
      </w:r>
    </w:p>
    <w:p w14:paraId="1CE617A4" w14:textId="77777777" w:rsidR="00773375" w:rsidRPr="000106C1" w:rsidRDefault="00773375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</w:p>
    <w:p w14:paraId="21CBCD4B" w14:textId="77777777" w:rsidR="000106C1" w:rsidRDefault="000106C1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</w:p>
    <w:p w14:paraId="782DA342" w14:textId="47339AF0" w:rsidR="00875764" w:rsidRPr="00875764" w:rsidRDefault="00875764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  <w:r w:rsidRPr="00875764">
        <w:rPr>
          <w:szCs w:val="28"/>
        </w:rPr>
        <w:t xml:space="preserve">3. </w:t>
      </w:r>
      <w:proofErr w:type="spellStart"/>
      <w:r w:rsidRPr="00875764">
        <w:rPr>
          <w:szCs w:val="28"/>
        </w:rPr>
        <w:t>Останній</w:t>
      </w:r>
      <w:proofErr w:type="spellEnd"/>
      <w:r w:rsidRPr="00875764">
        <w:rPr>
          <w:szCs w:val="28"/>
        </w:rPr>
        <w:t xml:space="preserve"> крок – </w:t>
      </w:r>
      <w:proofErr w:type="spellStart"/>
      <w:r w:rsidRPr="00875764">
        <w:rPr>
          <w:szCs w:val="28"/>
        </w:rPr>
        <w:t>розмістити</w:t>
      </w:r>
      <w:proofErr w:type="spellEnd"/>
      <w:r w:rsidRPr="00875764">
        <w:rPr>
          <w:szCs w:val="28"/>
        </w:rPr>
        <w:t xml:space="preserve"> на веб-</w:t>
      </w:r>
      <w:proofErr w:type="spellStart"/>
      <w:r w:rsidRPr="00875764">
        <w:rPr>
          <w:szCs w:val="28"/>
        </w:rPr>
        <w:t>сторінку</w:t>
      </w:r>
      <w:proofErr w:type="spellEnd"/>
      <w:r w:rsidRPr="00875764">
        <w:rPr>
          <w:szCs w:val="28"/>
        </w:rPr>
        <w:t xml:space="preserve"> у те </w:t>
      </w:r>
      <w:proofErr w:type="spellStart"/>
      <w:r w:rsidRPr="00875764">
        <w:rPr>
          <w:szCs w:val="28"/>
        </w:rPr>
        <w:t>місце</w:t>
      </w:r>
      <w:proofErr w:type="spellEnd"/>
      <w:r w:rsidRPr="00875764">
        <w:rPr>
          <w:szCs w:val="28"/>
        </w:rPr>
        <w:t xml:space="preserve">, де </w:t>
      </w:r>
      <w:proofErr w:type="spellStart"/>
      <w:r w:rsidRPr="00875764">
        <w:rPr>
          <w:szCs w:val="28"/>
        </w:rPr>
        <w:t>має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відтворюватися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семантична</w:t>
      </w:r>
      <w:proofErr w:type="spellEnd"/>
      <w:r w:rsidRPr="00875764">
        <w:rPr>
          <w:szCs w:val="28"/>
        </w:rPr>
        <w:t xml:space="preserve"> мережа, </w:t>
      </w:r>
      <w:proofErr w:type="spellStart"/>
      <w:r w:rsidRPr="00875764">
        <w:rPr>
          <w:szCs w:val="28"/>
        </w:rPr>
        <w:t>такий</w:t>
      </w:r>
      <w:proofErr w:type="spellEnd"/>
      <w:r w:rsidRPr="00875764">
        <w:rPr>
          <w:szCs w:val="28"/>
        </w:rPr>
        <w:t xml:space="preserve"> контейнер:</w:t>
      </w:r>
    </w:p>
    <w:p w14:paraId="038238CA" w14:textId="77777777" w:rsidR="00875764" w:rsidRPr="00875764" w:rsidRDefault="00875764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</w:p>
    <w:p w14:paraId="77F32EAB" w14:textId="5F3DEF4A" w:rsidR="00875764" w:rsidRPr="00E61C5A" w:rsidRDefault="00875764" w:rsidP="00875764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en-US"/>
        </w:rPr>
      </w:pPr>
      <w:r w:rsidRPr="000106C1">
        <w:rPr>
          <w:szCs w:val="28"/>
        </w:rPr>
        <w:t xml:space="preserve"> </w:t>
      </w:r>
      <w:r w:rsidRPr="00E61C5A">
        <w:rPr>
          <w:szCs w:val="28"/>
          <w:lang w:val="en-US"/>
        </w:rPr>
        <w:t>&lt;div id="</w:t>
      </w:r>
      <w:proofErr w:type="spellStart"/>
      <w:r w:rsidR="000106C1">
        <w:rPr>
          <w:szCs w:val="28"/>
          <w:lang w:val="en-US"/>
        </w:rPr>
        <w:t>semant</w:t>
      </w:r>
      <w:proofErr w:type="spellEnd"/>
      <w:r w:rsidRPr="00E61C5A">
        <w:rPr>
          <w:szCs w:val="28"/>
          <w:lang w:val="en-US"/>
        </w:rPr>
        <w:t>" style="margin-bottom:10px;"&gt;&lt;/div&gt;</w:t>
      </w:r>
    </w:p>
    <w:p w14:paraId="183BA70F" w14:textId="77777777" w:rsidR="00875764" w:rsidRPr="00E61C5A" w:rsidRDefault="00875764" w:rsidP="00875764">
      <w:pPr>
        <w:keepNext w:val="0"/>
        <w:widowControl w:val="0"/>
        <w:ind w:firstLine="0"/>
        <w:rPr>
          <w:szCs w:val="28"/>
          <w:lang w:val="en-US"/>
        </w:rPr>
      </w:pPr>
    </w:p>
    <w:p w14:paraId="497BD527" w14:textId="15EF4BCD" w:rsidR="00875764" w:rsidRPr="00875764" w:rsidRDefault="00875764" w:rsidP="00875764">
      <w:pPr>
        <w:keepNext w:val="0"/>
        <w:widowControl w:val="0"/>
        <w:ind w:firstLine="0"/>
        <w:rPr>
          <w:szCs w:val="28"/>
        </w:rPr>
      </w:pPr>
      <w:r w:rsidRPr="00875764">
        <w:rPr>
          <w:szCs w:val="28"/>
        </w:rPr>
        <w:t xml:space="preserve">4. </w:t>
      </w:r>
      <w:proofErr w:type="spellStart"/>
      <w:r w:rsidRPr="00875764">
        <w:rPr>
          <w:szCs w:val="28"/>
        </w:rPr>
        <w:t>Виконати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налаштування</w:t>
      </w:r>
      <w:proofErr w:type="spellEnd"/>
      <w:r w:rsidRPr="00875764">
        <w:rPr>
          <w:szCs w:val="28"/>
        </w:rPr>
        <w:t xml:space="preserve"> </w:t>
      </w:r>
      <w:proofErr w:type="spellStart"/>
      <w:r w:rsidRPr="00875764">
        <w:rPr>
          <w:szCs w:val="28"/>
        </w:rPr>
        <w:t>стилів</w:t>
      </w:r>
      <w:proofErr w:type="spellEnd"/>
      <w:r w:rsidRPr="00875764">
        <w:rPr>
          <w:szCs w:val="28"/>
        </w:rPr>
        <w:t xml:space="preserve"> та </w:t>
      </w:r>
      <w:proofErr w:type="spellStart"/>
      <w:r w:rsidRPr="00875764">
        <w:rPr>
          <w:szCs w:val="28"/>
        </w:rPr>
        <w:t>параметрів</w:t>
      </w:r>
      <w:proofErr w:type="spellEnd"/>
      <w:r w:rsidRPr="00875764">
        <w:rPr>
          <w:szCs w:val="28"/>
        </w:rPr>
        <w:t xml:space="preserve"> API-</w:t>
      </w:r>
      <w:proofErr w:type="spellStart"/>
      <w:r w:rsidRPr="00875764">
        <w:rPr>
          <w:szCs w:val="28"/>
        </w:rPr>
        <w:t>функцій</w:t>
      </w:r>
      <w:proofErr w:type="spellEnd"/>
      <w:r w:rsidRPr="00875764">
        <w:rPr>
          <w:szCs w:val="28"/>
        </w:rPr>
        <w:t>.</w:t>
      </w:r>
    </w:p>
    <w:p w14:paraId="41DB9898" w14:textId="77777777" w:rsidR="00875764" w:rsidRDefault="00875764" w:rsidP="00875764">
      <w:pPr>
        <w:keepNext w:val="0"/>
        <w:widowControl w:val="0"/>
        <w:jc w:val="center"/>
      </w:pPr>
    </w:p>
    <w:p w14:paraId="7E147284" w14:textId="3845CCC7" w:rsidR="002433B3" w:rsidRPr="002433B3" w:rsidRDefault="002433B3" w:rsidP="00875764">
      <w:pPr>
        <w:keepNext w:val="0"/>
        <w:widowControl w:val="0"/>
        <w:jc w:val="center"/>
        <w:rPr>
          <w:b/>
          <w:lang w:val="uk-UA"/>
        </w:rPr>
      </w:pPr>
      <w:r w:rsidRPr="002433B3">
        <w:rPr>
          <w:b/>
          <w:lang w:val="uk-UA"/>
        </w:rPr>
        <w:lastRenderedPageBreak/>
        <w:t>Додаток А</w:t>
      </w:r>
    </w:p>
    <w:p w14:paraId="31A916B6" w14:textId="77777777" w:rsidR="00875764" w:rsidRPr="00875764" w:rsidRDefault="00875764" w:rsidP="00875764">
      <w:pPr>
        <w:widowControl w:val="0"/>
        <w:rPr>
          <w:sz w:val="24"/>
          <w:szCs w:val="24"/>
          <w:lang w:val="uk-UA"/>
        </w:rPr>
      </w:pPr>
      <w:r>
        <w:t>1) Структурно-</w:t>
      </w:r>
      <w:proofErr w:type="spellStart"/>
      <w:r>
        <w:t>логічна</w:t>
      </w:r>
      <w:proofErr w:type="spellEnd"/>
      <w:r>
        <w:t xml:space="preserve"> (</w:t>
      </w:r>
      <w:proofErr w:type="spellStart"/>
      <w:r>
        <w:t>семантична</w:t>
      </w:r>
      <w:proofErr w:type="spellEnd"/>
      <w:r>
        <w:t xml:space="preserve">) схема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за курсами,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вивчаються</w:t>
      </w:r>
      <w:proofErr w:type="spellEnd"/>
      <w:r>
        <w:t xml:space="preserve"> студентами </w:t>
      </w:r>
      <w:proofErr w:type="spellStart"/>
      <w:r>
        <w:t>кафедри</w:t>
      </w:r>
      <w:proofErr w:type="spellEnd"/>
      <w:r>
        <w:t xml:space="preserve">. </w:t>
      </w:r>
    </w:p>
    <w:p w14:paraId="2BB29EC3" w14:textId="77777777" w:rsidR="00875764" w:rsidRDefault="00875764" w:rsidP="00875764">
      <w:pPr>
        <w:widowControl w:val="0"/>
      </w:pPr>
      <w:r>
        <w:t xml:space="preserve">2) Структура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та служб </w:t>
      </w:r>
      <w:proofErr w:type="spellStart"/>
      <w:r>
        <w:t>університету</w:t>
      </w:r>
      <w:proofErr w:type="spellEnd"/>
      <w:r>
        <w:t>.</w:t>
      </w:r>
    </w:p>
    <w:p w14:paraId="63283266" w14:textId="77777777" w:rsidR="00875764" w:rsidRDefault="00875764" w:rsidP="00875764">
      <w:pPr>
        <w:widowControl w:val="0"/>
      </w:pPr>
      <w:r>
        <w:rPr>
          <w:lang w:val="uk-UA"/>
        </w:rPr>
        <w:t>3</w:t>
      </w:r>
      <w:r>
        <w:t xml:space="preserve">) </w:t>
      </w:r>
      <w:proofErr w:type="spellStart"/>
      <w:r>
        <w:t>Семантична</w:t>
      </w:r>
      <w:proofErr w:type="spellEnd"/>
      <w:r>
        <w:t xml:space="preserve"> мережа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для </w:t>
      </w:r>
      <w:proofErr w:type="spellStart"/>
      <w:r>
        <w:t>навчання</w:t>
      </w:r>
      <w:proofErr w:type="spellEnd"/>
      <w:r>
        <w:t xml:space="preserve"> в </w:t>
      </w:r>
      <w:proofErr w:type="spellStart"/>
      <w:r>
        <w:t>університеті</w:t>
      </w:r>
      <w:proofErr w:type="spellEnd"/>
      <w:r>
        <w:t xml:space="preserve"> (за </w:t>
      </w:r>
      <w:proofErr w:type="spellStart"/>
      <w:r>
        <w:t>уподобаннями</w:t>
      </w:r>
      <w:proofErr w:type="spellEnd"/>
      <w:r>
        <w:t xml:space="preserve"> </w:t>
      </w:r>
      <w:proofErr w:type="spellStart"/>
      <w:r>
        <w:t>абітурієнта</w:t>
      </w:r>
      <w:proofErr w:type="spellEnd"/>
      <w:r>
        <w:t>).</w:t>
      </w:r>
    </w:p>
    <w:p w14:paraId="01FF875C" w14:textId="77777777" w:rsidR="00875764" w:rsidRDefault="00875764" w:rsidP="00875764">
      <w:pPr>
        <w:widowControl w:val="0"/>
      </w:pPr>
      <w:r>
        <w:t xml:space="preserve"> </w:t>
      </w:r>
      <w:r>
        <w:rPr>
          <w:lang w:val="uk-UA"/>
        </w:rPr>
        <w:t>4</w:t>
      </w:r>
      <w:r>
        <w:t xml:space="preserve">) </w:t>
      </w:r>
      <w:proofErr w:type="spellStart"/>
      <w:r>
        <w:t>Семантична</w:t>
      </w:r>
      <w:proofErr w:type="spellEnd"/>
      <w:r>
        <w:t xml:space="preserve"> мережа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r>
        <w:rPr>
          <w:lang w:val="uk-UA"/>
        </w:rPr>
        <w:t>Запоріжжя</w:t>
      </w:r>
      <w:r>
        <w:t xml:space="preserve">. </w:t>
      </w:r>
    </w:p>
    <w:p w14:paraId="5E20E1BD" w14:textId="3F2E0208" w:rsidR="00875764" w:rsidRDefault="00875764" w:rsidP="00875764">
      <w:pPr>
        <w:widowControl w:val="0"/>
      </w:pPr>
      <w:r>
        <w:rPr>
          <w:lang w:val="uk-UA"/>
        </w:rPr>
        <w:t>5</w:t>
      </w:r>
      <w:r>
        <w:t>)</w:t>
      </w:r>
      <w:r w:rsidR="00E61C5A">
        <w:rPr>
          <w:lang w:val="uk-UA"/>
        </w:rPr>
        <w:t xml:space="preserve"> </w:t>
      </w:r>
      <w:proofErr w:type="spellStart"/>
      <w:r>
        <w:t>Семантична</w:t>
      </w:r>
      <w:proofErr w:type="spellEnd"/>
      <w:r>
        <w:t xml:space="preserve"> мережа алгоритму </w:t>
      </w:r>
      <w:proofErr w:type="spellStart"/>
      <w:r>
        <w:t>пошуку</w:t>
      </w:r>
      <w:proofErr w:type="spellEnd"/>
      <w:r>
        <w:t xml:space="preserve"> роботу </w:t>
      </w:r>
      <w:proofErr w:type="spellStart"/>
      <w:r>
        <w:t>випускником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>.</w:t>
      </w:r>
    </w:p>
    <w:p w14:paraId="0CD9B103" w14:textId="77777777" w:rsidR="00875764" w:rsidRDefault="00875764" w:rsidP="00875764">
      <w:pPr>
        <w:widowControl w:val="0"/>
      </w:pPr>
      <w:r>
        <w:rPr>
          <w:lang w:val="uk-UA"/>
        </w:rPr>
        <w:t>6</w:t>
      </w:r>
      <w:r>
        <w:t xml:space="preserve">)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семантичну</w:t>
      </w:r>
      <w:proofErr w:type="spellEnd"/>
      <w:r>
        <w:t xml:space="preserve"> мережу правил </w:t>
      </w:r>
      <w:proofErr w:type="spellStart"/>
      <w:r>
        <w:t>гри</w:t>
      </w:r>
      <w:proofErr w:type="spellEnd"/>
      <w:r>
        <w:t xml:space="preserve"> у шашки. </w:t>
      </w:r>
    </w:p>
    <w:p w14:paraId="4D8ECF87" w14:textId="77777777" w:rsidR="00875764" w:rsidRDefault="00875764" w:rsidP="00875764">
      <w:pPr>
        <w:widowControl w:val="0"/>
      </w:pPr>
      <w:r>
        <w:rPr>
          <w:lang w:val="uk-UA"/>
        </w:rPr>
        <w:t>7</w:t>
      </w:r>
      <w:r>
        <w:t xml:space="preserve">)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семантичну</w:t>
      </w:r>
      <w:proofErr w:type="spellEnd"/>
      <w:r>
        <w:t xml:space="preserve"> мережу правил </w:t>
      </w:r>
      <w:proofErr w:type="spellStart"/>
      <w:r>
        <w:t>проїзду</w:t>
      </w:r>
      <w:proofErr w:type="spellEnd"/>
      <w:r>
        <w:t xml:space="preserve"> </w:t>
      </w:r>
      <w:proofErr w:type="spellStart"/>
      <w:r>
        <w:t>перехресть</w:t>
      </w:r>
      <w:proofErr w:type="spellEnd"/>
      <w:r>
        <w:t xml:space="preserve">. </w:t>
      </w:r>
    </w:p>
    <w:p w14:paraId="0A3DF59F" w14:textId="77777777" w:rsidR="00875764" w:rsidRDefault="00875764" w:rsidP="00875764">
      <w:pPr>
        <w:widowControl w:val="0"/>
      </w:pPr>
      <w:r>
        <w:rPr>
          <w:lang w:val="uk-UA"/>
        </w:rPr>
        <w:t>8</w:t>
      </w:r>
      <w:r>
        <w:t xml:space="preserve">)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семантичну</w:t>
      </w:r>
      <w:proofErr w:type="spellEnd"/>
      <w:r>
        <w:t xml:space="preserve"> мережу </w:t>
      </w:r>
      <w:proofErr w:type="spellStart"/>
      <w:r>
        <w:t>обчислення</w:t>
      </w:r>
      <w:proofErr w:type="spellEnd"/>
      <w:r>
        <w:t xml:space="preserve"> </w:t>
      </w:r>
      <w:proofErr w:type="spellStart"/>
      <w:r>
        <w:t>площ</w:t>
      </w:r>
      <w:proofErr w:type="spellEnd"/>
      <w:r>
        <w:t xml:space="preserve"> </w:t>
      </w:r>
      <w:proofErr w:type="spellStart"/>
      <w:r>
        <w:t>типових</w:t>
      </w:r>
      <w:proofErr w:type="spellEnd"/>
      <w:r>
        <w:t xml:space="preserve"> </w:t>
      </w:r>
      <w:proofErr w:type="spellStart"/>
      <w:r>
        <w:t>фігур</w:t>
      </w:r>
      <w:proofErr w:type="spellEnd"/>
      <w:r>
        <w:t>.</w:t>
      </w:r>
    </w:p>
    <w:p w14:paraId="233306F9" w14:textId="77777777" w:rsidR="00875764" w:rsidRDefault="00875764" w:rsidP="00875764">
      <w:pPr>
        <w:widowControl w:val="0"/>
      </w:pPr>
      <w:r>
        <w:rPr>
          <w:lang w:val="uk-UA"/>
        </w:rPr>
        <w:t>7</w:t>
      </w:r>
      <w:r>
        <w:t xml:space="preserve">)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семантичну</w:t>
      </w:r>
      <w:proofErr w:type="spellEnd"/>
      <w:r>
        <w:t xml:space="preserve"> мережу </w:t>
      </w:r>
      <w:proofErr w:type="spellStart"/>
      <w:r>
        <w:t>логіки</w:t>
      </w:r>
      <w:proofErr w:type="spellEnd"/>
      <w:r>
        <w:t xml:space="preserve"> </w:t>
      </w:r>
      <w:proofErr w:type="spellStart"/>
      <w:r>
        <w:t>пошуку</w:t>
      </w:r>
      <w:proofErr w:type="spellEnd"/>
      <w:r>
        <w:t xml:space="preserve"> в </w:t>
      </w:r>
      <w:proofErr w:type="spellStart"/>
      <w:r>
        <w:t>інтернеті</w:t>
      </w:r>
      <w:proofErr w:type="spellEnd"/>
      <w:r>
        <w:t xml:space="preserve">. </w:t>
      </w:r>
    </w:p>
    <w:p w14:paraId="5E294B39" w14:textId="77777777" w:rsidR="00875764" w:rsidRDefault="00875764" w:rsidP="00875764">
      <w:pPr>
        <w:widowControl w:val="0"/>
      </w:pPr>
      <w:r>
        <w:rPr>
          <w:lang w:val="uk-UA"/>
        </w:rPr>
        <w:t>9</w:t>
      </w:r>
      <w:r>
        <w:t xml:space="preserve">) </w:t>
      </w:r>
      <w:proofErr w:type="spellStart"/>
      <w:r>
        <w:t>Побудуйте</w:t>
      </w:r>
      <w:proofErr w:type="spellEnd"/>
      <w:r>
        <w:t xml:space="preserve"> </w:t>
      </w:r>
      <w:proofErr w:type="spellStart"/>
      <w:r>
        <w:t>семантичну</w:t>
      </w:r>
      <w:proofErr w:type="spellEnd"/>
      <w:r>
        <w:t xml:space="preserve"> мережу </w:t>
      </w:r>
      <w:proofErr w:type="spellStart"/>
      <w:r>
        <w:t>побудови</w:t>
      </w:r>
      <w:proofErr w:type="spellEnd"/>
      <w:r>
        <w:t xml:space="preserve"> блок-</w:t>
      </w:r>
      <w:proofErr w:type="spellStart"/>
      <w:r>
        <w:t>схеми</w:t>
      </w:r>
      <w:proofErr w:type="spellEnd"/>
      <w:r>
        <w:t xml:space="preserve"> до алгоритму.</w:t>
      </w:r>
    </w:p>
    <w:p w14:paraId="00870472" w14:textId="77777777" w:rsidR="00875764" w:rsidRDefault="00875764" w:rsidP="00875764">
      <w:pPr>
        <w:widowControl w:val="0"/>
      </w:pPr>
      <w:r>
        <w:rPr>
          <w:lang w:val="uk-UA"/>
        </w:rPr>
        <w:t>10</w:t>
      </w:r>
      <w:r>
        <w:t xml:space="preserve">) </w:t>
      </w:r>
      <w:proofErr w:type="spellStart"/>
      <w:r>
        <w:t>Побудуйте</w:t>
      </w:r>
      <w:proofErr w:type="spellEnd"/>
      <w:r>
        <w:t xml:space="preserve"> </w:t>
      </w:r>
      <w:proofErr w:type="spellStart"/>
      <w:r>
        <w:t>семантичну</w:t>
      </w:r>
      <w:proofErr w:type="spellEnd"/>
      <w:r>
        <w:t xml:space="preserve"> мережу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сайту.</w:t>
      </w:r>
    </w:p>
    <w:sectPr w:rsidR="0087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E7C9" w14:textId="77777777" w:rsidR="00BB2609" w:rsidRDefault="00BB2609" w:rsidP="000A0B67">
      <w:pPr>
        <w:spacing w:line="240" w:lineRule="auto"/>
      </w:pPr>
      <w:r>
        <w:separator/>
      </w:r>
    </w:p>
  </w:endnote>
  <w:endnote w:type="continuationSeparator" w:id="0">
    <w:p w14:paraId="6D44DD0B" w14:textId="77777777" w:rsidR="00BB2609" w:rsidRDefault="00BB2609" w:rsidP="000A0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0780" w14:textId="77777777" w:rsidR="00BB2609" w:rsidRDefault="00BB2609" w:rsidP="000A0B67">
      <w:pPr>
        <w:spacing w:line="240" w:lineRule="auto"/>
      </w:pPr>
      <w:r>
        <w:separator/>
      </w:r>
    </w:p>
  </w:footnote>
  <w:footnote w:type="continuationSeparator" w:id="0">
    <w:p w14:paraId="72384BA4" w14:textId="77777777" w:rsidR="00BB2609" w:rsidRDefault="00BB2609" w:rsidP="000A0B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647AC"/>
    <w:multiLevelType w:val="hybridMultilevel"/>
    <w:tmpl w:val="D166C26A"/>
    <w:lvl w:ilvl="0" w:tplc="317CC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D6470F"/>
    <w:multiLevelType w:val="hybridMultilevel"/>
    <w:tmpl w:val="767C0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55F4B67"/>
    <w:multiLevelType w:val="multilevel"/>
    <w:tmpl w:val="F48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91"/>
    <w:rsid w:val="000106C1"/>
    <w:rsid w:val="000A0B67"/>
    <w:rsid w:val="00110B2D"/>
    <w:rsid w:val="00120CA6"/>
    <w:rsid w:val="00140253"/>
    <w:rsid w:val="001D0D91"/>
    <w:rsid w:val="001E09B8"/>
    <w:rsid w:val="001F2094"/>
    <w:rsid w:val="002433B3"/>
    <w:rsid w:val="002A3BB7"/>
    <w:rsid w:val="002D2A8A"/>
    <w:rsid w:val="00377E24"/>
    <w:rsid w:val="00396737"/>
    <w:rsid w:val="00445BE0"/>
    <w:rsid w:val="00484540"/>
    <w:rsid w:val="004A0B35"/>
    <w:rsid w:val="004E0927"/>
    <w:rsid w:val="005F543E"/>
    <w:rsid w:val="00773375"/>
    <w:rsid w:val="0082662E"/>
    <w:rsid w:val="00873F8E"/>
    <w:rsid w:val="00875764"/>
    <w:rsid w:val="00945615"/>
    <w:rsid w:val="00A64851"/>
    <w:rsid w:val="00AC6B5A"/>
    <w:rsid w:val="00B15E79"/>
    <w:rsid w:val="00B46A7C"/>
    <w:rsid w:val="00B82C4B"/>
    <w:rsid w:val="00BB2609"/>
    <w:rsid w:val="00C14940"/>
    <w:rsid w:val="00D34E92"/>
    <w:rsid w:val="00E059F9"/>
    <w:rsid w:val="00E61C5A"/>
    <w:rsid w:val="00ED40B6"/>
    <w:rsid w:val="00FB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330A"/>
  <w15:chartTrackingRefBased/>
  <w15:docId w15:val="{C72D505E-BA18-4B5E-93A0-E3A54893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253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91"/>
    <w:pPr>
      <w:keepNext w:val="0"/>
      <w:overflowPunct/>
      <w:autoSpaceDE/>
      <w:autoSpaceDN/>
      <w:adjustRightInd/>
      <w:spacing w:after="160" w:line="259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873F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A0B6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A0B67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0A0B6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0B67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0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0B6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0B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0A0B67"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A0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0A0B67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0A0B67"/>
    <w:pPr>
      <w:spacing w:line="240" w:lineRule="auto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0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0A0B67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A64851"/>
    <w:rPr>
      <w:color w:val="954F72" w:themeColor="followedHyperlink"/>
      <w:u w:val="single"/>
    </w:rPr>
  </w:style>
  <w:style w:type="paragraph" w:styleId="af3">
    <w:name w:val="Normal (Web)"/>
    <w:basedOn w:val="a"/>
    <w:uiPriority w:val="99"/>
    <w:semiHidden/>
    <w:unhideWhenUsed/>
    <w:rsid w:val="000106C1"/>
    <w:pPr>
      <w:keepNext w:val="0"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  <w:lang w:val="uk-UA" w:eastAsia="uk-UA"/>
    </w:rPr>
  </w:style>
  <w:style w:type="character" w:styleId="HTML">
    <w:name w:val="HTML Code"/>
    <w:basedOn w:val="a0"/>
    <w:uiPriority w:val="99"/>
    <w:semiHidden/>
    <w:unhideWhenUsed/>
    <w:rsid w:val="000106C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0106C1"/>
    <w:pPr>
      <w:keepNext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Courier New" w:hAnsi="Courier New" w:cs="Courier New"/>
      <w:sz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106C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f4">
    <w:name w:val="Strong"/>
    <w:basedOn w:val="a0"/>
    <w:uiPriority w:val="22"/>
    <w:qFormat/>
    <w:rsid w:val="00773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5B08-74D6-45C8-BBC8-48E549E4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2705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Наталия Полуэктова</cp:lastModifiedBy>
  <cp:revision>2</cp:revision>
  <dcterms:created xsi:type="dcterms:W3CDTF">2026-02-16T11:05:00Z</dcterms:created>
  <dcterms:modified xsi:type="dcterms:W3CDTF">2026-02-16T11:05:00Z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2a4acd607a6615f13062ad0dbf6b072dbf72577663d1abb15fae89db4df8ea9a</vt:lpwstr>
  </property>
</Properties>
</file>