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26" w:rsidRDefault="00EF6E26" w:rsidP="00EF6E26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2"/>
          <w:szCs w:val="32"/>
          <w:lang w:val="uk-UA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uk-UA"/>
        </w:rPr>
        <w:t>Соціальні комунікації. Тема 4</w:t>
      </w:r>
    </w:p>
    <w:p w:rsidR="00EF6E26" w:rsidRPr="00EF6E26" w:rsidRDefault="00EF6E26" w:rsidP="00EF6E26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2"/>
          <w:szCs w:val="32"/>
        </w:rPr>
      </w:pPr>
      <w:r w:rsidRPr="00EF6E26">
        <w:rPr>
          <w:rFonts w:ascii="Arial" w:eastAsia="Times New Roman" w:hAnsi="Arial" w:cs="Arial"/>
          <w:color w:val="000000"/>
          <w:sz w:val="32"/>
          <w:szCs w:val="32"/>
        </w:rPr>
        <w:t xml:space="preserve">Комунікаційні </w:t>
      </w:r>
      <w:proofErr w:type="gramStart"/>
      <w:r w:rsidRPr="00EF6E26">
        <w:rPr>
          <w:rFonts w:ascii="Arial" w:eastAsia="Times New Roman" w:hAnsi="Arial" w:cs="Arial"/>
          <w:color w:val="000000"/>
          <w:sz w:val="32"/>
          <w:szCs w:val="32"/>
        </w:rPr>
        <w:t>канали</w:t>
      </w:r>
      <w:proofErr w:type="gramEnd"/>
    </w:p>
    <w:p w:rsidR="00EF6E26" w:rsidRPr="00EF6E26" w:rsidRDefault="00EF6E26" w:rsidP="00EF6E26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2"/>
          <w:szCs w:val="32"/>
        </w:rPr>
      </w:pPr>
      <w:proofErr w:type="gramStart"/>
      <w:r w:rsidRPr="00EF6E26">
        <w:rPr>
          <w:rFonts w:ascii="Arial" w:eastAsia="Times New Roman" w:hAnsi="Arial" w:cs="Arial"/>
          <w:color w:val="000000"/>
          <w:sz w:val="32"/>
          <w:szCs w:val="32"/>
        </w:rPr>
        <w:t>Р</w:t>
      </w:r>
      <w:proofErr w:type="gramEnd"/>
      <w:r w:rsidRPr="00EF6E26">
        <w:rPr>
          <w:rFonts w:ascii="Arial" w:eastAsia="Times New Roman" w:hAnsi="Arial" w:cs="Arial"/>
          <w:color w:val="000000"/>
          <w:sz w:val="32"/>
          <w:szCs w:val="32"/>
        </w:rPr>
        <w:t>ізновиди комунікаційних каналів</w:t>
      </w:r>
    </w:p>
    <w:p w:rsidR="00EF6E26" w:rsidRPr="00EF6E26" w:rsidRDefault="00EF6E26" w:rsidP="00EF6E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val="uk-UA"/>
        </w:rPr>
      </w:pPr>
      <w:r w:rsidRPr="00EF6E26">
        <w:rPr>
          <w:rFonts w:ascii="Arial" w:eastAsia="Times New Roman" w:hAnsi="Arial" w:cs="Arial"/>
          <w:color w:val="000000"/>
          <w:sz w:val="26"/>
          <w:szCs w:val="26"/>
          <w:lang w:val="uk-UA"/>
        </w:rPr>
        <w:t>1. Сучасне трактування поняття «канал комунікації»</w:t>
      </w:r>
    </w:p>
    <w:p w:rsidR="00EF6E26" w:rsidRPr="00EF6E26" w:rsidRDefault="00EF6E26" w:rsidP="00EF6E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val="uk-UA"/>
        </w:rPr>
      </w:pPr>
      <w:r w:rsidRPr="00EF6E26">
        <w:rPr>
          <w:rFonts w:ascii="Arial" w:eastAsia="Times New Roman" w:hAnsi="Arial" w:cs="Arial"/>
          <w:color w:val="000000"/>
          <w:sz w:val="26"/>
          <w:szCs w:val="26"/>
          <w:lang w:val="uk-UA"/>
        </w:rPr>
        <w:t>2. Класифікація комунікаційних каналів (КК):</w:t>
      </w:r>
    </w:p>
    <w:p w:rsidR="00EF6E26" w:rsidRPr="00EF6E26" w:rsidRDefault="00EF6E26" w:rsidP="00EF6E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val="uk-UA"/>
        </w:rPr>
      </w:pPr>
      <w:r w:rsidRPr="00EF6E26">
        <w:rPr>
          <w:rFonts w:ascii="Arial" w:eastAsia="Times New Roman" w:hAnsi="Arial" w:cs="Arial"/>
          <w:color w:val="000000"/>
          <w:sz w:val="26"/>
          <w:szCs w:val="26"/>
          <w:lang w:val="uk-UA"/>
        </w:rPr>
        <w:t>а) природні КК;</w:t>
      </w:r>
    </w:p>
    <w:p w:rsidR="00EF6E26" w:rsidRPr="00EF6E26" w:rsidRDefault="00EF6E26" w:rsidP="00EF6E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val="uk-UA"/>
        </w:rPr>
      </w:pPr>
      <w:r w:rsidRPr="00EF6E26">
        <w:rPr>
          <w:rFonts w:ascii="Arial" w:eastAsia="Times New Roman" w:hAnsi="Arial" w:cs="Arial"/>
          <w:color w:val="000000"/>
          <w:sz w:val="26"/>
          <w:szCs w:val="26"/>
          <w:lang w:val="uk-UA"/>
        </w:rPr>
        <w:t>б) штучні КК.</w:t>
      </w:r>
    </w:p>
    <w:p w:rsidR="00EF6E26" w:rsidRDefault="00EF6E26" w:rsidP="00EF6E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val="uk-UA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uk-UA"/>
        </w:rPr>
        <w:t>3. Роди</w:t>
      </w:r>
      <w:r w:rsidRPr="00EF6E26">
        <w:rPr>
          <w:rFonts w:ascii="Arial" w:eastAsia="Times New Roman" w:hAnsi="Arial" w:cs="Arial"/>
          <w:color w:val="000000"/>
          <w:sz w:val="26"/>
          <w:szCs w:val="26"/>
          <w:lang w:val="uk-UA"/>
        </w:rPr>
        <w:t xml:space="preserve"> соціальної комунікації</w:t>
      </w:r>
    </w:p>
    <w:p w:rsidR="00EF6E26" w:rsidRPr="00EF6E26" w:rsidRDefault="00EF6E26" w:rsidP="00EF6E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uk-UA"/>
        </w:rPr>
        <w:t xml:space="preserve">1. </w:t>
      </w:r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Комунікаційний канал – це реальна або уявна лінія зв'язку (контакту), 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по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 якій повідомлення рухаються від комуніканта до реципієнта. Наявність зв'язку – необхідна умова будь-якої комунікаційноної діяльності, 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в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 якій би формі вона не здійснювалася (наслідування, управління, діалог). Комунікаційний канал надає комунікантам і реці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п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>ієнту засоби для створення і сприйняття повідомлення, тобто знаки, мови, коди, матеріальні носії повідомлень, технічні пристрої.</w:t>
      </w:r>
    </w:p>
    <w:p w:rsidR="00EF6E26" w:rsidRPr="00EF6E26" w:rsidRDefault="00EF6E26" w:rsidP="00EF6E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Важливо звернути увагу на таку умову. Комунікаційні канали забезпечують рух не смислів, а тільки матеріального втілення повідомлення, яке виражає смисловий зміст. Причому, рух відбувається у фізичному (геометричному) просторі і в астрономічному часі. Комунікаційна ж діяльність, як відомо, представляє собою рух смислів у 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соц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іальному просторі, і результатом цієї діяльності є поширення освіти, формування громадської думки і суспільних настроїв і т.д. Комунікаційна діяльність 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–с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уть діяльності духовною, але для її реалізації потрібні матеріально-технічні засоби, в якості яких виступають комунікаційні канали. Отже, комунікаційні канали – матеріальна сторона 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соц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>іальної комунікації.</w:t>
      </w:r>
    </w:p>
    <w:p w:rsidR="00EF6E26" w:rsidRPr="00EF6E26" w:rsidRDefault="00EF6E26" w:rsidP="00EF6E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uk-UA"/>
        </w:rPr>
        <w:t xml:space="preserve">2. </w:t>
      </w:r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Розвиток людства від первісного варварства до постіндустріальної цивілізації супроводжувався постійним збільшенням кількості комунікаційних каналів, завдяки доповненню природних каналів, що утворилися в ході антропогенезу, каналами штучними, 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св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>ідомо створеними людьми.</w:t>
      </w:r>
    </w:p>
    <w:p w:rsidR="00EF6E26" w:rsidRPr="00EF6E26" w:rsidRDefault="00EF6E26" w:rsidP="00EF6E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Природні комунікаційні 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канали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 – це канали, що використовують вроджені, природно притаманні homo sapiens засоби для передачі смислових повідомлень у фізичному просторі. Таких каналів є два: невербальний (несловесний) і вербальний (словесний).</w:t>
      </w:r>
    </w:p>
    <w:p w:rsidR="00EF6E26" w:rsidRPr="00EF6E26" w:rsidRDefault="00EF6E26" w:rsidP="00EF6E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Невербальний канал – найдавніший з комунікаційних каналів, що виник в 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ході б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>іологічної еволюції задовго до появи людини. Він являє собою спадщину зоокомунікації, властивої вищим тваринам. Змі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ст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 зоокомунікаціі – демонстрація пережитих емоційних станів – гнів, біль, страх і т. д. Тваринами використовуються звукові сигнали, пози, рухи, що нагадують </w:t>
      </w:r>
      <w:r w:rsidRPr="00EF6E26">
        <w:rPr>
          <w:rFonts w:ascii="Arial" w:eastAsia="Times New Roman" w:hAnsi="Arial" w:cs="Arial"/>
          <w:color w:val="000000"/>
          <w:sz w:val="26"/>
          <w:szCs w:val="26"/>
        </w:rPr>
        <w:lastRenderedPageBreak/>
        <w:t xml:space="preserve">жести. Наприклад, щеня виляє хвостом, коли він задоволений, притискає вуха, коли 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прикида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ється сердитим. Невербальний канал активно використовується в процесі мікрокомунікаціі 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між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 людьми, і ми спеціально розглянемо його особливості.</w:t>
      </w:r>
    </w:p>
    <w:p w:rsidR="00EF6E26" w:rsidRPr="00EF6E26" w:rsidRDefault="00EF6E26" w:rsidP="00EF6E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F6E26">
        <w:rPr>
          <w:rFonts w:ascii="Arial" w:eastAsia="Times New Roman" w:hAnsi="Arial" w:cs="Arial"/>
          <w:color w:val="000000"/>
          <w:sz w:val="26"/>
          <w:szCs w:val="26"/>
        </w:rPr>
        <w:t>Вербальний канал доступний тільки роду людському, котрий володіє мовною здатністю, здатністю користуватися природною мовою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.П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>ідкреслимо, що мовленнєва здатність – відмітна ознака homo sapiens, для реалізації цієї здатності потрібні нейрофізіологічні і анатомічні перетворення в тілесності пралюдей: створення асиметрії головного мозку, виділення центрів управління говорінням і розумінням мови («мовні зони» в мозку), розвиток артикуляційного апарату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 ,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граціалізація щелеп і т.п. Домашні тварини не можуть говорити саме тому, що 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вони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 не мають природних передумов для цього. Тому вербальний канал, подібно невербальному каналу, правомірно вважати природним.</w:t>
      </w:r>
    </w:p>
    <w:p w:rsidR="00EF6E26" w:rsidRPr="00EF6E26" w:rsidRDefault="00EF6E26" w:rsidP="00EF6E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Формування мовної здібності (і відповідно – 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вербального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 комунікаційного каналу) виникло в процесі антропогенезу.</w:t>
      </w:r>
    </w:p>
    <w:p w:rsidR="00EF6E26" w:rsidRPr="00EF6E26" w:rsidRDefault="00EF6E26" w:rsidP="00EF6E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Потреба в штучних комунікаційних каналах виникає тоді, коли комунікант і реципієнт позбавлені безпосереднього контакту, не можуть ні бачити, ні чути один одного, і в той же час існують соціально-культурні смисли, які потребують передачі в соціальному часі та просторі. Ці смисли пов’язані, по-перше, з передачею корисного практичного досвіду та, по-друге, з магічними віруваннями первісних людей. Для задоволення цієї первинної комунікаційної потреби використовували два штучні канали, які з'явилися якщо не одночасно, то порівняно швидко 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п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>ісля формування неоантропів:</w:t>
      </w:r>
    </w:p>
    <w:p w:rsidR="00EF6E26" w:rsidRPr="00EF6E26" w:rsidRDefault="00EF6E26" w:rsidP="00EF6E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канал іконічних документів – графічні (на кості, на камені, на дереві) і мальовничі (одноколірні або багатобарвні на 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ст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>інах печер) зображення;</w:t>
      </w:r>
    </w:p>
    <w:p w:rsidR="00EF6E26" w:rsidRPr="00EF6E26" w:rsidRDefault="00EF6E26" w:rsidP="00EF6E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канал символьних документів– 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ам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>улети, прикраси, талісмани, статуетки, які мають таємний магічний сенс, а також язичницькі ідоли і взагалі зображення богів.</w:t>
      </w:r>
    </w:p>
    <w:p w:rsidR="00EF6E26" w:rsidRPr="00EF6E26" w:rsidRDefault="00EF6E26" w:rsidP="00EF6E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Палеолітичне мистецтво, що зародилося 35 тис. років тому у вигляді 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р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ізьби по кістці і дереву, вже через 5 тис.років представлено печерними гравюрами і картинами, різними скульптурами, прикрасами, орнаментованими виробами. Невеликі статуетки «палеолітичних венер» – символ жіночого родючості – носилися як 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п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>ідвіска, були в ходу всілякі намиста, браслети, діадеми, кільця, які вирізалися зі слонової кістки і кістки мамонта, складалися з ракушеок, зубів тварин, кольорових камінців .Апогей печерного живопису датується 15-2 тис.років тому (культура мадлен), коли майстерно створювалися грандіозні багатокольорові сюжетні ансамблі, де поряд з реалістичними зображеннями жінок і чолові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к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>ів, мамонтів, бізонів, коней, носорогів часто зустрічаються фантастичні «химери» у вигляді тулуба ведмедя з головою вовка, «д’яволята» з увінчаною рогами головою і покриттятою шерстю тілом.</w:t>
      </w:r>
    </w:p>
    <w:p w:rsidR="00EF6E26" w:rsidRPr="00EF6E26" w:rsidRDefault="00EF6E26" w:rsidP="00EF6E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F6E26">
        <w:rPr>
          <w:rFonts w:ascii="Arial" w:eastAsia="Times New Roman" w:hAnsi="Arial" w:cs="Arial"/>
          <w:color w:val="000000"/>
          <w:sz w:val="26"/>
          <w:szCs w:val="26"/>
        </w:rPr>
        <w:lastRenderedPageBreak/>
        <w:t xml:space="preserve">Комунікаційні канали палеолітичного мистецтва виконували 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соц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>іальні функції, які можна розділити на: явні, усвідомлювані найдавнішими людьми, – це магічна (культова) функція і «педагогічна» функція – передача корисного досвіду поколінню, яке підростає; і неявні, але дуже важливі функції – інтелектуальна – розвиток абстрактного мислення і естетична – розвиток почуття гармонії, краси, завдяки спогляданню художньо насиченних творів талановитих майстрів.</w:t>
      </w:r>
    </w:p>
    <w:p w:rsidR="00EF6E26" w:rsidRPr="00EF6E26" w:rsidRDefault="00EF6E26" w:rsidP="00EF6E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Невербальний і вербальний канали в їх неразривній єдності послужили вихідною базою для формування усної комунікації; іконічний і символьний канали започаткували документну комунікації. Усна комунікація і документна комунікація – два роди 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соц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>іальної комунікації, які зіграли визначальну роль у становленні ороакустичній (словесній) і книжкової культурі (див. далі). Вихідні канали дали поштовх для появи нових штучних каналі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в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>, які за своїм джерела діляться на дві групи: художні, що виникли у сфері мистецтва, й технічні, що виникли у сфері техніки.</w:t>
      </w:r>
    </w:p>
    <w:p w:rsidR="00EF6E26" w:rsidRPr="00EF6E26" w:rsidRDefault="00EF6E26" w:rsidP="00EF6E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Художні комунікаційні канали сягають своїм родом в палеолітичне мистецтво, але зрілих форм 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вони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 досягли в класичній Стародавньої Греції (VI-V ст. До н. Е..). Перелічимо їх.</w:t>
      </w:r>
    </w:p>
    <w:p w:rsidR="00EF6E26" w:rsidRPr="00EF6E26" w:rsidRDefault="00EF6E26" w:rsidP="00EF6E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Музика і танець – похідні 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невербального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 каналу.</w:t>
      </w:r>
    </w:p>
    <w:p w:rsidR="00EF6E26" w:rsidRPr="00EF6E26" w:rsidRDefault="00EF6E26" w:rsidP="00EF6E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Поезія та риторика – похідні 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вербального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 каналу.</w:t>
      </w:r>
    </w:p>
    <w:p w:rsidR="00EF6E26" w:rsidRPr="00EF6E26" w:rsidRDefault="00EF6E26" w:rsidP="00EF6E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F6E26">
        <w:rPr>
          <w:rFonts w:ascii="Arial" w:eastAsia="Times New Roman" w:hAnsi="Arial" w:cs="Arial"/>
          <w:color w:val="000000"/>
          <w:sz w:val="26"/>
          <w:szCs w:val="26"/>
        </w:rPr>
        <w:t>Театр – синтетичний вид мистецтва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,о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>б'єднує вербальні і невербальні засоби.</w:t>
      </w:r>
    </w:p>
    <w:p w:rsidR="00EF6E26" w:rsidRPr="00EF6E26" w:rsidRDefault="00EF6E26" w:rsidP="00EF6E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F6E26">
        <w:rPr>
          <w:rFonts w:ascii="Arial" w:eastAsia="Times New Roman" w:hAnsi="Arial" w:cs="Arial"/>
          <w:color w:val="000000"/>
          <w:sz w:val="26"/>
          <w:szCs w:val="26"/>
        </w:rPr>
        <w:t>Графіка і живопис – похідні іконічного каналу.</w:t>
      </w:r>
    </w:p>
    <w:p w:rsidR="00EF6E26" w:rsidRPr="00EF6E26" w:rsidRDefault="00EF6E26" w:rsidP="00EF6E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Скульптура та 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арх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>ітектура – похідні каналу символьних документів.</w:t>
      </w:r>
    </w:p>
    <w:p w:rsidR="00EF6E26" w:rsidRPr="00EF6E26" w:rsidRDefault="00EF6E26" w:rsidP="00EF6E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Звичайно, найважливішою подією для розвитку цивилизації був 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винах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>ід писемності, тобто відкриття ще одного документного каналу. Писемність – результат еволюції іконічного каналу. Відомі такі віхи цієї еволюції. Чудовий палеолітичний живопис в епоху мезоліту (14-10 тис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р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оків назад) встрачають жвавість і реалістичність, схематизуються і спрощується. Потім слідувало 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неол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>ітичне мистецтво, яке ще більше позбавляється образної виразності, набуває однотипності. Однотипність і одноманітність малюнків є ознакою піктографії – рисуночних листів, звідки прямий шлях до ієрогліфів Стародавнього Єгипту і Месопотамії.</w:t>
      </w:r>
    </w:p>
    <w:p w:rsidR="00EF6E26" w:rsidRPr="00EF6E26" w:rsidRDefault="00EF6E26" w:rsidP="00EF6E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Не зайвим буде задуматися над питанням: що послужило причиною загасання вражаючого злету винаходу мистецтва на зорі людства? Не можна повірити, що перевелися геніальні художники і залишилися тільки ремісники. Причиною може бути тільки одна: ті 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сакрально-культов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і та педагогічні функції, які виконував іконічний канал, перейшли до іншого комунікаційному каналу – усного мовлення; виразні потенції живого слова стали достатніми для задоволення комунікаційних потреб родових общин мисливців і збирачів. У соціальній пам'яті переважний розвиток отримала усна передача всіляких текстів 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в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>ід покоління до покоління, а не трудомістка петрографія. У цьому факті видно взаємозалежність документальних і недокументальних каналів, спільність їх суспільного призначення.</w:t>
      </w:r>
    </w:p>
    <w:p w:rsidR="00EF6E26" w:rsidRPr="00EF6E26" w:rsidRDefault="00EF6E26" w:rsidP="00EF6E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F6E26">
        <w:rPr>
          <w:rFonts w:ascii="Arial" w:eastAsia="Times New Roman" w:hAnsi="Arial" w:cs="Arial"/>
          <w:color w:val="000000"/>
          <w:sz w:val="26"/>
          <w:szCs w:val="26"/>
        </w:rPr>
        <w:lastRenderedPageBreak/>
        <w:t xml:space="preserve">Отже, писемність – це дітище художнього каналу, і разом з тим – першовідкривач ряду технічних каналів, що сприяють розвитку не 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п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>ізнавально-естетичних ресурсів соціальної комунікації, а її утилітарної ефективності: оперативності передачі, зниження собівартості, підвищенню тиражну, збільшення дистанції та комфортності. Рукописання книг в XV столітті в Західній Європі змінило мануфактурне книгодрукування. У XIX столі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тт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>і відбулася пропромислова революція, завдяки якій документна комунікація знайшла поліграфічну і целюлозно-паперову промисловість, що забезпечила багато тисячні тиражі газет, журналів, книг і величезний книжковий ринок.</w:t>
      </w:r>
    </w:p>
    <w:p w:rsidR="00EF6E26" w:rsidRPr="00EF6E26" w:rsidRDefault="00EF6E26" w:rsidP="00EF6E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F6E26">
        <w:rPr>
          <w:rFonts w:ascii="Arial" w:eastAsia="Times New Roman" w:hAnsi="Arial" w:cs="Arial"/>
          <w:color w:val="000000"/>
          <w:sz w:val="26"/>
          <w:szCs w:val="26"/>
        </w:rPr>
        <w:t>Разом з тим, з'явилися технічні винаходи, які значно розширили комунікаційні можливості вихідних каналів: невербальний канал збагатився фотографіями, а вербальний отримав звукозапис (винахідник фонографа Т.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Ед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ісоном в 1877 р.); завдяки телефону (запатентований А.Беллом в 1876 р.) Вербальна комунікація позбулася просторових обмежень; телеграф, винайдений ще раніше (1832 р. – російський 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винах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ідник П.Л.Шилінг, 1837 р. – американський винахідник С.Морзе), дозволив миттєво надсилати текстові повідомлення з одного материка на інший; фотографія кинула виклик реалістичномк живопису, а кіно (1895 р.) було оголошено могильником театру. На стику позовів винайшли радіо (1895 р. – А.Попов, 1897 р. – Г.Марконі). Відбулася, можна сказати, перша технічна революція у сфері 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соц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>іальних комунікацій.</w:t>
      </w:r>
    </w:p>
    <w:p w:rsidR="00EF6E26" w:rsidRPr="00EF6E26" w:rsidRDefault="00EF6E26" w:rsidP="00EF6E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XX століття стало свідком другої технічної революції, плодами якої з'явилися фототелеграф і телебачення, відеозапис, комп'ютерний зв'язок, електронна пошта, що виросла в кінці 90-х років 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в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 глобальну комунікційнк систему Інтернет. Друга технічна революція знаменувала поява нового роду 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соц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іальної комунікації – електронної комунікації. Становлення електронної комунікації ще не завершено. Багатообіцяючі можливості мультимедіа (текст + зображення, 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яке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 рухається + звук), ведуться експерименти з розпізнавання текстів і зображень, по мовному вводу і висновку інформації в комп'ютерних системах. Можно сказати, що ми знаходимося на порозі синтезу 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вс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>іх відомих нам різновидів комунікації: усної, документної, електронної.</w:t>
      </w:r>
    </w:p>
    <w:p w:rsidR="00EF6E26" w:rsidRPr="00EF6E26" w:rsidRDefault="00EF6E26" w:rsidP="00EF6E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F6E26">
        <w:rPr>
          <w:rFonts w:ascii="Arial" w:eastAsia="Times New Roman" w:hAnsi="Arial" w:cs="Arial"/>
          <w:color w:val="000000"/>
          <w:sz w:val="26"/>
          <w:szCs w:val="26"/>
        </w:rPr>
        <w:t>Огляд еволюції комунікаційних каналі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в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 представлено на рис. 4.1.</w:t>
      </w:r>
    </w:p>
    <w:p w:rsidR="00EF6E26" w:rsidRPr="00EF6E26" w:rsidRDefault="00EF6E26" w:rsidP="00EF6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4572000" cy="4068445"/>
            <wp:effectExtent l="19050" t="0" r="0" b="0"/>
            <wp:docPr id="1" name="Рисунок 1" descr="https://studfile.net/html/2706/1080/html_bh0GjkTB0y.5zWj/htmlconvd-ZOJ7bf_html_9e451fb076b0bd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080/html_bh0GjkTB0y.5zWj/htmlconvd-ZOJ7bf_html_9e451fb076b0bd4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06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E26" w:rsidRPr="00EF6E26" w:rsidRDefault="00EF6E26" w:rsidP="00EF6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EF6E26">
        <w:rPr>
          <w:rFonts w:ascii="Arial" w:eastAsia="Times New Roman" w:hAnsi="Arial" w:cs="Arial"/>
          <w:color w:val="000000"/>
          <w:sz w:val="26"/>
          <w:szCs w:val="26"/>
        </w:rPr>
        <w:t>Рис. 4.1. Огляд еволюції комунікаційних каналі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в</w:t>
      </w:r>
      <w:proofErr w:type="gramEnd"/>
    </w:p>
    <w:p w:rsidR="00EF6E26" w:rsidRPr="00EF6E26" w:rsidRDefault="00EF6E26" w:rsidP="00EF6E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uk-UA"/>
        </w:rPr>
        <w:t xml:space="preserve">3. </w:t>
      </w:r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Залежно від матеріально-технічного оснащення, тобто від застосовуваних каналів, розрізняються роди 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соц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>іальної комунікації. Рід комунікації – сукупність споріднених комунікаційних каналів. Їх є три.</w:t>
      </w:r>
    </w:p>
    <w:p w:rsidR="00EF6E26" w:rsidRPr="00EF6E26" w:rsidRDefault="00EF6E26" w:rsidP="00EF6E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F6E26">
        <w:rPr>
          <w:rFonts w:ascii="Arial" w:eastAsia="Times New Roman" w:hAnsi="Arial" w:cs="Arial"/>
          <w:b/>
          <w:bCs/>
          <w:color w:val="000000"/>
          <w:sz w:val="26"/>
          <w:szCs w:val="26"/>
        </w:rPr>
        <w:t>Усна комунікація</w:t>
      </w:r>
      <w:r w:rsidRPr="00EF6E26">
        <w:rPr>
          <w:rFonts w:ascii="Arial" w:eastAsia="Times New Roman" w:hAnsi="Arial" w:cs="Arial"/>
          <w:color w:val="000000"/>
          <w:sz w:val="26"/>
          <w:szCs w:val="26"/>
        </w:rPr>
        <w:t>, яка використову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є,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 як правило, одночасно і в нерозривній єдності природні невербальні та вербальні канали; її емоційно-естетичний вплив може бути посилено за рахунок використання таких художніх каналів, як музика, танець, поезія, риторика. До усної комунікації відносяться подорожі з 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п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>ізнавальною метою – ексекспедиції, туризм.</w:t>
      </w:r>
    </w:p>
    <w:p w:rsidR="00EF6E26" w:rsidRPr="00EF6E26" w:rsidRDefault="00EF6E26" w:rsidP="00EF6E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F6E26">
        <w:rPr>
          <w:rFonts w:ascii="Arial" w:eastAsia="Times New Roman" w:hAnsi="Arial" w:cs="Arial"/>
          <w:b/>
          <w:bCs/>
          <w:color w:val="000000"/>
          <w:sz w:val="26"/>
          <w:szCs w:val="26"/>
        </w:rPr>
        <w:t>Документна комунікація</w:t>
      </w:r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, що застосовує штучно створені документи, спочатку – іконічні і символьні, а згодом писемність, друк і різні технічні засоби для передачі смислів 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в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 часі і просторі.</w:t>
      </w:r>
    </w:p>
    <w:p w:rsidR="00EF6E26" w:rsidRPr="00EF6E26" w:rsidRDefault="00EF6E26" w:rsidP="00EF6E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F6E26">
        <w:rPr>
          <w:rFonts w:ascii="Arial" w:eastAsia="Times New Roman" w:hAnsi="Arial" w:cs="Arial"/>
          <w:b/>
          <w:bCs/>
          <w:color w:val="000000"/>
          <w:sz w:val="26"/>
          <w:szCs w:val="26"/>
        </w:rPr>
        <w:t>Електронна комунікація</w:t>
      </w:r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, заснована 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на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косм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>ічному радіозв'язку, мікроелектронній і комп'ютерніц техніці, оптичних пристроях запису.</w:t>
      </w:r>
    </w:p>
    <w:p w:rsidR="00EF6E26" w:rsidRPr="00EF6E26" w:rsidRDefault="00EF6E26" w:rsidP="00EF6E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Всі три роди взаємодіють один з одним, утворюючи змішані, гібридні комунікаційні канали, які з'являються завдяки використанню різноманітних технічних засобів 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в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 усній і документній комунікції. Рис. 4.2 схематично ілюструє співвідношення різних родів комунікації.</w:t>
      </w:r>
    </w:p>
    <w:p w:rsidR="00EF6E26" w:rsidRPr="00EF6E26" w:rsidRDefault="00EF6E26" w:rsidP="00EF6E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Звичайно, комунікаційні канали еволюціонували не самі по собі, не спонтанно, а під 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д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 xml:space="preserve">ією соціально-культурних і техніко-економічних чинників, </w:t>
      </w:r>
      <w:r w:rsidRPr="00EF6E26">
        <w:rPr>
          <w:rFonts w:ascii="Arial" w:eastAsia="Times New Roman" w:hAnsi="Arial" w:cs="Arial"/>
          <w:color w:val="000000"/>
          <w:sz w:val="26"/>
          <w:szCs w:val="26"/>
        </w:rPr>
        <w:lastRenderedPageBreak/>
        <w:t xml:space="preserve">котріе вимагають окремого поянесння. В даній темі обмежимося докладним розглядом 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соц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>іальних функцій, механізмів дії та соціально-культурного значення перерахованих родів комуникації. Крім того, відзначимо їх обмеження і комунікаційні бар'єри, що перешкоджають їхньому розвитку.</w:t>
      </w:r>
    </w:p>
    <w:p w:rsidR="00EF6E26" w:rsidRPr="00EF6E26" w:rsidRDefault="00EF6E26" w:rsidP="00EF6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4232910" cy="5095875"/>
            <wp:effectExtent l="19050" t="0" r="0" b="0"/>
            <wp:docPr id="2" name="Рисунок 2" descr="https://studfile.net/html/2706/1080/html_bh0GjkTB0y.5zWj/htmlconvd-ZOJ7bf_html_5807ec6962338bc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1080/html_bh0GjkTB0y.5zWj/htmlconvd-ZOJ7bf_html_5807ec6962338bcf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91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E26" w:rsidRPr="00EF6E26" w:rsidRDefault="00EF6E26" w:rsidP="00EF6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EF6E26">
        <w:rPr>
          <w:rFonts w:ascii="Arial" w:eastAsia="Times New Roman" w:hAnsi="Arial" w:cs="Arial"/>
          <w:color w:val="000000"/>
          <w:sz w:val="26"/>
          <w:szCs w:val="26"/>
        </w:rPr>
        <w:t>Рис.4.2. Спі</w:t>
      </w:r>
      <w:proofErr w:type="gramStart"/>
      <w:r w:rsidRPr="00EF6E26">
        <w:rPr>
          <w:rFonts w:ascii="Arial" w:eastAsia="Times New Roman" w:hAnsi="Arial" w:cs="Arial"/>
          <w:color w:val="000000"/>
          <w:sz w:val="26"/>
          <w:szCs w:val="26"/>
        </w:rPr>
        <w:t>вв</w:t>
      </w:r>
      <w:proofErr w:type="gramEnd"/>
      <w:r w:rsidRPr="00EF6E26">
        <w:rPr>
          <w:rFonts w:ascii="Arial" w:eastAsia="Times New Roman" w:hAnsi="Arial" w:cs="Arial"/>
          <w:color w:val="000000"/>
          <w:sz w:val="26"/>
          <w:szCs w:val="26"/>
        </w:rPr>
        <w:t>ідношення різних родів комунікації</w:t>
      </w:r>
    </w:p>
    <w:p w:rsidR="00EC2A5A" w:rsidRPr="009B585B" w:rsidRDefault="009B585B">
      <w:pPr>
        <w:rPr>
          <w:b/>
          <w:lang w:val="uk-UA"/>
        </w:rPr>
      </w:pPr>
      <w:r w:rsidRPr="009B585B">
        <w:rPr>
          <w:b/>
          <w:lang w:val="uk-UA"/>
        </w:rPr>
        <w:t>Практичні завдання</w:t>
      </w:r>
    </w:p>
    <w:p w:rsidR="009B585B" w:rsidRDefault="009B585B">
      <w:pPr>
        <w:rPr>
          <w:lang w:val="uk-UA"/>
        </w:rPr>
      </w:pPr>
      <w:r>
        <w:rPr>
          <w:lang w:val="uk-UA"/>
        </w:rPr>
        <w:t xml:space="preserve">Завдання 1. </w:t>
      </w:r>
    </w:p>
    <w:p w:rsidR="009B585B" w:rsidRDefault="009B585B">
      <w:pPr>
        <w:rPr>
          <w:lang w:val="uk-UA"/>
        </w:rPr>
      </w:pPr>
      <w:r>
        <w:t>Опи</w:t>
      </w:r>
      <w:r>
        <w:rPr>
          <w:lang w:val="uk-UA"/>
        </w:rPr>
        <w:t xml:space="preserve">шіть 3 </w:t>
      </w:r>
      <w:r>
        <w:t>комунікативні епізоди, в яких Ви особисто брали участь протягом дня.</w:t>
      </w:r>
      <w:r>
        <w:rPr>
          <w:lang w:val="uk-UA"/>
        </w:rPr>
        <w:t xml:space="preserve">  Які канали комунікації ви використовували. У межах яких родів комунікації здійснювалося ваше спілкування.</w:t>
      </w:r>
    </w:p>
    <w:p w:rsidR="009B585B" w:rsidRDefault="009B585B">
      <w:pPr>
        <w:rPr>
          <w:lang w:val="uk-UA"/>
        </w:rPr>
      </w:pPr>
      <w:r>
        <w:rPr>
          <w:lang w:val="uk-UA"/>
        </w:rPr>
        <w:t xml:space="preserve">Завдання 2. </w:t>
      </w:r>
    </w:p>
    <w:p w:rsidR="009B585B" w:rsidRDefault="009B585B">
      <w:pPr>
        <w:rPr>
          <w:lang w:val="uk-UA"/>
        </w:rPr>
      </w:pPr>
      <w:r w:rsidRPr="009B585B">
        <w:rPr>
          <w:lang w:val="uk-UA"/>
        </w:rPr>
        <w:t>Які невербальні сигнали і прийоми слухання перешкоджають продуктивності спілкування, а які покращують його: кивок або вигуки згоди (так-так, ага, ну-ну); руки на поясі; руки схрещені; нога закинута на ногу; витягнутий вказівний палець; «дзеркальна» реакція; повторення останніх слів співрозмовника; відкриті долоні; закидання рук за голову; погляд спідлоба; розворот корпусу від співрозмовника; уточнюючі питання; стислі зуби і кулаки; збирання неіснуючих ворсинок; вираження емоцій з приводу сказаного партнером.</w:t>
      </w:r>
    </w:p>
    <w:p w:rsidR="009B585B" w:rsidRDefault="009B585B">
      <w:pPr>
        <w:rPr>
          <w:lang w:val="uk-UA"/>
        </w:rPr>
      </w:pPr>
      <w:r>
        <w:rPr>
          <w:lang w:val="uk-UA"/>
        </w:rPr>
        <w:lastRenderedPageBreak/>
        <w:t>Завдання 3 (за бажанням)</w:t>
      </w:r>
    </w:p>
    <w:p w:rsidR="009B585B" w:rsidRDefault="009B585B">
      <w:pPr>
        <w:rPr>
          <w:lang w:val="uk-UA"/>
        </w:rPr>
      </w:pPr>
      <w:r>
        <w:rPr>
          <w:lang w:val="uk-UA"/>
        </w:rPr>
        <w:t>Пройдіть наступне тестування та дізнайтеся, наскільки ефективно ви можете використовувати невербальні канали комунікації</w:t>
      </w:r>
    </w:p>
    <w:p w:rsidR="009B585B" w:rsidRDefault="009B585B">
      <w:pPr>
        <w:rPr>
          <w:lang w:val="uk-UA"/>
        </w:rPr>
      </w:pPr>
      <w:r>
        <w:t>Методика: «Що говорять вам мі</w:t>
      </w:r>
      <w:proofErr w:type="gramStart"/>
      <w:r>
        <w:t>м</w:t>
      </w:r>
      <w:proofErr w:type="gramEnd"/>
      <w:r>
        <w:t>іка та жести?»</w:t>
      </w:r>
    </w:p>
    <w:p w:rsidR="009B585B" w:rsidRDefault="009B585B">
      <w:pPr>
        <w:rPr>
          <w:lang w:val="uk-UA"/>
        </w:rPr>
      </w:pPr>
      <w:r>
        <w:t xml:space="preserve"> 1. Ви вважаєте, що мі</w:t>
      </w:r>
      <w:proofErr w:type="gramStart"/>
      <w:r>
        <w:t>м</w:t>
      </w:r>
      <w:proofErr w:type="gramEnd"/>
      <w:r>
        <w:t xml:space="preserve">іка та жести – це: </w:t>
      </w:r>
    </w:p>
    <w:p w:rsidR="009B585B" w:rsidRDefault="009B585B">
      <w:pPr>
        <w:rPr>
          <w:lang w:val="uk-UA"/>
        </w:rPr>
      </w:pPr>
      <w:r>
        <w:t xml:space="preserve">а) спонтанне вираження </w:t>
      </w:r>
      <w:proofErr w:type="gramStart"/>
      <w:r>
        <w:t>душевного</w:t>
      </w:r>
      <w:proofErr w:type="gramEnd"/>
      <w:r>
        <w:t xml:space="preserve"> стану людини в цей конкретний момент; </w:t>
      </w:r>
    </w:p>
    <w:p w:rsidR="009B585B" w:rsidRDefault="009B585B">
      <w:pPr>
        <w:rPr>
          <w:lang w:val="uk-UA"/>
        </w:rPr>
      </w:pPr>
      <w:r>
        <w:t xml:space="preserve">б) доповнення до мовлення; </w:t>
      </w:r>
    </w:p>
    <w:p w:rsidR="009B585B" w:rsidRDefault="009B585B">
      <w:pPr>
        <w:rPr>
          <w:lang w:val="uk-UA"/>
        </w:rPr>
      </w:pPr>
      <w:r>
        <w:t xml:space="preserve">в) зрадницький прояв вашої </w:t>
      </w:r>
      <w:proofErr w:type="gramStart"/>
      <w:r>
        <w:t>п</w:t>
      </w:r>
      <w:proofErr w:type="gramEnd"/>
      <w:r>
        <w:t xml:space="preserve">ідсвідомості. </w:t>
      </w:r>
    </w:p>
    <w:p w:rsidR="009B585B" w:rsidRDefault="009B585B">
      <w:pPr>
        <w:rPr>
          <w:lang w:val="uk-UA"/>
        </w:rPr>
      </w:pPr>
      <w:r>
        <w:t>2. Чи вважаєте ви, що в жінок мова мі</w:t>
      </w:r>
      <w:proofErr w:type="gramStart"/>
      <w:r>
        <w:t>м</w:t>
      </w:r>
      <w:proofErr w:type="gramEnd"/>
      <w:r>
        <w:t xml:space="preserve">іки та жестів виразніша, ніж у чоловіків: </w:t>
      </w:r>
    </w:p>
    <w:p w:rsidR="009B585B" w:rsidRDefault="009B585B">
      <w:pPr>
        <w:rPr>
          <w:lang w:val="uk-UA"/>
        </w:rPr>
      </w:pPr>
      <w:r>
        <w:t xml:space="preserve">а) так; </w:t>
      </w:r>
    </w:p>
    <w:p w:rsidR="009B585B" w:rsidRDefault="009B585B">
      <w:pPr>
        <w:rPr>
          <w:lang w:val="uk-UA"/>
        </w:rPr>
      </w:pPr>
      <w:r>
        <w:t>б) ні;</w:t>
      </w:r>
    </w:p>
    <w:p w:rsidR="009B585B" w:rsidRDefault="009B585B">
      <w:pPr>
        <w:rPr>
          <w:lang w:val="uk-UA"/>
        </w:rPr>
      </w:pPr>
      <w:r>
        <w:t xml:space="preserve"> в) не знаю? </w:t>
      </w:r>
    </w:p>
    <w:p w:rsidR="009B585B" w:rsidRDefault="009B585B">
      <w:pPr>
        <w:rPr>
          <w:lang w:val="uk-UA"/>
        </w:rPr>
      </w:pPr>
      <w:r>
        <w:t xml:space="preserve">3. Як </w:t>
      </w:r>
      <w:proofErr w:type="gramStart"/>
      <w:r>
        <w:t>ви в</w:t>
      </w:r>
      <w:proofErr w:type="gramEnd"/>
      <w:r>
        <w:t xml:space="preserve">ітаєтеся з дуже хорошими друзями: </w:t>
      </w:r>
    </w:p>
    <w:p w:rsidR="009B585B" w:rsidRDefault="009B585B">
      <w:pPr>
        <w:rPr>
          <w:lang w:val="uk-UA"/>
        </w:rPr>
      </w:pPr>
      <w:r>
        <w:t xml:space="preserve">а) радісно викрикуєте: «Привіт!»; </w:t>
      </w:r>
    </w:p>
    <w:p w:rsidR="009B585B" w:rsidRDefault="009B585B">
      <w:pPr>
        <w:rPr>
          <w:lang w:val="uk-UA"/>
        </w:rPr>
      </w:pPr>
      <w:r>
        <w:t xml:space="preserve">б) потискаєте </w:t>
      </w:r>
      <w:proofErr w:type="gramStart"/>
      <w:r>
        <w:t>один одному</w:t>
      </w:r>
      <w:proofErr w:type="gramEnd"/>
      <w:r>
        <w:t xml:space="preserve"> руки; </w:t>
      </w:r>
    </w:p>
    <w:p w:rsidR="009B585B" w:rsidRDefault="009B585B">
      <w:pPr>
        <w:rPr>
          <w:lang w:val="uk-UA"/>
        </w:rPr>
      </w:pPr>
      <w:r>
        <w:t>в) легенько обнімаєтеся;</w:t>
      </w:r>
    </w:p>
    <w:p w:rsidR="009B585B" w:rsidRDefault="009B585B">
      <w:pPr>
        <w:rPr>
          <w:lang w:val="uk-UA"/>
        </w:rPr>
      </w:pPr>
      <w:r>
        <w:t xml:space="preserve"> г) </w:t>
      </w:r>
      <w:proofErr w:type="gramStart"/>
      <w:r>
        <w:t>в</w:t>
      </w:r>
      <w:proofErr w:type="gramEnd"/>
      <w:r>
        <w:t>і</w:t>
      </w:r>
      <w:proofErr w:type="gramStart"/>
      <w:r>
        <w:t>та</w:t>
      </w:r>
      <w:proofErr w:type="gramEnd"/>
      <w:r>
        <w:t xml:space="preserve">єте їх стриманим порухом руки; </w:t>
      </w:r>
    </w:p>
    <w:p w:rsidR="009B585B" w:rsidRDefault="009B585B">
      <w:pPr>
        <w:rPr>
          <w:lang w:val="uk-UA"/>
        </w:rPr>
      </w:pPr>
      <w:proofErr w:type="gramStart"/>
      <w:r>
        <w:t xml:space="preserve">ґ) цілуєте одне одного в щоку? </w:t>
      </w:r>
      <w:proofErr w:type="gramEnd"/>
    </w:p>
    <w:p w:rsidR="009B585B" w:rsidRDefault="009B585B">
      <w:pPr>
        <w:rPr>
          <w:lang w:val="uk-UA"/>
        </w:rPr>
      </w:pPr>
      <w:r>
        <w:t>4. Яка мі</w:t>
      </w:r>
      <w:proofErr w:type="gramStart"/>
      <w:r>
        <w:t>м</w:t>
      </w:r>
      <w:proofErr w:type="gramEnd"/>
      <w:r>
        <w:t>іка та жести, на вашу думку, означають у всьому світі одне й те ж саме (Дайте три відповіді):</w:t>
      </w:r>
    </w:p>
    <w:p w:rsidR="009B585B" w:rsidRDefault="009B585B">
      <w:pPr>
        <w:rPr>
          <w:lang w:val="uk-UA"/>
        </w:rPr>
      </w:pPr>
      <w:r>
        <w:t xml:space="preserve"> а) коли хитають головою; </w:t>
      </w:r>
    </w:p>
    <w:p w:rsidR="009B585B" w:rsidRDefault="009B585B">
      <w:pPr>
        <w:rPr>
          <w:lang w:val="uk-UA"/>
        </w:rPr>
      </w:pPr>
      <w:r>
        <w:t xml:space="preserve">б) коли кивають головою; </w:t>
      </w:r>
    </w:p>
    <w:p w:rsidR="009B585B" w:rsidRDefault="009B585B">
      <w:pPr>
        <w:rPr>
          <w:lang w:val="uk-UA"/>
        </w:rPr>
      </w:pPr>
      <w:r>
        <w:t xml:space="preserve">в) коли зморщують носа; </w:t>
      </w:r>
    </w:p>
    <w:p w:rsidR="009B585B" w:rsidRDefault="009B585B">
      <w:pPr>
        <w:rPr>
          <w:lang w:val="uk-UA"/>
        </w:rPr>
      </w:pPr>
      <w:r>
        <w:t xml:space="preserve">г) коли морщать чоло; </w:t>
      </w:r>
    </w:p>
    <w:p w:rsidR="009B585B" w:rsidRDefault="009B585B">
      <w:pPr>
        <w:rPr>
          <w:lang w:val="uk-UA"/>
        </w:rPr>
      </w:pPr>
      <w:r>
        <w:t xml:space="preserve">ґ) коли </w:t>
      </w:r>
      <w:proofErr w:type="gramStart"/>
      <w:r>
        <w:t>п</w:t>
      </w:r>
      <w:proofErr w:type="gramEnd"/>
      <w:r>
        <w:t xml:space="preserve">ідморгують; </w:t>
      </w:r>
    </w:p>
    <w:p w:rsidR="009B585B" w:rsidRDefault="009B585B">
      <w:pPr>
        <w:rPr>
          <w:lang w:val="uk-UA"/>
        </w:rPr>
      </w:pPr>
      <w:r>
        <w:t>д) коли посміхаються?</w:t>
      </w:r>
    </w:p>
    <w:p w:rsidR="009B585B" w:rsidRDefault="009B585B">
      <w:pPr>
        <w:rPr>
          <w:lang w:val="uk-UA"/>
        </w:rPr>
      </w:pPr>
      <w:r>
        <w:t xml:space="preserve"> 5. Яка частина тіла виразніша за інші: </w:t>
      </w:r>
    </w:p>
    <w:p w:rsidR="009B585B" w:rsidRDefault="009B585B">
      <w:pPr>
        <w:rPr>
          <w:lang w:val="uk-UA"/>
        </w:rPr>
      </w:pPr>
      <w:proofErr w:type="gramStart"/>
      <w:r>
        <w:t xml:space="preserve">а) ступні; б) ноги; в) руки; г) зап’ястя; ґ) плечі? </w:t>
      </w:r>
      <w:proofErr w:type="gramEnd"/>
    </w:p>
    <w:p w:rsidR="009B585B" w:rsidRDefault="009B585B">
      <w:pPr>
        <w:rPr>
          <w:lang w:val="uk-UA"/>
        </w:rPr>
      </w:pPr>
      <w:r>
        <w:t>6. Яка частина вашого власного обличчя найвиразніша, на вашу думку (Дайте три відповіді):</w:t>
      </w:r>
    </w:p>
    <w:p w:rsidR="009B585B" w:rsidRDefault="009B585B">
      <w:pPr>
        <w:rPr>
          <w:lang w:val="uk-UA"/>
        </w:rPr>
      </w:pPr>
      <w:r>
        <w:lastRenderedPageBreak/>
        <w:t xml:space="preserve"> </w:t>
      </w:r>
      <w:proofErr w:type="gramStart"/>
      <w:r>
        <w:t xml:space="preserve">а) чоло; б) брови; в) очі; г) ніс; ґ) губи; д) кутики вуст? </w:t>
      </w:r>
      <w:proofErr w:type="gramEnd"/>
    </w:p>
    <w:p w:rsidR="009B585B" w:rsidRDefault="009B585B">
      <w:pPr>
        <w:rPr>
          <w:lang w:val="uk-UA"/>
        </w:rPr>
      </w:pPr>
      <w:r>
        <w:t xml:space="preserve">7. Коли проходите повз вітрину магазину, в якій видніється ваше відображення, на що </w:t>
      </w:r>
      <w:proofErr w:type="gramStart"/>
      <w:r>
        <w:t>ви в</w:t>
      </w:r>
      <w:proofErr w:type="gramEnd"/>
      <w:r>
        <w:t xml:space="preserve"> собі звертаєте увагу передусім: </w:t>
      </w:r>
    </w:p>
    <w:p w:rsidR="009B585B" w:rsidRDefault="009B585B">
      <w:pPr>
        <w:rPr>
          <w:lang w:val="uk-UA"/>
        </w:rPr>
      </w:pPr>
      <w:r>
        <w:t>а) на те, як одяг сидить на вас;</w:t>
      </w:r>
    </w:p>
    <w:p w:rsidR="009B585B" w:rsidRDefault="009B585B">
      <w:pPr>
        <w:rPr>
          <w:lang w:val="uk-UA"/>
        </w:rPr>
      </w:pPr>
      <w:r>
        <w:t xml:space="preserve"> б) на зачіску;</w:t>
      </w:r>
    </w:p>
    <w:p w:rsidR="009B585B" w:rsidRDefault="009B585B">
      <w:pPr>
        <w:rPr>
          <w:lang w:val="uk-UA"/>
        </w:rPr>
      </w:pPr>
      <w:r>
        <w:t xml:space="preserve"> в) на ходу;</w:t>
      </w:r>
    </w:p>
    <w:p w:rsidR="009B585B" w:rsidRDefault="009B585B">
      <w:pPr>
        <w:rPr>
          <w:lang w:val="uk-UA"/>
        </w:rPr>
      </w:pPr>
      <w:r>
        <w:t xml:space="preserve"> г) </w:t>
      </w:r>
      <w:proofErr w:type="gramStart"/>
      <w:r>
        <w:t>на</w:t>
      </w:r>
      <w:proofErr w:type="gramEnd"/>
      <w:r>
        <w:t xml:space="preserve"> поставу;</w:t>
      </w:r>
    </w:p>
    <w:p w:rsidR="009B585B" w:rsidRDefault="009B585B">
      <w:pPr>
        <w:rPr>
          <w:lang w:val="uk-UA"/>
        </w:rPr>
      </w:pPr>
      <w:r>
        <w:t xml:space="preserve"> д) ні на що? </w:t>
      </w:r>
    </w:p>
    <w:p w:rsidR="00582610" w:rsidRDefault="009B585B">
      <w:pPr>
        <w:rPr>
          <w:lang w:val="uk-UA"/>
        </w:rPr>
      </w:pPr>
      <w:r>
        <w:t>8. Якщо хтось, розмовляючи чи сміючись, часто прикриває рота рукою, по-вашому, це значить, що: а) йому є що приховувати; б) у нього некрасиві зуби; в) він чогось сти</w:t>
      </w:r>
      <w:r w:rsidR="00582610">
        <w:t xml:space="preserve">дається? </w:t>
      </w:r>
    </w:p>
    <w:p w:rsidR="00582610" w:rsidRDefault="009B585B">
      <w:pPr>
        <w:rPr>
          <w:lang w:val="uk-UA"/>
        </w:rPr>
      </w:pPr>
      <w:r>
        <w:t xml:space="preserve">9. На що ви насамперед звертаєте уваги у вашому співрозмовнику: </w:t>
      </w:r>
    </w:p>
    <w:p w:rsidR="00582610" w:rsidRDefault="009B585B">
      <w:pPr>
        <w:rPr>
          <w:lang w:val="uk-UA"/>
        </w:rPr>
      </w:pPr>
      <w:r>
        <w:t xml:space="preserve">а) на очі; б) на вуста; в) на руки; г) </w:t>
      </w:r>
      <w:proofErr w:type="gramStart"/>
      <w:r>
        <w:t>на</w:t>
      </w:r>
      <w:proofErr w:type="gramEnd"/>
      <w:r>
        <w:t xml:space="preserve"> поставу? </w:t>
      </w:r>
    </w:p>
    <w:p w:rsidR="00582610" w:rsidRDefault="009B585B">
      <w:pPr>
        <w:rPr>
          <w:lang w:val="uk-UA"/>
        </w:rPr>
      </w:pPr>
      <w:r>
        <w:t xml:space="preserve">10. Якщо, розмовляючи з вами, </w:t>
      </w:r>
      <w:proofErr w:type="gramStart"/>
      <w:r>
        <w:t>ваш</w:t>
      </w:r>
      <w:proofErr w:type="gramEnd"/>
      <w:r>
        <w:t xml:space="preserve"> співрозмовник відводить очі, для вас це ознака: </w:t>
      </w:r>
    </w:p>
    <w:p w:rsidR="00582610" w:rsidRDefault="009B585B">
      <w:pPr>
        <w:rPr>
          <w:lang w:val="uk-UA"/>
        </w:rPr>
      </w:pPr>
      <w:r>
        <w:t xml:space="preserve">а) нечесності; б) невпевненості в собі; в) незібраності? </w:t>
      </w:r>
    </w:p>
    <w:p w:rsidR="00582610" w:rsidRDefault="009B585B">
      <w:pPr>
        <w:rPr>
          <w:lang w:val="uk-UA"/>
        </w:rPr>
      </w:pPr>
      <w:r>
        <w:t xml:space="preserve">11. Чи можна по зовнішньому вигляду </w:t>
      </w:r>
      <w:proofErr w:type="gramStart"/>
      <w:r>
        <w:t>п</w:t>
      </w:r>
      <w:proofErr w:type="gramEnd"/>
      <w:r>
        <w:t xml:space="preserve">ізнати типового злочинця: а) так; б) ні; в) не знаю? </w:t>
      </w:r>
    </w:p>
    <w:p w:rsidR="00582610" w:rsidRDefault="009B585B">
      <w:pPr>
        <w:rPr>
          <w:lang w:val="uk-UA"/>
        </w:rPr>
      </w:pPr>
      <w:r>
        <w:t>12. Чоловік розмовляє з жінкою. Він це робить тому, що:</w:t>
      </w:r>
    </w:p>
    <w:p w:rsidR="00582610" w:rsidRDefault="009B585B">
      <w:pPr>
        <w:rPr>
          <w:lang w:val="uk-UA"/>
        </w:rPr>
      </w:pPr>
      <w:r w:rsidRPr="00582610">
        <w:rPr>
          <w:lang w:val="uk-UA"/>
        </w:rPr>
        <w:t xml:space="preserve"> а) перший крок завжди робить саме чоловік; </w:t>
      </w:r>
    </w:p>
    <w:p w:rsidR="00582610" w:rsidRDefault="009B585B">
      <w:pPr>
        <w:rPr>
          <w:lang w:val="uk-UA"/>
        </w:rPr>
      </w:pPr>
      <w:r w:rsidRPr="00582610">
        <w:rPr>
          <w:lang w:val="uk-UA"/>
        </w:rPr>
        <w:t xml:space="preserve">б) жінка підсвідомо дає зрозуміти, що хотіла б, щоб з нею заговорили; </w:t>
      </w:r>
    </w:p>
    <w:p w:rsidR="00582610" w:rsidRDefault="009B585B">
      <w:pPr>
        <w:rPr>
          <w:lang w:val="uk-UA"/>
        </w:rPr>
      </w:pPr>
      <w:r w:rsidRPr="00582610">
        <w:rPr>
          <w:lang w:val="uk-UA"/>
        </w:rPr>
        <w:t xml:space="preserve">в) він досить мужній для того, щоб ризикнути отримати відкоша? </w:t>
      </w:r>
    </w:p>
    <w:p w:rsidR="00582610" w:rsidRDefault="009B585B">
      <w:pPr>
        <w:rPr>
          <w:lang w:val="uk-UA"/>
        </w:rPr>
      </w:pPr>
      <w:r>
        <w:t>13. У вас склалася думка, що слова людини не відповідають тим “сигналам”, які можна вловити з її мі</w:t>
      </w:r>
      <w:proofErr w:type="gramStart"/>
      <w:r>
        <w:t>м</w:t>
      </w:r>
      <w:proofErr w:type="gramEnd"/>
      <w:r>
        <w:t xml:space="preserve">іки та жестів. Ви більше вірите: </w:t>
      </w:r>
    </w:p>
    <w:p w:rsidR="00582610" w:rsidRDefault="009B585B">
      <w:pPr>
        <w:rPr>
          <w:lang w:val="uk-UA"/>
        </w:rPr>
      </w:pPr>
      <w:r>
        <w:t xml:space="preserve">а) словам; б) “сигналам”; в) вона взагалі викликає у вас </w:t>
      </w:r>
      <w:proofErr w:type="gramStart"/>
      <w:r>
        <w:t>п</w:t>
      </w:r>
      <w:proofErr w:type="gramEnd"/>
      <w:r>
        <w:t xml:space="preserve">ідозру? </w:t>
      </w:r>
    </w:p>
    <w:p w:rsidR="00582610" w:rsidRDefault="009B585B">
      <w:pPr>
        <w:rPr>
          <w:lang w:val="uk-UA"/>
        </w:rPr>
      </w:pPr>
      <w:r>
        <w:t>14. Поп-зірки (типу Мадонни) посилають публіці “сигнали”, які мають однозначно еротичний характер. На вашу думку, що криється на цим:</w:t>
      </w:r>
    </w:p>
    <w:p w:rsidR="00582610" w:rsidRDefault="009B585B">
      <w:pPr>
        <w:rPr>
          <w:lang w:val="uk-UA"/>
        </w:rPr>
      </w:pPr>
      <w:r>
        <w:t xml:space="preserve"> а) просто фіглярство;</w:t>
      </w:r>
    </w:p>
    <w:p w:rsidR="00582610" w:rsidRDefault="009B585B">
      <w:pPr>
        <w:rPr>
          <w:lang w:val="uk-UA"/>
        </w:rPr>
      </w:pPr>
      <w:r>
        <w:t xml:space="preserve"> б) </w:t>
      </w:r>
      <w:proofErr w:type="gramStart"/>
      <w:r>
        <w:t>вони</w:t>
      </w:r>
      <w:proofErr w:type="gramEnd"/>
      <w:r>
        <w:t xml:space="preserve"> “заводять” публіку;</w:t>
      </w:r>
    </w:p>
    <w:p w:rsidR="00582610" w:rsidRDefault="009B585B">
      <w:pPr>
        <w:rPr>
          <w:lang w:val="uk-UA"/>
        </w:rPr>
      </w:pPr>
      <w:r>
        <w:t xml:space="preserve"> в) це прояв їхнього власного настрою? </w:t>
      </w:r>
    </w:p>
    <w:p w:rsidR="00582610" w:rsidRDefault="009B585B">
      <w:pPr>
        <w:rPr>
          <w:lang w:val="uk-UA"/>
        </w:rPr>
      </w:pPr>
      <w:r>
        <w:t>15. Ви дивитеся на самотині жахливий детективний фільм. Що з вами відбувається:</w:t>
      </w:r>
    </w:p>
    <w:p w:rsidR="00582610" w:rsidRDefault="009B585B">
      <w:pPr>
        <w:rPr>
          <w:lang w:val="uk-UA"/>
        </w:rPr>
      </w:pPr>
      <w:r>
        <w:t xml:space="preserve"> а) я дивлюся абсолютно спокійно; </w:t>
      </w:r>
    </w:p>
    <w:p w:rsidR="00582610" w:rsidRDefault="009B585B">
      <w:pPr>
        <w:rPr>
          <w:lang w:val="uk-UA"/>
        </w:rPr>
      </w:pPr>
      <w:r>
        <w:t xml:space="preserve">б) я реагую на кожний момент фільму </w:t>
      </w:r>
      <w:proofErr w:type="gramStart"/>
      <w:r>
        <w:t>кожною</w:t>
      </w:r>
      <w:proofErr w:type="gramEnd"/>
      <w:r>
        <w:t xml:space="preserve"> клітинкою свого єства; </w:t>
      </w:r>
    </w:p>
    <w:p w:rsidR="00582610" w:rsidRDefault="009B585B">
      <w:pPr>
        <w:rPr>
          <w:lang w:val="uk-UA"/>
        </w:rPr>
      </w:pPr>
      <w:r>
        <w:lastRenderedPageBreak/>
        <w:t xml:space="preserve">в) закриваю очі </w:t>
      </w:r>
      <w:proofErr w:type="gramStart"/>
      <w:r>
        <w:t>п</w:t>
      </w:r>
      <w:proofErr w:type="gramEnd"/>
      <w:r>
        <w:t xml:space="preserve">ід час найстрашніших сцен? </w:t>
      </w:r>
    </w:p>
    <w:p w:rsidR="00582610" w:rsidRDefault="009B585B">
      <w:pPr>
        <w:rPr>
          <w:lang w:val="uk-UA"/>
        </w:rPr>
      </w:pPr>
      <w:r>
        <w:t>16. Чи можна контролювати свою мі</w:t>
      </w:r>
      <w:proofErr w:type="gramStart"/>
      <w:r>
        <w:t>м</w:t>
      </w:r>
      <w:proofErr w:type="gramEnd"/>
      <w:r>
        <w:t xml:space="preserve">іку: </w:t>
      </w:r>
    </w:p>
    <w:p w:rsidR="00582610" w:rsidRDefault="009B585B">
      <w:pPr>
        <w:rPr>
          <w:lang w:val="uk-UA"/>
        </w:rPr>
      </w:pPr>
      <w:r>
        <w:t xml:space="preserve">а) так; б) ні; в) тільки окремі її елементи? </w:t>
      </w:r>
    </w:p>
    <w:p w:rsidR="00582610" w:rsidRDefault="009B585B">
      <w:pPr>
        <w:rPr>
          <w:lang w:val="uk-UA"/>
        </w:rPr>
      </w:pPr>
      <w:r>
        <w:t>17. Інтенсивно фліртуючи, ви «висловлюєтеся» переважно:</w:t>
      </w:r>
    </w:p>
    <w:p w:rsidR="00582610" w:rsidRDefault="009B585B">
      <w:pPr>
        <w:rPr>
          <w:lang w:val="uk-UA"/>
        </w:rPr>
      </w:pPr>
      <w:r>
        <w:t xml:space="preserve"> а) очима; б) руками; в) словами. </w:t>
      </w:r>
    </w:p>
    <w:p w:rsidR="00582610" w:rsidRDefault="009B585B">
      <w:pPr>
        <w:rPr>
          <w:lang w:val="uk-UA"/>
        </w:rPr>
      </w:pPr>
      <w:r>
        <w:t>18. Чи вважаєте в</w:t>
      </w:r>
      <w:r w:rsidR="00582610">
        <w:t xml:space="preserve">и, що більшість </w:t>
      </w:r>
      <w:proofErr w:type="gramStart"/>
      <w:r w:rsidR="00582610">
        <w:t>ваших</w:t>
      </w:r>
      <w:proofErr w:type="gramEnd"/>
      <w:r w:rsidR="00582610">
        <w:t xml:space="preserve"> жестів: </w:t>
      </w:r>
    </w:p>
    <w:p w:rsidR="00582610" w:rsidRDefault="009B585B">
      <w:pPr>
        <w:rPr>
          <w:lang w:val="uk-UA"/>
        </w:rPr>
      </w:pPr>
      <w:r>
        <w:t xml:space="preserve"> а) “</w:t>
      </w:r>
      <w:proofErr w:type="gramStart"/>
      <w:r>
        <w:t>п</w:t>
      </w:r>
      <w:proofErr w:type="gramEnd"/>
      <w:r>
        <w:t xml:space="preserve">ідглянуті” в когось і завчені; </w:t>
      </w:r>
    </w:p>
    <w:p w:rsidR="00582610" w:rsidRDefault="009B585B">
      <w:pPr>
        <w:rPr>
          <w:lang w:val="uk-UA"/>
        </w:rPr>
      </w:pPr>
      <w:r>
        <w:t xml:space="preserve">б) передаються з покоління в покоління; </w:t>
      </w:r>
    </w:p>
    <w:p w:rsidR="00582610" w:rsidRDefault="009B585B">
      <w:pPr>
        <w:rPr>
          <w:lang w:val="uk-UA"/>
        </w:rPr>
      </w:pPr>
      <w:r>
        <w:t xml:space="preserve">в) закладені в нас від природи? </w:t>
      </w:r>
    </w:p>
    <w:p w:rsidR="00582610" w:rsidRDefault="009B585B">
      <w:pPr>
        <w:rPr>
          <w:lang w:val="uk-UA"/>
        </w:rPr>
      </w:pPr>
      <w:r>
        <w:t xml:space="preserve">19. Якщо в людини борода, для вас це ознака: </w:t>
      </w:r>
    </w:p>
    <w:p w:rsidR="00582610" w:rsidRDefault="009B585B">
      <w:pPr>
        <w:rPr>
          <w:lang w:val="uk-UA"/>
        </w:rPr>
      </w:pPr>
      <w:r>
        <w:t xml:space="preserve">а) мужності; </w:t>
      </w:r>
    </w:p>
    <w:p w:rsidR="00582610" w:rsidRDefault="009B585B">
      <w:pPr>
        <w:rPr>
          <w:lang w:val="uk-UA"/>
        </w:rPr>
      </w:pPr>
      <w:r>
        <w:t xml:space="preserve">б) того, що ця людина хоче приховати риси свого обличчя; </w:t>
      </w:r>
    </w:p>
    <w:p w:rsidR="00582610" w:rsidRDefault="009B585B">
      <w:pPr>
        <w:rPr>
          <w:lang w:val="uk-UA"/>
        </w:rPr>
      </w:pPr>
      <w:r>
        <w:t xml:space="preserve">в) того, що ця людина надто лінива, щоб голитися? </w:t>
      </w:r>
    </w:p>
    <w:p w:rsidR="00582610" w:rsidRDefault="009B585B">
      <w:pPr>
        <w:rPr>
          <w:lang w:val="uk-UA"/>
        </w:rPr>
      </w:pPr>
      <w:r w:rsidRPr="00582610">
        <w:rPr>
          <w:lang w:val="uk-UA"/>
        </w:rPr>
        <w:t xml:space="preserve">20. Багато людей стверджує, що правий і лівий бік їхнього обличчя відрізняються між собою. </w:t>
      </w:r>
      <w:r>
        <w:t xml:space="preserve">Ви погоджуєтеся з цим: </w:t>
      </w:r>
    </w:p>
    <w:p w:rsidR="00582610" w:rsidRDefault="009B585B">
      <w:pPr>
        <w:rPr>
          <w:lang w:val="uk-UA"/>
        </w:rPr>
      </w:pPr>
      <w:r>
        <w:t xml:space="preserve">а) так; б) ні; в) лише в </w:t>
      </w:r>
      <w:proofErr w:type="gramStart"/>
      <w:r>
        <w:t>л</w:t>
      </w:r>
      <w:proofErr w:type="gramEnd"/>
      <w:r>
        <w:t xml:space="preserve">ітніх людей? </w:t>
      </w:r>
    </w:p>
    <w:p w:rsidR="00582610" w:rsidRDefault="009B585B">
      <w:pPr>
        <w:rPr>
          <w:lang w:val="uk-UA"/>
        </w:rPr>
      </w:pPr>
      <w:r>
        <w:t>Результати: 1. а — 2</w:t>
      </w:r>
      <w:r w:rsidR="00582610">
        <w:rPr>
          <w:lang w:val="uk-UA"/>
        </w:rPr>
        <w:t xml:space="preserve">; </w:t>
      </w:r>
      <w:r>
        <w:t xml:space="preserve"> б — 4</w:t>
      </w:r>
      <w:r w:rsidR="00582610">
        <w:rPr>
          <w:lang w:val="uk-UA"/>
        </w:rPr>
        <w:t xml:space="preserve">; </w:t>
      </w:r>
      <w:r>
        <w:t xml:space="preserve"> в — 3</w:t>
      </w:r>
    </w:p>
    <w:p w:rsidR="00582610" w:rsidRDefault="009B585B">
      <w:pPr>
        <w:rPr>
          <w:lang w:val="uk-UA"/>
        </w:rPr>
      </w:pPr>
      <w:r>
        <w:t xml:space="preserve"> 2. а — 1 б — 3 в — 0 </w:t>
      </w:r>
    </w:p>
    <w:p w:rsidR="00582610" w:rsidRDefault="009B585B">
      <w:pPr>
        <w:rPr>
          <w:lang w:val="uk-UA"/>
        </w:rPr>
      </w:pPr>
      <w:r>
        <w:t xml:space="preserve">3. а — 4 б — 4 в — 3 г — 2 д — 4 </w:t>
      </w:r>
    </w:p>
    <w:p w:rsidR="00582610" w:rsidRDefault="009B585B">
      <w:pPr>
        <w:rPr>
          <w:lang w:val="uk-UA"/>
        </w:rPr>
      </w:pPr>
      <w:r>
        <w:t>4. а — 0 б — 0 в — 1 г — 1 д — 0 е — 1</w:t>
      </w:r>
    </w:p>
    <w:p w:rsidR="00582610" w:rsidRDefault="009B585B">
      <w:pPr>
        <w:rPr>
          <w:lang w:val="uk-UA"/>
        </w:rPr>
      </w:pPr>
      <w:r>
        <w:t xml:space="preserve"> 5. а — 1 б — 2 в — 3 г — 4 д –2 </w:t>
      </w:r>
    </w:p>
    <w:p w:rsidR="00582610" w:rsidRDefault="009B585B">
      <w:pPr>
        <w:rPr>
          <w:lang w:val="uk-UA"/>
        </w:rPr>
      </w:pPr>
      <w:r>
        <w:t xml:space="preserve">6. а — 2 б — 1 в — 3 г — 2 д — 3 е –2 </w:t>
      </w:r>
    </w:p>
    <w:p w:rsidR="00582610" w:rsidRDefault="009B585B">
      <w:pPr>
        <w:rPr>
          <w:lang w:val="uk-UA"/>
        </w:rPr>
      </w:pPr>
      <w:r>
        <w:t xml:space="preserve">7. а — 1 б — 3 в — 3 г — 2 д — 0 </w:t>
      </w:r>
    </w:p>
    <w:p w:rsidR="00582610" w:rsidRDefault="009B585B">
      <w:pPr>
        <w:rPr>
          <w:lang w:val="uk-UA"/>
        </w:rPr>
      </w:pPr>
      <w:r>
        <w:t xml:space="preserve">8. а — 3 б — 1 в — 1 </w:t>
      </w:r>
    </w:p>
    <w:p w:rsidR="00582610" w:rsidRDefault="009B585B">
      <w:pPr>
        <w:rPr>
          <w:lang w:val="uk-UA"/>
        </w:rPr>
      </w:pPr>
      <w:r>
        <w:t xml:space="preserve">9. а — 3 б — 2 в — 2 г — 1 </w:t>
      </w:r>
    </w:p>
    <w:p w:rsidR="00582610" w:rsidRDefault="009B585B">
      <w:pPr>
        <w:rPr>
          <w:lang w:val="uk-UA"/>
        </w:rPr>
      </w:pPr>
      <w:r>
        <w:t xml:space="preserve">10. а — 3 б — 2 в — 1 </w:t>
      </w:r>
    </w:p>
    <w:p w:rsidR="00582610" w:rsidRDefault="009B585B">
      <w:pPr>
        <w:rPr>
          <w:lang w:val="uk-UA"/>
        </w:rPr>
      </w:pPr>
      <w:r>
        <w:t>11. а — 0 б — 3 в — 1</w:t>
      </w:r>
    </w:p>
    <w:p w:rsidR="00582610" w:rsidRDefault="009B585B">
      <w:pPr>
        <w:rPr>
          <w:lang w:val="uk-UA"/>
        </w:rPr>
      </w:pPr>
      <w:r>
        <w:t xml:space="preserve"> 12. а — 1 б — 4 в — 2 </w:t>
      </w:r>
    </w:p>
    <w:p w:rsidR="00582610" w:rsidRDefault="009B585B">
      <w:pPr>
        <w:rPr>
          <w:lang w:val="uk-UA"/>
        </w:rPr>
      </w:pPr>
      <w:r>
        <w:t xml:space="preserve">13. а — 0 б — 4 в — 3 </w:t>
      </w:r>
    </w:p>
    <w:p w:rsidR="00582610" w:rsidRDefault="009B585B">
      <w:pPr>
        <w:rPr>
          <w:lang w:val="uk-UA"/>
        </w:rPr>
      </w:pPr>
      <w:r>
        <w:lastRenderedPageBreak/>
        <w:t xml:space="preserve">14. а — 4 б — 2 в — 0 </w:t>
      </w:r>
    </w:p>
    <w:p w:rsidR="00582610" w:rsidRDefault="009B585B">
      <w:pPr>
        <w:rPr>
          <w:lang w:val="uk-UA"/>
        </w:rPr>
      </w:pPr>
      <w:r>
        <w:t xml:space="preserve">15. а — 4 б — 0 в — 1 </w:t>
      </w:r>
    </w:p>
    <w:p w:rsidR="00582610" w:rsidRDefault="009B585B">
      <w:pPr>
        <w:rPr>
          <w:lang w:val="uk-UA"/>
        </w:rPr>
      </w:pPr>
      <w:r>
        <w:t xml:space="preserve">16. а — 0 б — 2 в — 1 </w:t>
      </w:r>
    </w:p>
    <w:p w:rsidR="00582610" w:rsidRDefault="009B585B">
      <w:pPr>
        <w:rPr>
          <w:lang w:val="uk-UA"/>
        </w:rPr>
      </w:pPr>
      <w:r>
        <w:t xml:space="preserve">17. а — 3 б — 4 в — 1 </w:t>
      </w:r>
    </w:p>
    <w:p w:rsidR="00582610" w:rsidRDefault="009B585B">
      <w:pPr>
        <w:rPr>
          <w:lang w:val="uk-UA"/>
        </w:rPr>
      </w:pPr>
      <w:r>
        <w:t xml:space="preserve">18. а — 2 б — 4 в — 0 </w:t>
      </w:r>
    </w:p>
    <w:p w:rsidR="00582610" w:rsidRDefault="009B585B">
      <w:pPr>
        <w:rPr>
          <w:lang w:val="uk-UA"/>
        </w:rPr>
      </w:pPr>
      <w:r>
        <w:t xml:space="preserve">19. а — 3 б — 2 в — 1 </w:t>
      </w:r>
    </w:p>
    <w:p w:rsidR="00582610" w:rsidRDefault="009B585B">
      <w:pPr>
        <w:rPr>
          <w:lang w:val="uk-UA"/>
        </w:rPr>
      </w:pPr>
      <w:r>
        <w:t xml:space="preserve">20. а — 4 б — 0 в — 2 </w:t>
      </w:r>
    </w:p>
    <w:p w:rsidR="00582610" w:rsidRDefault="009B585B">
      <w:pPr>
        <w:rPr>
          <w:lang w:val="uk-UA"/>
        </w:rPr>
      </w:pPr>
      <w:r>
        <w:t>Інтерпретація результаті</w:t>
      </w:r>
      <w:proofErr w:type="gramStart"/>
      <w:r>
        <w:t>в</w:t>
      </w:r>
      <w:proofErr w:type="gramEnd"/>
      <w:r>
        <w:t xml:space="preserve"> </w:t>
      </w:r>
    </w:p>
    <w:p w:rsidR="00582610" w:rsidRDefault="009B585B">
      <w:pPr>
        <w:rPr>
          <w:lang w:val="uk-UA"/>
        </w:rPr>
      </w:pPr>
      <w:r>
        <w:t>77–56 балі</w:t>
      </w:r>
      <w:proofErr w:type="gramStart"/>
      <w:r>
        <w:t>в</w:t>
      </w:r>
      <w:proofErr w:type="gramEnd"/>
      <w:r>
        <w:t xml:space="preserve">: браво! У вас чудова інтуїція, ви володієте властивістю розуміти інших людей, ви спостережливі й маєте чуття. Проте ви надміру покладаєтеся у своїх судженнях на ці риси, слова мають для вас другорядне значення. Якщо вам посміхнулися, ви вже готові повірити, що вам зізнаються в коханні. </w:t>
      </w:r>
      <w:proofErr w:type="gramStart"/>
      <w:r>
        <w:t>Ваш</w:t>
      </w:r>
      <w:proofErr w:type="gramEnd"/>
      <w:r>
        <w:t xml:space="preserve">і “вироки” надто поспішні, й у цьому для вас приховується небезпека, адже можна попасти пальцем у небо! Майте це на увазі, й у вас є </w:t>
      </w:r>
      <w:proofErr w:type="gramStart"/>
      <w:r>
        <w:t>вс</w:t>
      </w:r>
      <w:proofErr w:type="gramEnd"/>
      <w:r>
        <w:t xml:space="preserve">і 31 шанси навчитися прекрасно розбиратися в людях. А це потрібно і на роботі, і в особистому житті. </w:t>
      </w:r>
      <w:proofErr w:type="gramStart"/>
      <w:r>
        <w:t>Чи не</w:t>
      </w:r>
      <w:proofErr w:type="gramEnd"/>
      <w:r>
        <w:t xml:space="preserve"> так? </w:t>
      </w:r>
    </w:p>
    <w:p w:rsidR="00582610" w:rsidRDefault="00582610">
      <w:pPr>
        <w:rPr>
          <w:lang w:val="uk-UA"/>
        </w:rPr>
      </w:pPr>
    </w:p>
    <w:p w:rsidR="00582610" w:rsidRDefault="009B585B">
      <w:pPr>
        <w:rPr>
          <w:lang w:val="uk-UA"/>
        </w:rPr>
      </w:pPr>
      <w:r>
        <w:t>55–34 бали: ви отримуєте певне задоволення, спостерігаючи за іншими людьми, і ви непогано інтерпретуєте їхню мі</w:t>
      </w:r>
      <w:proofErr w:type="gramStart"/>
      <w:r>
        <w:t>м</w:t>
      </w:r>
      <w:proofErr w:type="gramEnd"/>
      <w:r>
        <w:t xml:space="preserve">іку та жести. </w:t>
      </w:r>
      <w:proofErr w:type="gramStart"/>
      <w:r>
        <w:t>Але ви ще зовсім не вмієте використовувати цю інформацію в реальному житті, наприклад, щоб правильно будувати свої взаємовідносини з оточуючими вас людьми.</w:t>
      </w:r>
      <w:proofErr w:type="gramEnd"/>
      <w:r>
        <w:t xml:space="preserve"> Ви схильні </w:t>
      </w:r>
      <w:proofErr w:type="gramStart"/>
      <w:r>
        <w:t>скор</w:t>
      </w:r>
      <w:proofErr w:type="gramEnd"/>
      <w:r>
        <w:t xml:space="preserve">іше буквально сприймати сказані вам слова і керуватися ними. Розвивайте інтуїцію, більше покладайтеся на відчуття! </w:t>
      </w:r>
    </w:p>
    <w:p w:rsidR="00582610" w:rsidRDefault="00582610">
      <w:pPr>
        <w:rPr>
          <w:lang w:val="uk-UA"/>
        </w:rPr>
      </w:pPr>
    </w:p>
    <w:p w:rsidR="009B585B" w:rsidRPr="009B585B" w:rsidRDefault="009B585B">
      <w:pPr>
        <w:rPr>
          <w:lang w:val="uk-UA"/>
        </w:rPr>
      </w:pPr>
      <w:r>
        <w:t>33–11 балів: на жаль, мова мі</w:t>
      </w:r>
      <w:proofErr w:type="gramStart"/>
      <w:r>
        <w:t>м</w:t>
      </w:r>
      <w:proofErr w:type="gramEnd"/>
      <w:r>
        <w:t>іки та жестів для вас — китайська грамота. Вам надзвичайно важко правильно оцінювати людей</w:t>
      </w:r>
      <w:proofErr w:type="gramStart"/>
      <w:r>
        <w:t>.</w:t>
      </w:r>
      <w:proofErr w:type="gramEnd"/>
      <w:r>
        <w:t xml:space="preserve"> І </w:t>
      </w:r>
      <w:proofErr w:type="gramStart"/>
      <w:r>
        <w:t>с</w:t>
      </w:r>
      <w:proofErr w:type="gramEnd"/>
      <w:r>
        <w:t xml:space="preserve">права не в тому, що ви нездатні на це. Ви просто не надаєте цьому значення, і дуже даремно! Постарайтеся спеціально фіксувати увагу на </w:t>
      </w:r>
      <w:proofErr w:type="gramStart"/>
      <w:r>
        <w:t>др</w:t>
      </w:r>
      <w:proofErr w:type="gramEnd"/>
      <w:r>
        <w:t xml:space="preserve">ібних жестах оточуючих, тренуйте спостережливість. Пам’ятайте прислів’я: тіло — рукавичка для душі. </w:t>
      </w:r>
      <w:proofErr w:type="gramStart"/>
      <w:r>
        <w:t>Тр</w:t>
      </w:r>
      <w:proofErr w:type="gramEnd"/>
      <w:r>
        <w:t>ішки розуміти душу іншої людини — надійний засіб самому не попасти в капкан самотності.</w:t>
      </w:r>
    </w:p>
    <w:sectPr w:rsidR="009B585B" w:rsidRPr="009B585B" w:rsidSect="00F42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5187"/>
    <w:multiLevelType w:val="multilevel"/>
    <w:tmpl w:val="D866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D25551"/>
    <w:multiLevelType w:val="multilevel"/>
    <w:tmpl w:val="A9D0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characterSpacingControl w:val="doNotCompress"/>
  <w:compat>
    <w:useFELayout/>
  </w:compat>
  <w:rsids>
    <w:rsidRoot w:val="00EF6E26"/>
    <w:rsid w:val="00187E24"/>
    <w:rsid w:val="00582610"/>
    <w:rsid w:val="009B585B"/>
    <w:rsid w:val="00EC2A5A"/>
    <w:rsid w:val="00EF6E26"/>
    <w:rsid w:val="00F4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18"/>
  </w:style>
  <w:style w:type="paragraph" w:styleId="1">
    <w:name w:val="heading 1"/>
    <w:basedOn w:val="a"/>
    <w:link w:val="10"/>
    <w:uiPriority w:val="9"/>
    <w:qFormat/>
    <w:rsid w:val="00EF6E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F6E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E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F6E2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F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2023-04-06T09:19:00Z</dcterms:created>
  <dcterms:modified xsi:type="dcterms:W3CDTF">2023-04-06T09:49:00Z</dcterms:modified>
</cp:coreProperties>
</file>