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18B" w:rsidRPr="00CE76C1" w:rsidRDefault="006C007C" w:rsidP="0064218B">
      <w:pPr>
        <w:tabs>
          <w:tab w:val="left" w:pos="1395"/>
        </w:tabs>
        <w:jc w:val="both"/>
        <w:rPr>
          <w:szCs w:val="28"/>
        </w:rPr>
      </w:pPr>
      <w:bookmarkStart w:id="0" w:name="_GoBack"/>
      <w:bookmarkEnd w:id="0"/>
      <w:r>
        <w:rPr>
          <w:sz w:val="28"/>
          <w:szCs w:val="28"/>
        </w:rPr>
        <w:t>Зазначити р</w:t>
      </w:r>
      <w:r w:rsidRPr="00CE76C1">
        <w:rPr>
          <w:sz w:val="26"/>
          <w:szCs w:val="26"/>
        </w:rPr>
        <w:t>івень суттєвості</w:t>
      </w:r>
      <w:r w:rsidRPr="006C007C">
        <w:rPr>
          <w:sz w:val="28"/>
          <w:szCs w:val="28"/>
        </w:rPr>
        <w:t xml:space="preserve"> </w:t>
      </w:r>
      <w:r w:rsidRPr="007863DB">
        <w:rPr>
          <w:sz w:val="28"/>
          <w:szCs w:val="28"/>
        </w:rPr>
        <w:t>в аудиті</w:t>
      </w:r>
      <w:r>
        <w:rPr>
          <w:sz w:val="28"/>
          <w:szCs w:val="28"/>
        </w:rPr>
        <w:t>, їх х</w:t>
      </w:r>
      <w:r>
        <w:rPr>
          <w:sz w:val="26"/>
          <w:szCs w:val="26"/>
        </w:rPr>
        <w:t>арактеристику та</w:t>
      </w:r>
      <w:r w:rsidRPr="006C007C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CE76C1">
        <w:rPr>
          <w:sz w:val="26"/>
          <w:szCs w:val="26"/>
        </w:rPr>
        <w:t>плив на аудиторський висновок</w:t>
      </w:r>
    </w:p>
    <w:p w:rsidR="0064218B" w:rsidRPr="007863DB" w:rsidRDefault="0064218B" w:rsidP="0064218B">
      <w:pPr>
        <w:tabs>
          <w:tab w:val="left" w:pos="1395"/>
        </w:tabs>
        <w:ind w:firstLine="709"/>
        <w:jc w:val="both"/>
        <w:rPr>
          <w:sz w:val="28"/>
          <w:szCs w:val="28"/>
        </w:rPr>
      </w:pPr>
      <w:r w:rsidRPr="007863DB">
        <w:rPr>
          <w:sz w:val="28"/>
          <w:szCs w:val="28"/>
        </w:rPr>
        <w:t>Т</w:t>
      </w:r>
      <w:r w:rsidR="006C007C">
        <w:rPr>
          <w:sz w:val="28"/>
          <w:szCs w:val="28"/>
        </w:rPr>
        <w:t>аблиця 1</w:t>
      </w:r>
      <w:r w:rsidRPr="007863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7863DB">
        <w:rPr>
          <w:sz w:val="28"/>
          <w:szCs w:val="28"/>
        </w:rPr>
        <w:t>Рівні суттєвості в аудиті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253"/>
        <w:gridCol w:w="3367"/>
      </w:tblGrid>
      <w:tr w:rsidR="0064218B" w:rsidRPr="00160948" w:rsidTr="00BD7103">
        <w:tc>
          <w:tcPr>
            <w:tcW w:w="1019" w:type="pct"/>
            <w:vAlign w:val="center"/>
          </w:tcPr>
          <w:p w:rsidR="0064218B" w:rsidRPr="00CE76C1" w:rsidRDefault="0064218B" w:rsidP="00BD7103">
            <w:pPr>
              <w:tabs>
                <w:tab w:val="left" w:pos="1395"/>
              </w:tabs>
              <w:spacing w:line="228" w:lineRule="auto"/>
              <w:jc w:val="center"/>
              <w:rPr>
                <w:sz w:val="26"/>
                <w:szCs w:val="26"/>
              </w:rPr>
            </w:pPr>
            <w:r w:rsidRPr="00CE76C1">
              <w:rPr>
                <w:sz w:val="26"/>
                <w:szCs w:val="26"/>
              </w:rPr>
              <w:t>Рівень суттєвості</w:t>
            </w:r>
          </w:p>
        </w:tc>
        <w:tc>
          <w:tcPr>
            <w:tcW w:w="2222" w:type="pct"/>
            <w:vAlign w:val="center"/>
          </w:tcPr>
          <w:p w:rsidR="0064218B" w:rsidRPr="00CE76C1" w:rsidRDefault="0064218B" w:rsidP="00BD7103">
            <w:pPr>
              <w:tabs>
                <w:tab w:val="left" w:pos="1395"/>
              </w:tabs>
              <w:spacing w:line="228" w:lineRule="auto"/>
              <w:jc w:val="center"/>
              <w:rPr>
                <w:sz w:val="26"/>
                <w:szCs w:val="26"/>
              </w:rPr>
            </w:pPr>
            <w:r w:rsidRPr="00CE76C1">
              <w:rPr>
                <w:sz w:val="26"/>
                <w:szCs w:val="26"/>
              </w:rPr>
              <w:t>Характеристика</w:t>
            </w:r>
          </w:p>
        </w:tc>
        <w:tc>
          <w:tcPr>
            <w:tcW w:w="1759" w:type="pct"/>
            <w:vAlign w:val="center"/>
          </w:tcPr>
          <w:p w:rsidR="0064218B" w:rsidRPr="00CE76C1" w:rsidRDefault="0064218B" w:rsidP="00BD7103">
            <w:pPr>
              <w:tabs>
                <w:tab w:val="left" w:pos="1395"/>
              </w:tabs>
              <w:spacing w:line="228" w:lineRule="auto"/>
              <w:jc w:val="center"/>
              <w:rPr>
                <w:sz w:val="26"/>
                <w:szCs w:val="26"/>
              </w:rPr>
            </w:pPr>
            <w:r w:rsidRPr="00CE76C1">
              <w:rPr>
                <w:sz w:val="26"/>
                <w:szCs w:val="26"/>
              </w:rPr>
              <w:t>Вплив на аудиторський висновок</w:t>
            </w:r>
          </w:p>
        </w:tc>
      </w:tr>
      <w:tr w:rsidR="0064218B" w:rsidRPr="00160948" w:rsidTr="00BD7103">
        <w:tc>
          <w:tcPr>
            <w:tcW w:w="1019" w:type="pct"/>
            <w:vAlign w:val="center"/>
          </w:tcPr>
          <w:p w:rsidR="0064218B" w:rsidRPr="00CE76C1" w:rsidRDefault="0064218B" w:rsidP="00BD7103">
            <w:pPr>
              <w:tabs>
                <w:tab w:val="left" w:pos="1395"/>
              </w:tabs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22" w:type="pct"/>
          </w:tcPr>
          <w:p w:rsidR="0064218B" w:rsidRPr="00CE76C1" w:rsidRDefault="0064218B" w:rsidP="00BD7103">
            <w:pPr>
              <w:tabs>
                <w:tab w:val="left" w:pos="1395"/>
              </w:tabs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759" w:type="pct"/>
          </w:tcPr>
          <w:p w:rsidR="0064218B" w:rsidRPr="00CE76C1" w:rsidRDefault="0064218B" w:rsidP="00BD7103">
            <w:pPr>
              <w:tabs>
                <w:tab w:val="left" w:pos="1395"/>
              </w:tabs>
              <w:spacing w:line="228" w:lineRule="auto"/>
              <w:rPr>
                <w:sz w:val="26"/>
                <w:szCs w:val="26"/>
              </w:rPr>
            </w:pPr>
          </w:p>
        </w:tc>
      </w:tr>
      <w:tr w:rsidR="0064218B" w:rsidRPr="00160948" w:rsidTr="00BD7103">
        <w:tc>
          <w:tcPr>
            <w:tcW w:w="1019" w:type="pct"/>
            <w:vAlign w:val="center"/>
          </w:tcPr>
          <w:p w:rsidR="0064218B" w:rsidRPr="00CE76C1" w:rsidRDefault="0064218B" w:rsidP="00BD7103">
            <w:pPr>
              <w:tabs>
                <w:tab w:val="left" w:pos="1395"/>
              </w:tabs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22" w:type="pct"/>
          </w:tcPr>
          <w:p w:rsidR="0064218B" w:rsidRPr="00CE76C1" w:rsidRDefault="0064218B" w:rsidP="00BD7103">
            <w:pPr>
              <w:tabs>
                <w:tab w:val="left" w:pos="1395"/>
              </w:tabs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59" w:type="pct"/>
          </w:tcPr>
          <w:p w:rsidR="0064218B" w:rsidRPr="00CE76C1" w:rsidRDefault="0064218B" w:rsidP="00BD7103">
            <w:pPr>
              <w:tabs>
                <w:tab w:val="left" w:pos="1395"/>
              </w:tabs>
              <w:spacing w:line="228" w:lineRule="auto"/>
              <w:jc w:val="both"/>
              <w:rPr>
                <w:sz w:val="26"/>
                <w:szCs w:val="26"/>
              </w:rPr>
            </w:pPr>
          </w:p>
        </w:tc>
      </w:tr>
      <w:tr w:rsidR="0064218B" w:rsidRPr="00160948" w:rsidTr="00BD7103">
        <w:tc>
          <w:tcPr>
            <w:tcW w:w="1019" w:type="pct"/>
            <w:vAlign w:val="center"/>
          </w:tcPr>
          <w:p w:rsidR="0064218B" w:rsidRPr="00CE76C1" w:rsidRDefault="0064218B" w:rsidP="00BD7103">
            <w:pPr>
              <w:tabs>
                <w:tab w:val="left" w:pos="1395"/>
              </w:tabs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22" w:type="pct"/>
          </w:tcPr>
          <w:p w:rsidR="0064218B" w:rsidRPr="00CE76C1" w:rsidRDefault="0064218B" w:rsidP="00BD7103">
            <w:pPr>
              <w:tabs>
                <w:tab w:val="left" w:pos="1395"/>
              </w:tabs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59" w:type="pct"/>
          </w:tcPr>
          <w:p w:rsidR="0064218B" w:rsidRPr="00CE76C1" w:rsidRDefault="0064218B" w:rsidP="00BD7103">
            <w:pPr>
              <w:tabs>
                <w:tab w:val="left" w:pos="1395"/>
              </w:tabs>
              <w:spacing w:line="228" w:lineRule="auto"/>
              <w:jc w:val="both"/>
              <w:rPr>
                <w:sz w:val="26"/>
                <w:szCs w:val="26"/>
              </w:rPr>
            </w:pPr>
          </w:p>
        </w:tc>
      </w:tr>
    </w:tbl>
    <w:p w:rsidR="00692AC5" w:rsidRDefault="00692AC5"/>
    <w:p w:rsidR="00D6230F" w:rsidRDefault="00D6230F"/>
    <w:p w:rsidR="0064218B" w:rsidRDefault="0064218B" w:rsidP="00D6230F">
      <w:pPr>
        <w:jc w:val="both"/>
        <w:rPr>
          <w:sz w:val="28"/>
        </w:rPr>
      </w:pPr>
      <w:r w:rsidRPr="00D6230F">
        <w:rPr>
          <w:sz w:val="28"/>
        </w:rPr>
        <w:t>Які існують види аудиторських ризиків? Надати характеристику та пояснення.</w:t>
      </w:r>
    </w:p>
    <w:p w:rsidR="0033610D" w:rsidRPr="00D6230F" w:rsidRDefault="0033610D" w:rsidP="00D6230F">
      <w:pPr>
        <w:jc w:val="both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4218B" w:rsidTr="0064218B">
        <w:tc>
          <w:tcPr>
            <w:tcW w:w="3190" w:type="dxa"/>
          </w:tcPr>
          <w:p w:rsidR="0064218B" w:rsidRDefault="006C007C" w:rsidP="006C007C">
            <w:pPr>
              <w:jc w:val="center"/>
            </w:pPr>
            <w:r>
              <w:t>Вид аудиторського ризику</w:t>
            </w:r>
          </w:p>
        </w:tc>
        <w:tc>
          <w:tcPr>
            <w:tcW w:w="3190" w:type="dxa"/>
          </w:tcPr>
          <w:p w:rsidR="0064218B" w:rsidRDefault="006C007C" w:rsidP="006C007C">
            <w:pPr>
              <w:jc w:val="center"/>
            </w:pPr>
            <w:r>
              <w:t>Характеристика</w:t>
            </w:r>
          </w:p>
        </w:tc>
        <w:tc>
          <w:tcPr>
            <w:tcW w:w="3191" w:type="dxa"/>
          </w:tcPr>
          <w:p w:rsidR="0064218B" w:rsidRDefault="006C007C">
            <w:r>
              <w:t>Пояснення (уточнення)</w:t>
            </w:r>
          </w:p>
        </w:tc>
      </w:tr>
      <w:tr w:rsidR="0064218B" w:rsidTr="0064218B">
        <w:tc>
          <w:tcPr>
            <w:tcW w:w="3190" w:type="dxa"/>
          </w:tcPr>
          <w:p w:rsidR="0064218B" w:rsidRDefault="0064218B"/>
        </w:tc>
        <w:tc>
          <w:tcPr>
            <w:tcW w:w="3190" w:type="dxa"/>
          </w:tcPr>
          <w:p w:rsidR="0064218B" w:rsidRDefault="0064218B"/>
        </w:tc>
        <w:tc>
          <w:tcPr>
            <w:tcW w:w="3191" w:type="dxa"/>
          </w:tcPr>
          <w:p w:rsidR="0064218B" w:rsidRDefault="0064218B"/>
        </w:tc>
      </w:tr>
      <w:tr w:rsidR="0064218B" w:rsidTr="0064218B">
        <w:tc>
          <w:tcPr>
            <w:tcW w:w="3190" w:type="dxa"/>
          </w:tcPr>
          <w:p w:rsidR="0064218B" w:rsidRDefault="0064218B"/>
        </w:tc>
        <w:tc>
          <w:tcPr>
            <w:tcW w:w="3190" w:type="dxa"/>
          </w:tcPr>
          <w:p w:rsidR="0064218B" w:rsidRDefault="0064218B"/>
        </w:tc>
        <w:tc>
          <w:tcPr>
            <w:tcW w:w="3191" w:type="dxa"/>
          </w:tcPr>
          <w:p w:rsidR="0064218B" w:rsidRDefault="0064218B"/>
        </w:tc>
      </w:tr>
      <w:tr w:rsidR="0064218B" w:rsidTr="0064218B">
        <w:tc>
          <w:tcPr>
            <w:tcW w:w="3190" w:type="dxa"/>
          </w:tcPr>
          <w:p w:rsidR="0064218B" w:rsidRDefault="0064218B"/>
        </w:tc>
        <w:tc>
          <w:tcPr>
            <w:tcW w:w="3190" w:type="dxa"/>
          </w:tcPr>
          <w:p w:rsidR="0064218B" w:rsidRDefault="0064218B"/>
        </w:tc>
        <w:tc>
          <w:tcPr>
            <w:tcW w:w="3191" w:type="dxa"/>
          </w:tcPr>
          <w:p w:rsidR="0064218B" w:rsidRDefault="0064218B"/>
        </w:tc>
      </w:tr>
      <w:tr w:rsidR="0064218B" w:rsidTr="0064218B">
        <w:tc>
          <w:tcPr>
            <w:tcW w:w="3190" w:type="dxa"/>
          </w:tcPr>
          <w:p w:rsidR="0064218B" w:rsidRDefault="0064218B"/>
        </w:tc>
        <w:tc>
          <w:tcPr>
            <w:tcW w:w="3190" w:type="dxa"/>
          </w:tcPr>
          <w:p w:rsidR="0064218B" w:rsidRDefault="0064218B"/>
        </w:tc>
        <w:tc>
          <w:tcPr>
            <w:tcW w:w="3191" w:type="dxa"/>
          </w:tcPr>
          <w:p w:rsidR="0064218B" w:rsidRDefault="0064218B"/>
        </w:tc>
      </w:tr>
      <w:tr w:rsidR="006D7A28" w:rsidTr="0064218B">
        <w:tc>
          <w:tcPr>
            <w:tcW w:w="3190" w:type="dxa"/>
          </w:tcPr>
          <w:p w:rsidR="006D7A28" w:rsidRDefault="006D7A28"/>
        </w:tc>
        <w:tc>
          <w:tcPr>
            <w:tcW w:w="3190" w:type="dxa"/>
          </w:tcPr>
          <w:p w:rsidR="006D7A28" w:rsidRDefault="006D7A28"/>
        </w:tc>
        <w:tc>
          <w:tcPr>
            <w:tcW w:w="3191" w:type="dxa"/>
          </w:tcPr>
          <w:p w:rsidR="006D7A28" w:rsidRDefault="006D7A28"/>
        </w:tc>
      </w:tr>
      <w:tr w:rsidR="006D7A28" w:rsidTr="0064218B">
        <w:tc>
          <w:tcPr>
            <w:tcW w:w="3190" w:type="dxa"/>
          </w:tcPr>
          <w:p w:rsidR="006D7A28" w:rsidRDefault="006D7A28"/>
        </w:tc>
        <w:tc>
          <w:tcPr>
            <w:tcW w:w="3190" w:type="dxa"/>
          </w:tcPr>
          <w:p w:rsidR="006D7A28" w:rsidRDefault="006D7A28"/>
        </w:tc>
        <w:tc>
          <w:tcPr>
            <w:tcW w:w="3191" w:type="dxa"/>
          </w:tcPr>
          <w:p w:rsidR="006D7A28" w:rsidRDefault="006D7A28"/>
        </w:tc>
      </w:tr>
    </w:tbl>
    <w:p w:rsidR="0064218B" w:rsidRDefault="0064218B"/>
    <w:sectPr w:rsidR="0064218B" w:rsidSect="00692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18B"/>
    <w:rsid w:val="0008392C"/>
    <w:rsid w:val="000B64F8"/>
    <w:rsid w:val="001E35AD"/>
    <w:rsid w:val="0033610D"/>
    <w:rsid w:val="003A52A5"/>
    <w:rsid w:val="0064218B"/>
    <w:rsid w:val="006632C5"/>
    <w:rsid w:val="00692AC5"/>
    <w:rsid w:val="006C007C"/>
    <w:rsid w:val="006D7A28"/>
    <w:rsid w:val="00A94678"/>
    <w:rsid w:val="00C54504"/>
    <w:rsid w:val="00D6230F"/>
    <w:rsid w:val="00F2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18B"/>
    <w:pPr>
      <w:spacing w:after="0" w:line="240" w:lineRule="auto"/>
    </w:pPr>
    <w:rPr>
      <w:rFonts w:eastAsia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AO</cp:lastModifiedBy>
  <cp:revision>2</cp:revision>
  <dcterms:created xsi:type="dcterms:W3CDTF">2024-02-06T23:22:00Z</dcterms:created>
  <dcterms:modified xsi:type="dcterms:W3CDTF">2024-02-06T23:22:00Z</dcterms:modified>
</cp:coreProperties>
</file>