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175" w:rsidRPr="00D16BA5" w:rsidRDefault="008B2175" w:rsidP="006B6ACE">
      <w:pPr>
        <w:spacing w:before="100" w:beforeAutospacing="1" w:after="100" w:afterAutospacing="1" w:line="240" w:lineRule="auto"/>
        <w:ind w:left="-993" w:right="-284"/>
        <w:jc w:val="both"/>
        <w:rPr>
          <w:rFonts w:ascii="Times New Roman" w:eastAsia="Times New Roman" w:hAnsi="Times New Roman" w:cs="Times New Roman"/>
          <w:b/>
          <w:sz w:val="24"/>
          <w:szCs w:val="24"/>
          <w:lang w:val="uk-UA" w:eastAsia="ru-RU"/>
        </w:rPr>
      </w:pPr>
      <w:r w:rsidRPr="00D16BA5">
        <w:rPr>
          <w:rFonts w:ascii="Times New Roman" w:eastAsia="Times New Roman" w:hAnsi="Times New Roman" w:cs="Times New Roman"/>
          <w:b/>
          <w:sz w:val="24"/>
          <w:szCs w:val="24"/>
          <w:lang w:val="uk-UA" w:eastAsia="ru-RU"/>
        </w:rPr>
        <w:t>МАТЕРІАЛИ</w:t>
      </w:r>
      <w:r w:rsidRPr="00D16BA5">
        <w:rPr>
          <w:rFonts w:ascii="Times New Roman" w:eastAsia="Times New Roman" w:hAnsi="Times New Roman" w:cs="Times New Roman"/>
          <w:b/>
          <w:sz w:val="24"/>
          <w:szCs w:val="24"/>
          <w:lang w:eastAsia="ru-RU"/>
        </w:rPr>
        <w:t xml:space="preserve"> </w:t>
      </w:r>
      <w:r w:rsidRPr="00D16BA5">
        <w:rPr>
          <w:rFonts w:ascii="Times New Roman" w:eastAsia="Times New Roman" w:hAnsi="Times New Roman" w:cs="Times New Roman"/>
          <w:b/>
          <w:sz w:val="24"/>
          <w:szCs w:val="24"/>
          <w:lang w:val="uk-UA" w:eastAsia="ru-RU"/>
        </w:rPr>
        <w:t>ЛЕКЦІЇ</w:t>
      </w:r>
    </w:p>
    <w:p w:rsidR="00FE678D" w:rsidRPr="00FE678D" w:rsidRDefault="008B2175" w:rsidP="006B6ACE">
      <w:pPr>
        <w:spacing w:before="100" w:beforeAutospacing="1" w:after="100" w:afterAutospacing="1" w:line="240" w:lineRule="auto"/>
        <w:ind w:left="-993" w:right="-284"/>
        <w:jc w:val="both"/>
        <w:rPr>
          <w:rFonts w:ascii="Times New Roman" w:eastAsia="Times New Roman" w:hAnsi="Times New Roman" w:cs="Times New Roman"/>
          <w:b/>
          <w:i/>
          <w:sz w:val="28"/>
          <w:szCs w:val="28"/>
          <w:lang w:val="uk-UA" w:eastAsia="ru-RU"/>
        </w:rPr>
      </w:pPr>
      <w:r w:rsidRPr="00D16BA5">
        <w:rPr>
          <w:rFonts w:ascii="Times New Roman" w:eastAsia="Times New Roman" w:hAnsi="Times New Roman" w:cs="Times New Roman"/>
          <w:b/>
          <w:bCs/>
          <w:i/>
          <w:sz w:val="24"/>
          <w:szCs w:val="24"/>
          <w:lang w:val="uk-UA" w:eastAsia="ru-RU"/>
        </w:rPr>
        <w:t xml:space="preserve">ТЕМА </w:t>
      </w:r>
      <w:r w:rsidRPr="00D16BA5">
        <w:rPr>
          <w:rFonts w:ascii="Times New Roman" w:eastAsia="Times New Roman" w:hAnsi="Times New Roman" w:cs="Times New Roman"/>
          <w:b/>
          <w:bCs/>
          <w:i/>
          <w:sz w:val="24"/>
          <w:szCs w:val="24"/>
          <w:lang w:val="en-US" w:eastAsia="ru-RU"/>
        </w:rPr>
        <w:t>I</w:t>
      </w:r>
      <w:r w:rsidRPr="00D16BA5">
        <w:rPr>
          <w:rFonts w:ascii="Times New Roman" w:eastAsia="Times New Roman" w:hAnsi="Times New Roman" w:cs="Times New Roman"/>
          <w:b/>
          <w:bCs/>
          <w:i/>
          <w:sz w:val="24"/>
          <w:szCs w:val="24"/>
          <w:lang w:eastAsia="ru-RU"/>
        </w:rPr>
        <w:t xml:space="preserve">. </w:t>
      </w:r>
      <w:r w:rsidR="00FE678D" w:rsidRPr="00FE678D">
        <w:rPr>
          <w:rFonts w:ascii="Times New Roman" w:eastAsia="Droid Sans Fallback" w:hAnsi="Times New Roman" w:cs="Times New Roman"/>
          <w:b/>
          <w:i/>
          <w:color w:val="000000"/>
          <w:kern w:val="2"/>
          <w:sz w:val="24"/>
          <w:szCs w:val="24"/>
          <w:lang w:eastAsia="ru-RU" w:bidi="hi-IN"/>
        </w:rPr>
        <w:t>Українська жестова мова (УЖМ): історія та статус</w:t>
      </w:r>
      <w:r w:rsidR="00FE678D" w:rsidRPr="00FE678D">
        <w:rPr>
          <w:rFonts w:ascii="Times New Roman" w:eastAsia="Droid Sans Fallback" w:hAnsi="Times New Roman" w:cs="Times New Roman"/>
          <w:b/>
          <w:i/>
          <w:color w:val="000000"/>
          <w:kern w:val="2"/>
          <w:sz w:val="24"/>
          <w:szCs w:val="24"/>
          <w:lang w:val="uk-UA" w:eastAsia="ru-RU" w:bidi="hi-IN"/>
        </w:rPr>
        <w:t>.</w:t>
      </w:r>
    </w:p>
    <w:p w:rsidR="00FE678D" w:rsidRPr="00FE678D" w:rsidRDefault="00FE678D" w:rsidP="006B6ACE">
      <w:pPr>
        <w:widowControl w:val="0"/>
        <w:suppressAutoHyphens/>
        <w:spacing w:before="100" w:beforeAutospacing="1" w:after="100" w:afterAutospacing="1" w:line="240" w:lineRule="auto"/>
        <w:ind w:left="-993" w:right="-284"/>
        <w:jc w:val="both"/>
        <w:outlineLvl w:val="2"/>
        <w:rPr>
          <w:rFonts w:ascii="Times New Roman" w:eastAsia="Times New Roman" w:hAnsi="Times New Roman" w:cs="Times New Roman"/>
          <w:kern w:val="2"/>
          <w:sz w:val="24"/>
          <w:szCs w:val="24"/>
          <w:lang w:val="uk-UA" w:eastAsia="ru-RU" w:bidi="hi-IN"/>
        </w:rPr>
      </w:pPr>
      <w:r w:rsidRPr="00FE678D">
        <w:rPr>
          <w:rFonts w:ascii="Times New Roman" w:eastAsia="Times New Roman" w:hAnsi="Times New Roman" w:cs="Times New Roman"/>
          <w:kern w:val="2"/>
          <w:sz w:val="24"/>
          <w:szCs w:val="24"/>
          <w:lang w:val="uk-UA" w:eastAsia="ru-RU" w:bidi="hi-IN"/>
        </w:rPr>
        <w:t>Природна мова з унікальною граматикою та лексикою.</w:t>
      </w:r>
      <w:r w:rsidRPr="00FE678D">
        <w:rPr>
          <w:rFonts w:ascii="Times New Roman" w:eastAsia="Times New Roman" w:hAnsi="Times New Roman" w:cs="Times New Roman"/>
          <w:b/>
          <w:bCs/>
          <w:kern w:val="2"/>
          <w:sz w:val="24"/>
          <w:szCs w:val="24"/>
          <w:lang w:val="uk-UA" w:eastAsia="ru-RU" w:bidi="hi-IN"/>
        </w:rPr>
        <w:t xml:space="preserve"> </w:t>
      </w:r>
      <w:r w:rsidRPr="00FE678D">
        <w:rPr>
          <w:rFonts w:ascii="Times New Roman" w:eastAsia="Times New Roman" w:hAnsi="Times New Roman" w:cs="Times New Roman"/>
          <w:kern w:val="2"/>
          <w:sz w:val="24"/>
          <w:szCs w:val="24"/>
          <w:lang w:val="uk-UA" w:eastAsia="ru-RU" w:bidi="hi-IN"/>
        </w:rPr>
        <w:t>Відмінність жестової мови від словесної (вербальної).</w:t>
      </w:r>
      <w:r w:rsidRPr="00FE678D">
        <w:rPr>
          <w:rFonts w:ascii="Times New Roman" w:eastAsia="Times New Roman" w:hAnsi="Times New Roman" w:cs="Times New Roman"/>
          <w:b/>
          <w:bCs/>
          <w:kern w:val="2"/>
          <w:sz w:val="24"/>
          <w:szCs w:val="24"/>
          <w:lang w:val="uk-UA" w:eastAsia="ru-RU" w:bidi="hi-IN"/>
        </w:rPr>
        <w:t xml:space="preserve"> </w:t>
      </w:r>
      <w:r w:rsidRPr="00FE678D">
        <w:rPr>
          <w:rFonts w:ascii="Times New Roman" w:eastAsia="Times New Roman" w:hAnsi="Times New Roman" w:cs="Times New Roman"/>
          <w:kern w:val="2"/>
          <w:sz w:val="24"/>
          <w:szCs w:val="24"/>
          <w:lang w:val="uk-UA" w:eastAsia="ru-RU" w:bidi="hi-IN"/>
        </w:rPr>
        <w:t>Розвиток УЖМ в Україні.</w:t>
      </w:r>
      <w:r w:rsidRPr="00FE678D">
        <w:rPr>
          <w:rFonts w:ascii="Times New Roman" w:eastAsia="Times New Roman" w:hAnsi="Times New Roman" w:cs="Times New Roman"/>
          <w:b/>
          <w:bCs/>
          <w:kern w:val="2"/>
          <w:sz w:val="24"/>
          <w:szCs w:val="24"/>
          <w:lang w:val="uk-UA" w:eastAsia="ru-RU" w:bidi="hi-IN"/>
        </w:rPr>
        <w:t xml:space="preserve"> </w:t>
      </w:r>
      <w:r w:rsidRPr="00FE678D">
        <w:rPr>
          <w:rFonts w:ascii="Times New Roman" w:eastAsia="Times New Roman" w:hAnsi="Times New Roman" w:cs="Times New Roman"/>
          <w:kern w:val="2"/>
          <w:sz w:val="24"/>
          <w:szCs w:val="24"/>
          <w:lang w:val="uk-UA" w:eastAsia="ru-RU" w:bidi="hi-IN"/>
        </w:rPr>
        <w:t>Законодавче визнання жестової мови в Україні (Закон "Про освіту", Закон "Про жестову мову")</w:t>
      </w:r>
    </w:p>
    <w:p w:rsidR="00226443" w:rsidRPr="00226443" w:rsidRDefault="00226443"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val="uk-UA" w:eastAsia="ru-RU"/>
        </w:rPr>
      </w:pPr>
      <w:r w:rsidRPr="00226443">
        <w:rPr>
          <w:rFonts w:ascii="Times New Roman" w:eastAsia="Times New Roman" w:hAnsi="Times New Roman" w:cs="Times New Roman"/>
          <w:sz w:val="24"/>
          <w:szCs w:val="24"/>
          <w:lang w:val="uk-UA" w:eastAsia="ru-RU"/>
        </w:rPr>
        <w:t>Мета лекції:</w:t>
      </w:r>
      <w:r>
        <w:rPr>
          <w:rFonts w:ascii="Times New Roman" w:eastAsia="Times New Roman" w:hAnsi="Times New Roman" w:cs="Times New Roman"/>
          <w:sz w:val="24"/>
          <w:szCs w:val="24"/>
          <w:lang w:val="uk-UA" w:eastAsia="ru-RU"/>
        </w:rPr>
        <w:t xml:space="preserve"> </w:t>
      </w:r>
      <w:r w:rsidRPr="00226443">
        <w:rPr>
          <w:rFonts w:ascii="Times New Roman" w:eastAsia="Times New Roman" w:hAnsi="Times New Roman" w:cs="Times New Roman"/>
          <w:sz w:val="24"/>
          <w:szCs w:val="24"/>
          <w:lang w:val="uk-UA" w:eastAsia="ru-RU"/>
        </w:rPr>
        <w:t>Познайомити студентів із структурою української жестової мови (УЖМ), її особливостями, граматикою, лексикою, синтаксисом та в</w:t>
      </w:r>
      <w:r>
        <w:rPr>
          <w:rFonts w:ascii="Times New Roman" w:eastAsia="Times New Roman" w:hAnsi="Times New Roman" w:cs="Times New Roman"/>
          <w:sz w:val="24"/>
          <w:szCs w:val="24"/>
          <w:lang w:val="uk-UA" w:eastAsia="ru-RU"/>
        </w:rPr>
        <w:t>ідмінностями від звукової мови.</w:t>
      </w:r>
    </w:p>
    <w:p w:rsidR="008B2175" w:rsidRPr="000E7033"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1. Вступ</w:t>
      </w:r>
    </w:p>
    <w:p w:rsidR="008B2175" w:rsidRPr="00A03442" w:rsidRDefault="008B2175" w:rsidP="006B6ACE">
      <w:pPr>
        <w:numPr>
          <w:ilvl w:val="0"/>
          <w:numId w:val="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Жестова мова – це природна, візуально-моторна система комунікації, яка використовується людьми з порушеннями слуху.</w:t>
      </w:r>
    </w:p>
    <w:p w:rsidR="008B2175" w:rsidRDefault="008B2175" w:rsidP="006B6ACE">
      <w:pPr>
        <w:numPr>
          <w:ilvl w:val="0"/>
          <w:numId w:val="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Вона має власну граматику, лексику та синтаксис, відмінну від вербальної мови.</w:t>
      </w:r>
    </w:p>
    <w:p w:rsidR="00FE678D" w:rsidRPr="00FE678D" w:rsidRDefault="00FE678D" w:rsidP="006B6ACE">
      <w:pPr>
        <w:pStyle w:val="a3"/>
        <w:numPr>
          <w:ilvl w:val="0"/>
          <w:numId w:val="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FE678D">
        <w:rPr>
          <w:rFonts w:ascii="Times New Roman" w:eastAsia="Times New Roman" w:hAnsi="Times New Roman" w:cs="Times New Roman"/>
          <w:sz w:val="24"/>
          <w:szCs w:val="24"/>
          <w:lang w:eastAsia="ru-RU"/>
        </w:rPr>
        <w:t>В УЖМ немає звуків, але є кінетичні одиниці – рухи, позиції рук, міміка.</w:t>
      </w:r>
    </w:p>
    <w:p w:rsidR="00FE678D" w:rsidRPr="00FE678D" w:rsidRDefault="00FE678D" w:rsidP="006B6ACE">
      <w:pPr>
        <w:numPr>
          <w:ilvl w:val="0"/>
          <w:numId w:val="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FE678D">
        <w:rPr>
          <w:rFonts w:ascii="Times New Roman" w:eastAsia="Times New Roman" w:hAnsi="Times New Roman" w:cs="Times New Roman"/>
          <w:sz w:val="24"/>
          <w:szCs w:val="24"/>
          <w:lang w:eastAsia="ru-RU"/>
        </w:rPr>
        <w:t>Статус УЖМ: Офіційно визнана в Україні як мова глухих (Закон України "Про забезпечення функціонування української мови як державної"). Використовується в освіті, культурі, соціальних і юридичних сферах.</w:t>
      </w:r>
    </w:p>
    <w:p w:rsidR="00FE678D" w:rsidRPr="00A03442" w:rsidRDefault="00FE678D" w:rsidP="006B6ACE">
      <w:pPr>
        <w:numPr>
          <w:ilvl w:val="0"/>
          <w:numId w:val="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FE678D">
        <w:rPr>
          <w:rFonts w:ascii="Times New Roman" w:eastAsia="Times New Roman" w:hAnsi="Times New Roman" w:cs="Times New Roman"/>
          <w:sz w:val="24"/>
          <w:szCs w:val="24"/>
          <w:lang w:eastAsia="ru-RU"/>
        </w:rPr>
        <w:t>Особливості УЖМ: Це не просто "переклад" української звукової мови, а самостійна мовна система з власною граматикою, синтаксисом та лексикою.</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0E7033">
        <w:rPr>
          <w:rFonts w:ascii="Times New Roman" w:eastAsia="Times New Roman" w:hAnsi="Times New Roman" w:cs="Times New Roman"/>
          <w:b/>
          <w:sz w:val="24"/>
          <w:szCs w:val="24"/>
          <w:lang w:eastAsia="ru-RU"/>
        </w:rPr>
        <w:t>1.2.</w:t>
      </w:r>
      <w:r w:rsidRPr="00A03442">
        <w:rPr>
          <w:rFonts w:ascii="Times New Roman" w:eastAsia="Times New Roman" w:hAnsi="Times New Roman" w:cs="Times New Roman"/>
          <w:sz w:val="24"/>
          <w:szCs w:val="24"/>
          <w:lang w:eastAsia="ru-RU"/>
        </w:rPr>
        <w:t xml:space="preserve"> </w:t>
      </w:r>
      <w:r w:rsidRPr="00A03442">
        <w:rPr>
          <w:rFonts w:ascii="Times New Roman" w:eastAsia="Times New Roman" w:hAnsi="Times New Roman" w:cs="Times New Roman"/>
          <w:b/>
          <w:bCs/>
          <w:sz w:val="24"/>
          <w:szCs w:val="24"/>
          <w:lang w:eastAsia="ru-RU"/>
        </w:rPr>
        <w:t>Міфи про жестову мову:</w:t>
      </w:r>
    </w:p>
    <w:p w:rsidR="008B2175" w:rsidRPr="00A03442" w:rsidRDefault="008B2175" w:rsidP="006B6ACE">
      <w:pPr>
        <w:numPr>
          <w:ilvl w:val="0"/>
          <w:numId w:val="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Жестова мова – це не універсальна мова (існує багато різних жестових мов, зокрема Українська жестова мова, Американська жестова мова тощо).</w:t>
      </w:r>
    </w:p>
    <w:p w:rsidR="008B2175" w:rsidRDefault="008B2175" w:rsidP="006B6ACE">
      <w:pPr>
        <w:numPr>
          <w:ilvl w:val="0"/>
          <w:numId w:val="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Це не просто набір жестів чи мімічних рухів, а повноцінна мова зі своєю структурою.</w:t>
      </w:r>
    </w:p>
    <w:p w:rsidR="008B2175" w:rsidRPr="000E7033"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0E7033">
        <w:rPr>
          <w:rFonts w:ascii="Times New Roman" w:eastAsia="Times New Roman" w:hAnsi="Times New Roman" w:cs="Times New Roman"/>
          <w:b/>
          <w:sz w:val="24"/>
          <w:szCs w:val="24"/>
          <w:lang w:eastAsia="ru-RU"/>
        </w:rPr>
        <w:t>1.3</w:t>
      </w:r>
      <w:r w:rsidRPr="000E7033">
        <w:rPr>
          <w:rFonts w:ascii="Times New Roman" w:eastAsia="Times New Roman" w:hAnsi="Times New Roman" w:cs="Times New Roman"/>
          <w:sz w:val="24"/>
          <w:szCs w:val="24"/>
          <w:lang w:eastAsia="ru-RU"/>
        </w:rPr>
        <w:t xml:space="preserve">. </w:t>
      </w:r>
      <w:r w:rsidRPr="000E7033">
        <w:rPr>
          <w:rFonts w:ascii="Times New Roman" w:eastAsia="Times New Roman" w:hAnsi="Times New Roman" w:cs="Times New Roman"/>
          <w:b/>
          <w:bCs/>
          <w:sz w:val="24"/>
          <w:szCs w:val="24"/>
          <w:lang w:eastAsia="ru-RU"/>
        </w:rPr>
        <w:t>Історія жестової мови:</w:t>
      </w:r>
    </w:p>
    <w:p w:rsidR="008B2175" w:rsidRPr="00A03442" w:rsidRDefault="008B2175" w:rsidP="006B6ACE">
      <w:pPr>
        <w:numPr>
          <w:ilvl w:val="0"/>
          <w:numId w:val="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Походження жестових мов: природний спосіб комунікації нечуючих.</w:t>
      </w:r>
    </w:p>
    <w:p w:rsidR="008B2175" w:rsidRPr="00A03442" w:rsidRDefault="008B2175" w:rsidP="006B6ACE">
      <w:pPr>
        <w:numPr>
          <w:ilvl w:val="0"/>
          <w:numId w:val="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Визнання жестових мов у світі та в Україні (законодавчий аспект).</w:t>
      </w:r>
    </w:p>
    <w:p w:rsidR="008B2175" w:rsidRPr="000E7033" w:rsidRDefault="008B2175" w:rsidP="006B6ACE">
      <w:pPr>
        <w:spacing w:after="0" w:line="240" w:lineRule="auto"/>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 Основна частина </w:t>
      </w:r>
    </w:p>
    <w:p w:rsidR="008B2175" w:rsidRPr="00A03442" w:rsidRDefault="008B2175" w:rsidP="006B6ACE">
      <w:pPr>
        <w:spacing w:before="100" w:beforeAutospacing="1" w:after="100" w:afterAutospacing="1" w:line="240" w:lineRule="auto"/>
        <w:ind w:left="-993" w:right="-284"/>
        <w:jc w:val="both"/>
        <w:outlineLvl w:val="4"/>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2.1. Стр</w:t>
      </w:r>
      <w:r>
        <w:rPr>
          <w:rFonts w:ascii="Times New Roman" w:eastAsia="Times New Roman" w:hAnsi="Times New Roman" w:cs="Times New Roman"/>
          <w:b/>
          <w:bCs/>
          <w:sz w:val="24"/>
          <w:szCs w:val="24"/>
          <w:lang w:eastAsia="ru-RU"/>
        </w:rPr>
        <w:t xml:space="preserve">уктура жестової мови </w:t>
      </w:r>
    </w:p>
    <w:p w:rsidR="008B2175" w:rsidRPr="00A03442" w:rsidRDefault="008B2175" w:rsidP="006B6ACE">
      <w:pPr>
        <w:numPr>
          <w:ilvl w:val="0"/>
          <w:numId w:val="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Фонологія:</w:t>
      </w:r>
    </w:p>
    <w:p w:rsidR="008B2175" w:rsidRPr="000E7033" w:rsidRDefault="008B2175" w:rsidP="006B6ACE">
      <w:pPr>
        <w:numPr>
          <w:ilvl w:val="0"/>
          <w:numId w:val="5"/>
        </w:numPr>
        <w:spacing w:before="100" w:beforeAutospacing="1" w:after="100" w:afterAutospacing="1" w:line="240" w:lineRule="auto"/>
        <w:ind w:left="-993" w:right="-284"/>
        <w:jc w:val="both"/>
        <w:rPr>
          <w:rFonts w:ascii="Times New Roman" w:eastAsia="Times New Roman" w:hAnsi="Times New Roman" w:cs="Times New Roman"/>
          <w:b/>
          <w:sz w:val="24"/>
          <w:szCs w:val="24"/>
          <w:lang w:eastAsia="ru-RU"/>
        </w:rPr>
      </w:pPr>
      <w:r w:rsidRPr="000E7033">
        <w:rPr>
          <w:rFonts w:ascii="Times New Roman" w:eastAsia="Times New Roman" w:hAnsi="Times New Roman" w:cs="Times New Roman"/>
          <w:b/>
          <w:sz w:val="24"/>
          <w:szCs w:val="24"/>
          <w:lang w:eastAsia="ru-RU"/>
        </w:rPr>
        <w:t>Елементи жесту:</w:t>
      </w:r>
    </w:p>
    <w:p w:rsidR="008B2175" w:rsidRPr="00A03442" w:rsidRDefault="008B2175" w:rsidP="006B6ACE">
      <w:pPr>
        <w:numPr>
          <w:ilvl w:val="1"/>
          <w:numId w:val="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0E7033">
        <w:rPr>
          <w:rFonts w:ascii="Times New Roman" w:eastAsia="Times New Roman" w:hAnsi="Times New Roman" w:cs="Times New Roman"/>
          <w:bCs/>
          <w:sz w:val="24"/>
          <w:szCs w:val="24"/>
          <w:lang w:eastAsia="ru-RU"/>
        </w:rPr>
        <w:t>Форма руки:</w:t>
      </w:r>
      <w:r w:rsidRPr="00A03442">
        <w:rPr>
          <w:rFonts w:ascii="Times New Roman" w:eastAsia="Times New Roman" w:hAnsi="Times New Roman" w:cs="Times New Roman"/>
          <w:sz w:val="24"/>
          <w:szCs w:val="24"/>
          <w:lang w:eastAsia="ru-RU"/>
        </w:rPr>
        <w:t xml:space="preserve"> позиція пальців.</w:t>
      </w:r>
    </w:p>
    <w:p w:rsidR="008B2175" w:rsidRPr="00A03442" w:rsidRDefault="008B2175" w:rsidP="006B6ACE">
      <w:pPr>
        <w:numPr>
          <w:ilvl w:val="1"/>
          <w:numId w:val="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0E7033">
        <w:rPr>
          <w:rFonts w:ascii="Times New Roman" w:eastAsia="Times New Roman" w:hAnsi="Times New Roman" w:cs="Times New Roman"/>
          <w:bCs/>
          <w:sz w:val="24"/>
          <w:szCs w:val="24"/>
          <w:lang w:eastAsia="ru-RU"/>
        </w:rPr>
        <w:t>Місце артикуляції:</w:t>
      </w:r>
      <w:r w:rsidRPr="00A03442">
        <w:rPr>
          <w:rFonts w:ascii="Times New Roman" w:eastAsia="Times New Roman" w:hAnsi="Times New Roman" w:cs="Times New Roman"/>
          <w:sz w:val="24"/>
          <w:szCs w:val="24"/>
          <w:lang w:eastAsia="ru-RU"/>
        </w:rPr>
        <w:t xml:space="preserve"> зона виконання жесту (перед грудьми, на обличчі, в просторі).</w:t>
      </w:r>
    </w:p>
    <w:p w:rsidR="008B2175" w:rsidRPr="00A03442" w:rsidRDefault="008B2175" w:rsidP="006B6ACE">
      <w:pPr>
        <w:numPr>
          <w:ilvl w:val="1"/>
          <w:numId w:val="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0E7033">
        <w:rPr>
          <w:rFonts w:ascii="Times New Roman" w:eastAsia="Times New Roman" w:hAnsi="Times New Roman" w:cs="Times New Roman"/>
          <w:bCs/>
          <w:sz w:val="24"/>
          <w:szCs w:val="24"/>
          <w:lang w:eastAsia="ru-RU"/>
        </w:rPr>
        <w:t>Рух:</w:t>
      </w:r>
      <w:r w:rsidRPr="00A03442">
        <w:rPr>
          <w:rFonts w:ascii="Times New Roman" w:eastAsia="Times New Roman" w:hAnsi="Times New Roman" w:cs="Times New Roman"/>
          <w:sz w:val="24"/>
          <w:szCs w:val="24"/>
          <w:lang w:eastAsia="ru-RU"/>
        </w:rPr>
        <w:t xml:space="preserve"> динаміка жесту (плавний, різкий).</w:t>
      </w:r>
    </w:p>
    <w:p w:rsidR="008B2175" w:rsidRPr="00A03442" w:rsidRDefault="008B2175" w:rsidP="006B6ACE">
      <w:pPr>
        <w:numPr>
          <w:ilvl w:val="1"/>
          <w:numId w:val="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0E7033">
        <w:rPr>
          <w:rFonts w:ascii="Times New Roman" w:eastAsia="Times New Roman" w:hAnsi="Times New Roman" w:cs="Times New Roman"/>
          <w:bCs/>
          <w:sz w:val="24"/>
          <w:szCs w:val="24"/>
          <w:lang w:eastAsia="ru-RU"/>
        </w:rPr>
        <w:t>Орієнтація руки:</w:t>
      </w:r>
      <w:r w:rsidRPr="00A03442">
        <w:rPr>
          <w:rFonts w:ascii="Times New Roman" w:eastAsia="Times New Roman" w:hAnsi="Times New Roman" w:cs="Times New Roman"/>
          <w:sz w:val="24"/>
          <w:szCs w:val="24"/>
          <w:lang w:eastAsia="ru-RU"/>
        </w:rPr>
        <w:t xml:space="preserve"> напрямок долоні.</w:t>
      </w:r>
    </w:p>
    <w:p w:rsidR="008B2175" w:rsidRPr="00A03442" w:rsidRDefault="008B2175" w:rsidP="006B6ACE">
      <w:pPr>
        <w:numPr>
          <w:ilvl w:val="1"/>
          <w:numId w:val="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0E7033">
        <w:rPr>
          <w:rFonts w:ascii="Times New Roman" w:eastAsia="Times New Roman" w:hAnsi="Times New Roman" w:cs="Times New Roman"/>
          <w:bCs/>
          <w:sz w:val="24"/>
          <w:szCs w:val="24"/>
          <w:lang w:eastAsia="ru-RU"/>
        </w:rPr>
        <w:t>Неручні компоненти:</w:t>
      </w:r>
      <w:r w:rsidRPr="00A03442">
        <w:rPr>
          <w:rFonts w:ascii="Times New Roman" w:eastAsia="Times New Roman" w:hAnsi="Times New Roman" w:cs="Times New Roman"/>
          <w:sz w:val="24"/>
          <w:szCs w:val="24"/>
          <w:lang w:eastAsia="ru-RU"/>
        </w:rPr>
        <w:t xml:space="preserve"> міміка, положення голови, погляд.</w:t>
      </w:r>
    </w:p>
    <w:p w:rsidR="008B2175" w:rsidRPr="00A03442" w:rsidRDefault="008B2175" w:rsidP="006B6ACE">
      <w:pPr>
        <w:numPr>
          <w:ilvl w:val="0"/>
          <w:numId w:val="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Граматика:</w:t>
      </w:r>
    </w:p>
    <w:p w:rsidR="008B2175" w:rsidRPr="00A03442" w:rsidRDefault="008B2175"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Просторове розташування для позначення суб’єктів та об’єктів.</w:t>
      </w:r>
    </w:p>
    <w:p w:rsidR="008B2175" w:rsidRPr="00A03442" w:rsidRDefault="008B2175"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Відсутність жорсткої лінійної послідовності слів, характерної для вербальних мов.</w:t>
      </w:r>
    </w:p>
    <w:p w:rsidR="00ED4B61" w:rsidRDefault="008B2175"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Використання граматичних маркерів через міміку або зміну жесту.</w:t>
      </w:r>
      <w:r w:rsidR="00ED4B61" w:rsidRPr="00ED4B61">
        <w:rPr>
          <w:rFonts w:ascii="Times New Roman" w:eastAsia="Times New Roman" w:hAnsi="Times New Roman" w:cs="Times New Roman"/>
          <w:sz w:val="24"/>
          <w:szCs w:val="24"/>
          <w:lang w:eastAsia="ru-RU"/>
        </w:rPr>
        <w:tab/>
      </w:r>
    </w:p>
    <w:p w:rsidR="00ED4B61" w:rsidRPr="00ED4B61" w:rsidRDefault="00ED4B61"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lastRenderedPageBreak/>
        <w:t>Категорії граматики:</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Число: виражається спеціальними жестами (один, два, багато) або повторенням жесту.</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Час: позначається контекстом або додатковими жестами (минуле, теперішнє, майбутнє).</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Рід: здебільшого контекстуальний, окремі жести використовуються для уточнення (чоловік, жінка).</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Питальні речення:</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Формуються через підняття брів, нахил голови, зміни порядку жестів.</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Заперечення:</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Додається жест "ні" або негативна міміка (нахил голови, зімкнуті губи).</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Розширення жестів:</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Використання простору для позначення відносин між об’єктами.</w:t>
      </w:r>
    </w:p>
    <w:p w:rsidR="00ED4B61" w:rsidRPr="00ED4B61" w:rsidRDefault="00ED4B61" w:rsidP="006B6ACE">
      <w:pPr>
        <w:numPr>
          <w:ilvl w:val="0"/>
          <w:numId w:val="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Наприклад, жест "великий" можна виконати з більшим розмахом рук</w:t>
      </w:r>
    </w:p>
    <w:p w:rsidR="00ED4B61" w:rsidRPr="00ED4B61" w:rsidRDefault="00ED4B61"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b/>
          <w:sz w:val="24"/>
          <w:szCs w:val="24"/>
          <w:lang w:val="uk-UA" w:eastAsia="ru-RU"/>
        </w:rPr>
        <w:t>3</w:t>
      </w:r>
      <w:r>
        <w:rPr>
          <w:rFonts w:ascii="Times New Roman" w:eastAsia="Times New Roman" w:hAnsi="Times New Roman" w:cs="Times New Roman"/>
          <w:sz w:val="24"/>
          <w:szCs w:val="24"/>
          <w:lang w:val="uk-UA" w:eastAsia="ru-RU"/>
        </w:rPr>
        <w:t>.</w:t>
      </w:r>
      <w:r w:rsidRPr="00ED4B61">
        <w:rPr>
          <w:rFonts w:ascii="Times New Roman" w:eastAsia="Times New Roman" w:hAnsi="Times New Roman" w:cs="Times New Roman"/>
          <w:sz w:val="24"/>
          <w:szCs w:val="24"/>
          <w:lang w:eastAsia="ru-RU"/>
        </w:rPr>
        <w:t xml:space="preserve"> </w:t>
      </w:r>
      <w:r w:rsidRPr="00ED4B61">
        <w:rPr>
          <w:rFonts w:ascii="Times New Roman" w:eastAsia="Times New Roman" w:hAnsi="Times New Roman" w:cs="Times New Roman"/>
          <w:b/>
          <w:sz w:val="24"/>
          <w:szCs w:val="24"/>
          <w:lang w:eastAsia="ru-RU"/>
        </w:rPr>
        <w:t>Синтаксис української жестової мови</w:t>
      </w:r>
      <w:r>
        <w:rPr>
          <w:rFonts w:ascii="Times New Roman" w:eastAsia="Times New Roman" w:hAnsi="Times New Roman" w:cs="Times New Roman"/>
          <w:sz w:val="24"/>
          <w:szCs w:val="24"/>
          <w:lang w:eastAsia="ru-RU"/>
        </w:rPr>
        <w:t xml:space="preserve"> </w:t>
      </w:r>
    </w:p>
    <w:p w:rsidR="00ED4B61" w:rsidRPr="00ED4B61" w:rsidRDefault="00ED4B61"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слів у реченні:</w:t>
      </w:r>
      <w:r>
        <w:rPr>
          <w:rFonts w:ascii="Times New Roman" w:eastAsia="Times New Roman" w:hAnsi="Times New Roman" w:cs="Times New Roman"/>
          <w:sz w:val="24"/>
          <w:szCs w:val="24"/>
          <w:lang w:val="uk-UA" w:eastAsia="ru-RU"/>
        </w:rPr>
        <w:t xml:space="preserve"> </w:t>
      </w:r>
      <w:r w:rsidRPr="00ED4B61">
        <w:rPr>
          <w:rFonts w:ascii="Times New Roman" w:eastAsia="Times New Roman" w:hAnsi="Times New Roman" w:cs="Times New Roman"/>
          <w:sz w:val="24"/>
          <w:szCs w:val="24"/>
          <w:lang w:eastAsia="ru-RU"/>
        </w:rPr>
        <w:t>В УЖМ порядок слів є більш гнучким, ніж у звуковій мові.</w:t>
      </w:r>
    </w:p>
    <w:p w:rsidR="00ED4B61" w:rsidRPr="00ED4B61" w:rsidRDefault="00ED4B61"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Типові моделі:</w:t>
      </w:r>
      <w:r>
        <w:rPr>
          <w:rFonts w:ascii="Times New Roman" w:eastAsia="Times New Roman" w:hAnsi="Times New Roman" w:cs="Times New Roman"/>
          <w:sz w:val="24"/>
          <w:szCs w:val="24"/>
          <w:lang w:val="uk-UA" w:eastAsia="ru-RU"/>
        </w:rPr>
        <w:t xml:space="preserve"> </w:t>
      </w:r>
      <w:r w:rsidRPr="00ED4B61">
        <w:rPr>
          <w:rFonts w:ascii="Times New Roman" w:eastAsia="Times New Roman" w:hAnsi="Times New Roman" w:cs="Times New Roman"/>
          <w:sz w:val="24"/>
          <w:szCs w:val="24"/>
          <w:lang w:eastAsia="ru-RU"/>
        </w:rPr>
        <w:t>Суб’єкт – Об’є</w:t>
      </w:r>
      <w:r>
        <w:rPr>
          <w:rFonts w:ascii="Times New Roman" w:eastAsia="Times New Roman" w:hAnsi="Times New Roman" w:cs="Times New Roman"/>
          <w:sz w:val="24"/>
          <w:szCs w:val="24"/>
          <w:lang w:eastAsia="ru-RU"/>
        </w:rPr>
        <w:t>кт – Дія: "Я – книгу – читати".</w:t>
      </w:r>
      <w:r w:rsidRPr="00ED4B61">
        <w:rPr>
          <w:rFonts w:ascii="Times New Roman" w:eastAsia="Times New Roman" w:hAnsi="Times New Roman" w:cs="Times New Roman"/>
          <w:sz w:val="24"/>
          <w:szCs w:val="24"/>
          <w:lang w:eastAsia="ru-RU"/>
        </w:rPr>
        <w:t xml:space="preserve"> "Книга – читати – я".</w:t>
      </w:r>
    </w:p>
    <w:p w:rsidR="00ED4B61" w:rsidRPr="00ED4B61" w:rsidRDefault="00ED4B61"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Роль невербальних компонентів:</w:t>
      </w:r>
      <w:r>
        <w:rPr>
          <w:rFonts w:ascii="Times New Roman" w:eastAsia="Times New Roman" w:hAnsi="Times New Roman" w:cs="Times New Roman"/>
          <w:sz w:val="24"/>
          <w:szCs w:val="24"/>
          <w:lang w:val="uk-UA" w:eastAsia="ru-RU"/>
        </w:rPr>
        <w:t xml:space="preserve"> </w:t>
      </w:r>
      <w:r w:rsidRPr="00ED4B61">
        <w:rPr>
          <w:rFonts w:ascii="Times New Roman" w:eastAsia="Times New Roman" w:hAnsi="Times New Roman" w:cs="Times New Roman"/>
          <w:sz w:val="24"/>
          <w:szCs w:val="24"/>
          <w:lang w:eastAsia="ru-RU"/>
        </w:rPr>
        <w:t>Міміка та положення ті</w:t>
      </w:r>
      <w:r>
        <w:rPr>
          <w:rFonts w:ascii="Times New Roman" w:eastAsia="Times New Roman" w:hAnsi="Times New Roman" w:cs="Times New Roman"/>
          <w:sz w:val="24"/>
          <w:szCs w:val="24"/>
          <w:lang w:eastAsia="ru-RU"/>
        </w:rPr>
        <w:t>ла виконують функцію інтонації.</w:t>
      </w:r>
      <w:r>
        <w:rPr>
          <w:rFonts w:ascii="Times New Roman" w:eastAsia="Times New Roman" w:hAnsi="Times New Roman" w:cs="Times New Roman"/>
          <w:sz w:val="24"/>
          <w:szCs w:val="24"/>
          <w:lang w:val="uk-UA" w:eastAsia="ru-RU"/>
        </w:rPr>
        <w:t xml:space="preserve"> </w:t>
      </w:r>
      <w:r w:rsidRPr="00ED4B61">
        <w:rPr>
          <w:rFonts w:ascii="Times New Roman" w:eastAsia="Times New Roman" w:hAnsi="Times New Roman" w:cs="Times New Roman"/>
          <w:sz w:val="24"/>
          <w:szCs w:val="24"/>
          <w:lang w:eastAsia="ru-RU"/>
        </w:rPr>
        <w:t xml:space="preserve">Наприклад, для запитання використовується </w:t>
      </w:r>
      <w:r>
        <w:rPr>
          <w:rFonts w:ascii="Times New Roman" w:eastAsia="Times New Roman" w:hAnsi="Times New Roman" w:cs="Times New Roman"/>
          <w:sz w:val="24"/>
          <w:szCs w:val="24"/>
          <w:lang w:eastAsia="ru-RU"/>
        </w:rPr>
        <w:t>піднята брова або нахил голови.</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Способи вираження часу:</w:t>
      </w:r>
      <w:r>
        <w:rPr>
          <w:rFonts w:ascii="Times New Roman" w:eastAsia="Times New Roman" w:hAnsi="Times New Roman" w:cs="Times New Roman"/>
          <w:sz w:val="24"/>
          <w:szCs w:val="24"/>
          <w:lang w:val="uk-UA" w:eastAsia="ru-RU"/>
        </w:rPr>
        <w:t xml:space="preserve"> </w:t>
      </w:r>
      <w:r w:rsidRPr="00ED4B61">
        <w:rPr>
          <w:rFonts w:ascii="Times New Roman" w:eastAsia="Times New Roman" w:hAnsi="Times New Roman" w:cs="Times New Roman"/>
          <w:sz w:val="24"/>
          <w:szCs w:val="24"/>
          <w:lang w:eastAsia="ru-RU"/>
        </w:rPr>
        <w:t xml:space="preserve">Жести для позначення </w:t>
      </w:r>
      <w:r>
        <w:rPr>
          <w:rFonts w:ascii="Times New Roman" w:eastAsia="Times New Roman" w:hAnsi="Times New Roman" w:cs="Times New Roman"/>
          <w:sz w:val="24"/>
          <w:szCs w:val="24"/>
          <w:lang w:eastAsia="ru-RU"/>
        </w:rPr>
        <w:t>часу (вчора, сьогодні, завтра).</w:t>
      </w:r>
      <w:r>
        <w:rPr>
          <w:rFonts w:ascii="Times New Roman" w:eastAsia="Times New Roman" w:hAnsi="Times New Roman" w:cs="Times New Roman"/>
          <w:sz w:val="24"/>
          <w:szCs w:val="24"/>
          <w:lang w:val="uk-UA" w:eastAsia="ru-RU"/>
        </w:rPr>
        <w:t xml:space="preserve"> </w:t>
      </w:r>
      <w:r w:rsidRPr="00ED4B61">
        <w:rPr>
          <w:rFonts w:ascii="Times New Roman" w:eastAsia="Times New Roman" w:hAnsi="Times New Roman" w:cs="Times New Roman"/>
          <w:sz w:val="24"/>
          <w:szCs w:val="24"/>
          <w:lang w:eastAsia="ru-RU"/>
        </w:rPr>
        <w:t>Вказівка на часову посл</w:t>
      </w:r>
      <w:r>
        <w:rPr>
          <w:rFonts w:ascii="Times New Roman" w:eastAsia="Times New Roman" w:hAnsi="Times New Roman" w:cs="Times New Roman"/>
          <w:sz w:val="24"/>
          <w:szCs w:val="24"/>
          <w:lang w:eastAsia="ru-RU"/>
        </w:rPr>
        <w:t>ідовність через порядок жестів.</w:t>
      </w:r>
    </w:p>
    <w:p w:rsidR="008B2175" w:rsidRPr="00A03442" w:rsidRDefault="00ED4B61"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4. </w:t>
      </w:r>
      <w:r w:rsidR="008B2175" w:rsidRPr="00A03442">
        <w:rPr>
          <w:rFonts w:ascii="Times New Roman" w:eastAsia="Times New Roman" w:hAnsi="Times New Roman" w:cs="Times New Roman"/>
          <w:b/>
          <w:bCs/>
          <w:sz w:val="24"/>
          <w:szCs w:val="24"/>
          <w:lang w:eastAsia="ru-RU"/>
        </w:rPr>
        <w:t>Лексика:</w:t>
      </w:r>
    </w:p>
    <w:p w:rsidR="008B2175" w:rsidRPr="00A03442" w:rsidRDefault="008B2175" w:rsidP="006B6ACE">
      <w:pPr>
        <w:numPr>
          <w:ilvl w:val="0"/>
          <w:numId w:val="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Унікальність жестів кожної мови (</w:t>
      </w:r>
      <w:r w:rsidRPr="008C27D0">
        <w:rPr>
          <w:rFonts w:ascii="Times New Roman" w:eastAsia="Times New Roman" w:hAnsi="Times New Roman" w:cs="Times New Roman"/>
          <w:sz w:val="24"/>
          <w:szCs w:val="24"/>
          <w:highlight w:val="yellow"/>
          <w:lang w:eastAsia="ru-RU"/>
        </w:rPr>
        <w:t>українські жести мають свої особливості</w:t>
      </w:r>
      <w:r w:rsidRPr="00A03442">
        <w:rPr>
          <w:rFonts w:ascii="Times New Roman" w:eastAsia="Times New Roman" w:hAnsi="Times New Roman" w:cs="Times New Roman"/>
          <w:sz w:val="24"/>
          <w:szCs w:val="24"/>
          <w:lang w:eastAsia="ru-RU"/>
        </w:rPr>
        <w:t>).</w:t>
      </w:r>
    </w:p>
    <w:p w:rsidR="008B2175" w:rsidRDefault="008B2175" w:rsidP="006B6ACE">
      <w:pPr>
        <w:numPr>
          <w:ilvl w:val="0"/>
          <w:numId w:val="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Складні жести для абстрактних понять.</w:t>
      </w:r>
    </w:p>
    <w:p w:rsidR="00EA4F95" w:rsidRPr="00EA4F95" w:rsidRDefault="00EA4F95" w:rsidP="006B6ACE">
      <w:pPr>
        <w:numPr>
          <w:ilvl w:val="0"/>
          <w:numId w:val="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Основна частина лексикону – це жести, які мають конкретне значення.</w:t>
      </w:r>
    </w:p>
    <w:p w:rsidR="00EA4F95" w:rsidRPr="00EA4F95" w:rsidRDefault="00EA4F95" w:rsidP="006B6ACE">
      <w:pPr>
        <w:numPr>
          <w:ilvl w:val="0"/>
          <w:numId w:val="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Жести можуть бути:</w:t>
      </w:r>
    </w:p>
    <w:p w:rsidR="00EA4F95" w:rsidRPr="00EA4F95" w:rsidRDefault="00EA4F95" w:rsidP="006B6ACE">
      <w:pPr>
        <w:numPr>
          <w:ilvl w:val="0"/>
          <w:numId w:val="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 xml:space="preserve">Універсальними: зрозумілі </w:t>
      </w:r>
      <w:proofErr w:type="gramStart"/>
      <w:r w:rsidRPr="00EA4F95">
        <w:rPr>
          <w:rFonts w:ascii="Times New Roman" w:eastAsia="Times New Roman" w:hAnsi="Times New Roman" w:cs="Times New Roman"/>
          <w:sz w:val="24"/>
          <w:szCs w:val="24"/>
          <w:lang w:eastAsia="ru-RU"/>
        </w:rPr>
        <w:t>без перекладу</w:t>
      </w:r>
      <w:proofErr w:type="gramEnd"/>
      <w:r w:rsidRPr="00EA4F95">
        <w:rPr>
          <w:rFonts w:ascii="Times New Roman" w:eastAsia="Times New Roman" w:hAnsi="Times New Roman" w:cs="Times New Roman"/>
          <w:sz w:val="24"/>
          <w:szCs w:val="24"/>
          <w:lang w:eastAsia="ru-RU"/>
        </w:rPr>
        <w:t xml:space="preserve"> (наприклад, "сонце").</w:t>
      </w:r>
    </w:p>
    <w:p w:rsidR="00EA4F95" w:rsidRDefault="00EA4F95" w:rsidP="006B6ACE">
      <w:pPr>
        <w:numPr>
          <w:ilvl w:val="0"/>
          <w:numId w:val="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Культурно-специфічними: характерні тільки для УЖМ (наприклад, жести для українських реалій).</w:t>
      </w:r>
    </w:p>
    <w:p w:rsidR="008C27D0" w:rsidRPr="008C27D0" w:rsidRDefault="008C27D0" w:rsidP="006B6ACE">
      <w:pPr>
        <w:spacing w:before="100" w:beforeAutospacing="1" w:after="100" w:afterAutospacing="1" w:line="240" w:lineRule="auto"/>
        <w:ind w:left="-993" w:right="-284"/>
        <w:jc w:val="both"/>
        <w:outlineLvl w:val="2"/>
        <w:rPr>
          <w:rFonts w:ascii="Times New Roman" w:eastAsia="Times New Roman" w:hAnsi="Times New Roman" w:cs="Times New Roman"/>
          <w:b/>
          <w:bCs/>
          <w:sz w:val="27"/>
          <w:szCs w:val="27"/>
          <w:lang w:eastAsia="ru-RU"/>
        </w:rPr>
      </w:pPr>
      <w:r w:rsidRPr="008C27D0">
        <w:rPr>
          <w:rFonts w:ascii="Times New Roman" w:eastAsia="Times New Roman" w:hAnsi="Times New Roman" w:cs="Times New Roman"/>
          <w:b/>
          <w:bCs/>
          <w:sz w:val="27"/>
          <w:szCs w:val="27"/>
          <w:highlight w:val="yellow"/>
          <w:lang w:eastAsia="ru-RU"/>
        </w:rPr>
        <w:t>Особливості українських жестів в українській жестовій мові</w:t>
      </w:r>
      <w:r w:rsidRPr="008C27D0">
        <w:rPr>
          <w:rFonts w:ascii="Times New Roman" w:eastAsia="Times New Roman" w:hAnsi="Times New Roman" w:cs="Times New Roman"/>
          <w:b/>
          <w:bCs/>
          <w:sz w:val="27"/>
          <w:szCs w:val="27"/>
          <w:lang w:eastAsia="ru-RU"/>
        </w:rPr>
        <w:t xml:space="preserve"> (УЖМ)</w:t>
      </w:r>
    </w:p>
    <w:p w:rsidR="00226443" w:rsidRDefault="008C27D0"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Українська жестова мова (УЖМ) – це самостійна, природна візуально-рухова мова, яка має власну граматичну, лексичну та синтаксичну структуру. Вона відрізняється від звукової української мови та інших жестових мов світу, оскільки розвивалася під впливом історичних, культурних та мовних традицій України.</w:t>
      </w:r>
    </w:p>
    <w:p w:rsidR="008C27D0" w:rsidRPr="008C27D0" w:rsidRDefault="008C27D0"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7"/>
          <w:szCs w:val="27"/>
          <w:lang w:eastAsia="ru-RU"/>
        </w:rPr>
        <w:t>Основні особливості українських жестів</w: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1. Національний контекст та культурна специфіка</w:t>
      </w:r>
    </w:p>
    <w:p w:rsidR="008C27D0" w:rsidRPr="008C27D0" w:rsidRDefault="008C27D0" w:rsidP="006B6ACE">
      <w:pPr>
        <w:numPr>
          <w:ilvl w:val="0"/>
          <w:numId w:val="3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Українські жести включають вирази, характерні для української культури:</w:t>
      </w:r>
    </w:p>
    <w:p w:rsidR="008C27D0" w:rsidRPr="008C27D0" w:rsidRDefault="008C27D0" w:rsidP="006B6ACE">
      <w:pPr>
        <w:numPr>
          <w:ilvl w:val="1"/>
          <w:numId w:val="3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Жест "калина":</w:t>
      </w:r>
      <w:r w:rsidRPr="008C27D0">
        <w:rPr>
          <w:rFonts w:ascii="Times New Roman" w:eastAsia="Times New Roman" w:hAnsi="Times New Roman" w:cs="Times New Roman"/>
          <w:sz w:val="24"/>
          <w:szCs w:val="24"/>
          <w:lang w:eastAsia="ru-RU"/>
        </w:rPr>
        <w:t xml:space="preserve"> як символ національної культури.</w:t>
      </w:r>
    </w:p>
    <w:p w:rsidR="008C27D0" w:rsidRPr="008C27D0" w:rsidRDefault="008C27D0" w:rsidP="006B6ACE">
      <w:pPr>
        <w:numPr>
          <w:ilvl w:val="1"/>
          <w:numId w:val="3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Жест "хата":</w:t>
      </w:r>
      <w:r w:rsidRPr="008C27D0">
        <w:rPr>
          <w:rFonts w:ascii="Times New Roman" w:eastAsia="Times New Roman" w:hAnsi="Times New Roman" w:cs="Times New Roman"/>
          <w:sz w:val="24"/>
          <w:szCs w:val="24"/>
          <w:lang w:eastAsia="ru-RU"/>
        </w:rPr>
        <w:t xml:space="preserve"> відображає традиційне розуміння дому.</w:t>
      </w:r>
    </w:p>
    <w:p w:rsidR="008C27D0" w:rsidRPr="008C27D0" w:rsidRDefault="008C27D0" w:rsidP="006B6ACE">
      <w:pPr>
        <w:numPr>
          <w:ilvl w:val="0"/>
          <w:numId w:val="3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УЖМ має унікальні жести для понять, які відображають украї</w:t>
      </w:r>
      <w:r w:rsidR="006B6ACE">
        <w:rPr>
          <w:rFonts w:ascii="Times New Roman" w:eastAsia="Times New Roman" w:hAnsi="Times New Roman" w:cs="Times New Roman"/>
          <w:sz w:val="24"/>
          <w:szCs w:val="24"/>
          <w:lang w:eastAsia="ru-RU"/>
        </w:rPr>
        <w:t>нські реалії: "вареники"</w:t>
      </w:r>
      <w:r w:rsidRPr="008C27D0">
        <w:rPr>
          <w:rFonts w:ascii="Times New Roman" w:eastAsia="Times New Roman" w:hAnsi="Times New Roman" w:cs="Times New Roman"/>
          <w:sz w:val="24"/>
          <w:szCs w:val="24"/>
          <w:lang w:eastAsia="ru-RU"/>
        </w:rPr>
        <w:t xml:space="preserve">, </w:t>
      </w:r>
      <w:r w:rsidR="006B6ACE">
        <w:rPr>
          <w:rFonts w:ascii="Times New Roman" w:eastAsia="Times New Roman" w:hAnsi="Times New Roman" w:cs="Times New Roman"/>
          <w:sz w:val="24"/>
          <w:szCs w:val="24"/>
          <w:lang w:val="uk-UA" w:eastAsia="ru-RU"/>
        </w:rPr>
        <w:t>«козак»,</w:t>
      </w:r>
      <w:r w:rsidR="006B6ACE">
        <w:rPr>
          <w:rFonts w:ascii="Times New Roman" w:eastAsia="Times New Roman" w:hAnsi="Times New Roman" w:cs="Times New Roman"/>
          <w:sz w:val="24"/>
          <w:szCs w:val="24"/>
          <w:lang w:eastAsia="ru-RU"/>
        </w:rPr>
        <w:t xml:space="preserve"> «вишиванка»</w:t>
      </w:r>
      <w:bookmarkStart w:id="0" w:name="_GoBack"/>
      <w:bookmarkEnd w:id="0"/>
      <w:r w:rsidRPr="008C27D0">
        <w:rPr>
          <w:rFonts w:ascii="Times New Roman" w:eastAsia="Times New Roman" w:hAnsi="Times New Roman" w:cs="Times New Roman"/>
          <w:sz w:val="24"/>
          <w:szCs w:val="24"/>
          <w:lang w:eastAsia="ru-RU"/>
        </w:rPr>
        <w:t>.</w: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2. Іконічність жестів</w:t>
      </w:r>
    </w:p>
    <w:p w:rsidR="008C27D0" w:rsidRPr="008C27D0" w:rsidRDefault="008C27D0" w:rsidP="006B6ACE">
      <w:pPr>
        <w:numPr>
          <w:ilvl w:val="0"/>
          <w:numId w:val="3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Багато українських жестів є іконічними, тобто форма жесту нагадує об’єкт або дію, яку він позначає:</w:t>
      </w:r>
    </w:p>
    <w:p w:rsidR="008C27D0" w:rsidRPr="008C27D0" w:rsidRDefault="008C27D0" w:rsidP="006B6ACE">
      <w:pPr>
        <w:numPr>
          <w:ilvl w:val="1"/>
          <w:numId w:val="3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lastRenderedPageBreak/>
        <w:t>Жест "книга":</w:t>
      </w:r>
      <w:r w:rsidRPr="008C27D0">
        <w:rPr>
          <w:rFonts w:ascii="Times New Roman" w:eastAsia="Times New Roman" w:hAnsi="Times New Roman" w:cs="Times New Roman"/>
          <w:sz w:val="24"/>
          <w:szCs w:val="24"/>
          <w:lang w:eastAsia="ru-RU"/>
        </w:rPr>
        <w:t xml:space="preserve"> долоні розкриваються, імітуючи відкривання книги.</w:t>
      </w:r>
    </w:p>
    <w:p w:rsidR="008C27D0" w:rsidRPr="008C27D0" w:rsidRDefault="008C27D0" w:rsidP="006B6ACE">
      <w:pPr>
        <w:numPr>
          <w:ilvl w:val="1"/>
          <w:numId w:val="3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Жест "писати":</w:t>
      </w:r>
      <w:r w:rsidRPr="008C27D0">
        <w:rPr>
          <w:rFonts w:ascii="Times New Roman" w:eastAsia="Times New Roman" w:hAnsi="Times New Roman" w:cs="Times New Roman"/>
          <w:sz w:val="24"/>
          <w:szCs w:val="24"/>
          <w:lang w:eastAsia="ru-RU"/>
        </w:rPr>
        <w:t xml:space="preserve"> р</w:t>
      </w:r>
      <w:r w:rsidR="00226443">
        <w:rPr>
          <w:rFonts w:ascii="Times New Roman" w:eastAsia="Times New Roman" w:hAnsi="Times New Roman" w:cs="Times New Roman"/>
          <w:sz w:val="24"/>
          <w:szCs w:val="24"/>
          <w:lang w:eastAsia="ru-RU"/>
        </w:rPr>
        <w:t>ух рукою нагадує писання ручкою.</w:t>
      </w:r>
    </w:p>
    <w:p w:rsidR="00226443"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3. Фонетичні параметри жестів</w: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sz w:val="24"/>
          <w:szCs w:val="24"/>
          <w:lang w:eastAsia="ru-RU"/>
        </w:rPr>
        <w:t>Українські жести формуються за допомогою чотирьох основних параметрів:</w:t>
      </w:r>
    </w:p>
    <w:p w:rsidR="008C27D0" w:rsidRPr="008C27D0" w:rsidRDefault="008C27D0" w:rsidP="006B6ACE">
      <w:pPr>
        <w:numPr>
          <w:ilvl w:val="0"/>
          <w:numId w:val="3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Форма руки:</w:t>
      </w:r>
      <w:r w:rsidRPr="008C27D0">
        <w:rPr>
          <w:rFonts w:ascii="Times New Roman" w:eastAsia="Times New Roman" w:hAnsi="Times New Roman" w:cs="Times New Roman"/>
          <w:sz w:val="24"/>
          <w:szCs w:val="24"/>
          <w:lang w:eastAsia="ru-RU"/>
        </w:rPr>
        <w:t xml:space="preserve"> конфігурація пальців, яка змінюється залежно від значення жесту.</w:t>
      </w:r>
    </w:p>
    <w:p w:rsidR="008C27D0" w:rsidRPr="008C27D0" w:rsidRDefault="008C27D0" w:rsidP="006B6ACE">
      <w:pPr>
        <w:numPr>
          <w:ilvl w:val="1"/>
          <w:numId w:val="3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Наприклад, жест "пташка" виконується складеними пальцями, які імітують рух крил.</w:t>
      </w:r>
    </w:p>
    <w:p w:rsidR="008C27D0" w:rsidRPr="008C27D0" w:rsidRDefault="008C27D0" w:rsidP="006B6ACE">
      <w:pPr>
        <w:numPr>
          <w:ilvl w:val="0"/>
          <w:numId w:val="3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Розташування:</w:t>
      </w:r>
      <w:r w:rsidRPr="008C27D0">
        <w:rPr>
          <w:rFonts w:ascii="Times New Roman" w:eastAsia="Times New Roman" w:hAnsi="Times New Roman" w:cs="Times New Roman"/>
          <w:sz w:val="24"/>
          <w:szCs w:val="24"/>
          <w:lang w:eastAsia="ru-RU"/>
        </w:rPr>
        <w:t xml:space="preserve"> місце виконання жесту (на рівні обличчя, грудей або в просторі).</w:t>
      </w:r>
    </w:p>
    <w:p w:rsidR="008C27D0" w:rsidRPr="008C27D0" w:rsidRDefault="008C27D0" w:rsidP="006B6ACE">
      <w:pPr>
        <w:numPr>
          <w:ilvl w:val="0"/>
          <w:numId w:val="3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Рух:</w:t>
      </w:r>
      <w:r w:rsidRPr="008C27D0">
        <w:rPr>
          <w:rFonts w:ascii="Times New Roman" w:eastAsia="Times New Roman" w:hAnsi="Times New Roman" w:cs="Times New Roman"/>
          <w:sz w:val="24"/>
          <w:szCs w:val="24"/>
          <w:lang w:eastAsia="ru-RU"/>
        </w:rPr>
        <w:t xml:space="preserve"> траєкторія, напрямок і швидкість руху.</w:t>
      </w:r>
    </w:p>
    <w:p w:rsidR="008C27D0" w:rsidRPr="008C27D0" w:rsidRDefault="008C27D0" w:rsidP="006B6ACE">
      <w:pPr>
        <w:numPr>
          <w:ilvl w:val="1"/>
          <w:numId w:val="3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Наприклад, жест "йти" виконується у формі крокуючих пальців.</w:t>
      </w:r>
    </w:p>
    <w:p w:rsidR="008C27D0" w:rsidRPr="008C27D0" w:rsidRDefault="008C27D0" w:rsidP="006B6ACE">
      <w:pPr>
        <w:numPr>
          <w:ilvl w:val="0"/>
          <w:numId w:val="3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Орієнтація долоні:</w:t>
      </w:r>
      <w:r w:rsidRPr="008C27D0">
        <w:rPr>
          <w:rFonts w:ascii="Times New Roman" w:eastAsia="Times New Roman" w:hAnsi="Times New Roman" w:cs="Times New Roman"/>
          <w:sz w:val="24"/>
          <w:szCs w:val="24"/>
          <w:lang w:eastAsia="ru-RU"/>
        </w:rPr>
        <w:t xml:space="preserve"> положення долоні (вгору, вниз, убік).</w: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4. Міміка та невербальні елементи</w:t>
      </w:r>
    </w:p>
    <w:p w:rsidR="008C27D0" w:rsidRPr="008C27D0" w:rsidRDefault="008C27D0" w:rsidP="006B6ACE">
      <w:pPr>
        <w:numPr>
          <w:ilvl w:val="0"/>
          <w:numId w:val="3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Міміка обов’язково доповнює жести, передаючи емоції та модальність:</w:t>
      </w:r>
    </w:p>
    <w:p w:rsidR="008C27D0" w:rsidRPr="008C27D0" w:rsidRDefault="008C27D0" w:rsidP="006B6ACE">
      <w:pPr>
        <w:numPr>
          <w:ilvl w:val="1"/>
          <w:numId w:val="3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Підняті брови вказують на запитання.</w:t>
      </w:r>
    </w:p>
    <w:p w:rsidR="008C27D0" w:rsidRPr="008C27D0" w:rsidRDefault="008C27D0" w:rsidP="006B6ACE">
      <w:pPr>
        <w:numPr>
          <w:ilvl w:val="1"/>
          <w:numId w:val="3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Усмішка чи нахмурення доповнюють значення жесту.</w:t>
      </w:r>
    </w:p>
    <w:p w:rsidR="008C27D0" w:rsidRPr="008C27D0" w:rsidRDefault="008C27D0" w:rsidP="006B6ACE">
      <w:pPr>
        <w:numPr>
          <w:ilvl w:val="0"/>
          <w:numId w:val="3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Нахили голови та рухи тіла також виконують важливу функцію:</w:t>
      </w:r>
    </w:p>
    <w:p w:rsidR="008C27D0" w:rsidRPr="008C27D0" w:rsidRDefault="008C27D0" w:rsidP="006B6ACE">
      <w:pPr>
        <w:numPr>
          <w:ilvl w:val="1"/>
          <w:numId w:val="3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Наприклад, заперечення може супроводжуватися жестом "ні" та струшуванням голови.</w: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5. Граматичні особливості жестів</w:t>
      </w:r>
    </w:p>
    <w:p w:rsidR="008C27D0" w:rsidRPr="008C27D0" w:rsidRDefault="008C27D0"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Порядок слів:</w:t>
      </w:r>
      <w:r w:rsidRPr="008C27D0">
        <w:rPr>
          <w:rFonts w:ascii="Times New Roman" w:eastAsia="Times New Roman" w:hAnsi="Times New Roman" w:cs="Times New Roman"/>
          <w:sz w:val="24"/>
          <w:szCs w:val="24"/>
          <w:lang w:eastAsia="ru-RU"/>
        </w:rPr>
        <w:t xml:space="preserve"> УЖМ має гнучкий порядок слів, який залежить від контексту.</w:t>
      </w:r>
    </w:p>
    <w:p w:rsidR="008C27D0" w:rsidRPr="008C27D0" w:rsidRDefault="008C27D0" w:rsidP="006B6ACE">
      <w:pPr>
        <w:numPr>
          <w:ilvl w:val="1"/>
          <w:numId w:val="3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Наприклад: "Я піду додому" може бути перекладено як "Я – додому – піти".</w:t>
      </w:r>
    </w:p>
    <w:p w:rsidR="008C27D0" w:rsidRPr="008C27D0" w:rsidRDefault="008C27D0"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Словотвір:</w:t>
      </w:r>
      <w:r w:rsidRPr="008C27D0">
        <w:rPr>
          <w:rFonts w:ascii="Times New Roman" w:eastAsia="Times New Roman" w:hAnsi="Times New Roman" w:cs="Times New Roman"/>
          <w:sz w:val="24"/>
          <w:szCs w:val="24"/>
          <w:lang w:eastAsia="ru-RU"/>
        </w:rPr>
        <w:t xml:space="preserve"> Жести можуть змінюватися за допомогою рухів або повторення:</w:t>
      </w:r>
    </w:p>
    <w:p w:rsidR="008C27D0" w:rsidRPr="008C27D0" w:rsidRDefault="008C27D0" w:rsidP="006B6ACE">
      <w:pPr>
        <w:numPr>
          <w:ilvl w:val="1"/>
          <w:numId w:val="3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Повторення жесту вказує на множину ("діти").</w:t>
      </w:r>
    </w:p>
    <w:p w:rsidR="008C27D0" w:rsidRPr="008C27D0" w:rsidRDefault="008C27D0" w:rsidP="006B6ACE">
      <w:pPr>
        <w:numPr>
          <w:ilvl w:val="1"/>
          <w:numId w:val="3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Інтенсивність руху може позначати ступінь ("дуже добре").</w:t>
      </w:r>
      <w:r w:rsidR="00E719C8">
        <w:rPr>
          <w:rFonts w:ascii="Times New Roman" w:eastAsia="Times New Roman" w:hAnsi="Times New Roman" w:cs="Times New Roman"/>
          <w:sz w:val="24"/>
          <w:szCs w:val="24"/>
          <w:lang w:eastAsia="ru-RU"/>
        </w:rPr>
        <w:pict>
          <v:rect id="_x0000_i1025" style="width:.45pt;height:.05pt;flip:x y" o:hrpct="1" o:hralign="center" o:hrstd="t" o:hr="t" fillcolor="#a0a0a0" stroked="f"/>
        </w:pic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6. Просторове моделювання</w:t>
      </w:r>
    </w:p>
    <w:p w:rsidR="008C27D0" w:rsidRPr="008C27D0" w:rsidRDefault="008C27D0" w:rsidP="006B6ACE">
      <w:pPr>
        <w:numPr>
          <w:ilvl w:val="0"/>
          <w:numId w:val="3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УЖМ активно використовує простір для позначення відносин між об’єктами чи діями:</w:t>
      </w:r>
    </w:p>
    <w:p w:rsidR="008C27D0" w:rsidRPr="008C27D0" w:rsidRDefault="008C27D0" w:rsidP="006B6ACE">
      <w:pPr>
        <w:numPr>
          <w:ilvl w:val="1"/>
          <w:numId w:val="3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Жест "він сказав їй" виконується з указівкою на дві різні точки в просторі.</w:t>
      </w:r>
    </w:p>
    <w:p w:rsidR="008C27D0" w:rsidRPr="008C27D0" w:rsidRDefault="008C27D0" w:rsidP="006B6ACE">
      <w:pPr>
        <w:numPr>
          <w:ilvl w:val="1"/>
          <w:numId w:val="3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Приналежність або напрямок дії виражається через положення рук.</w: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7. Жести-дублети</w:t>
      </w:r>
    </w:p>
    <w:p w:rsidR="008C27D0" w:rsidRPr="008C27D0" w:rsidRDefault="008C27D0" w:rsidP="006B6ACE">
      <w:pPr>
        <w:numPr>
          <w:ilvl w:val="0"/>
          <w:numId w:val="3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Для одного поняття можуть існувати кілька варіантів жестів залежно від регіону України або контексту.</w:t>
      </w:r>
    </w:p>
    <w:p w:rsidR="008C27D0" w:rsidRPr="008C27D0" w:rsidRDefault="008C27D0" w:rsidP="006B6ACE">
      <w:pPr>
        <w:numPr>
          <w:ilvl w:val="1"/>
          <w:numId w:val="3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Наприклад, жест для "друг" може виконуватися по-різному на заході та сході України.</w:t>
      </w:r>
    </w:p>
    <w:p w:rsidR="008C27D0" w:rsidRPr="008C27D0" w:rsidRDefault="008C27D0"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8C27D0">
        <w:rPr>
          <w:rFonts w:ascii="Times New Roman" w:eastAsia="Times New Roman" w:hAnsi="Times New Roman" w:cs="Times New Roman"/>
          <w:b/>
          <w:bCs/>
          <w:sz w:val="24"/>
          <w:szCs w:val="24"/>
          <w:lang w:eastAsia="ru-RU"/>
        </w:rPr>
        <w:t>8. Вплив української звукової мови на УЖМ</w:t>
      </w:r>
    </w:p>
    <w:p w:rsidR="008C27D0" w:rsidRPr="008C27D0" w:rsidRDefault="008C27D0" w:rsidP="006B6ACE">
      <w:pPr>
        <w:numPr>
          <w:ilvl w:val="0"/>
          <w:numId w:val="3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Дактильна абетка в УЖМ відображає літери українського алфавіту, що дозволяє передавати власні назви або слова, для яких немає жестового відповідника.</w:t>
      </w:r>
    </w:p>
    <w:p w:rsidR="008C27D0" w:rsidRPr="008C27D0" w:rsidRDefault="008C27D0" w:rsidP="006B6ACE">
      <w:pPr>
        <w:numPr>
          <w:ilvl w:val="0"/>
          <w:numId w:val="3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В УЖМ часто зберігається національний колорит у позначенні назв, які тісно пов’язані зі звуковою мовою.</w:t>
      </w:r>
    </w:p>
    <w:p w:rsidR="008C27D0" w:rsidRPr="008C27D0" w:rsidRDefault="008C27D0" w:rsidP="006B6ACE">
      <w:pPr>
        <w:spacing w:before="100" w:beforeAutospacing="1" w:after="100" w:afterAutospacing="1" w:line="240" w:lineRule="auto"/>
        <w:ind w:left="-993" w:right="-284"/>
        <w:jc w:val="both"/>
        <w:outlineLvl w:val="2"/>
        <w:rPr>
          <w:rFonts w:ascii="Times New Roman" w:eastAsia="Times New Roman" w:hAnsi="Times New Roman" w:cs="Times New Roman"/>
          <w:b/>
          <w:bCs/>
          <w:sz w:val="27"/>
          <w:szCs w:val="27"/>
          <w:lang w:eastAsia="ru-RU"/>
        </w:rPr>
      </w:pPr>
      <w:r w:rsidRPr="008C27D0">
        <w:rPr>
          <w:rFonts w:ascii="Times New Roman" w:eastAsia="Times New Roman" w:hAnsi="Times New Roman" w:cs="Times New Roman"/>
          <w:b/>
          <w:bCs/>
          <w:sz w:val="27"/>
          <w:szCs w:val="27"/>
          <w:lang w:eastAsia="ru-RU"/>
        </w:rPr>
        <w:lastRenderedPageBreak/>
        <w:t>Відмінності українських жестів від інших жестових мов</w:t>
      </w:r>
    </w:p>
    <w:p w:rsidR="008C27D0" w:rsidRPr="008C27D0" w:rsidRDefault="008C27D0" w:rsidP="006B6ACE">
      <w:pPr>
        <w:numPr>
          <w:ilvl w:val="0"/>
          <w:numId w:val="4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Лексична унікальність:</w:t>
      </w:r>
    </w:p>
    <w:p w:rsidR="008C27D0" w:rsidRPr="008C27D0" w:rsidRDefault="008C27D0" w:rsidP="006B6ACE">
      <w:pPr>
        <w:numPr>
          <w:ilvl w:val="1"/>
          <w:numId w:val="4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Жести в УЖМ відрізняються від жестів інших мов навіть для однакових понять.</w:t>
      </w:r>
    </w:p>
    <w:p w:rsidR="008C27D0" w:rsidRPr="008C27D0" w:rsidRDefault="008C27D0" w:rsidP="006B6ACE">
      <w:pPr>
        <w:numPr>
          <w:ilvl w:val="1"/>
          <w:numId w:val="4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Наприклад, жест "сонце" в українській жестовій мові може відрізнятися від жесту в американській або британській жестових мовах.</w:t>
      </w:r>
    </w:p>
    <w:p w:rsidR="008C27D0" w:rsidRPr="008C27D0" w:rsidRDefault="008C27D0" w:rsidP="006B6ACE">
      <w:pPr>
        <w:numPr>
          <w:ilvl w:val="0"/>
          <w:numId w:val="4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Культурна специфіка:</w:t>
      </w:r>
    </w:p>
    <w:p w:rsidR="008C27D0" w:rsidRPr="008C27D0" w:rsidRDefault="008C27D0" w:rsidP="006B6ACE">
      <w:pPr>
        <w:numPr>
          <w:ilvl w:val="1"/>
          <w:numId w:val="4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Жести в УЖМ відображають українські традиції та реалії.</w:t>
      </w:r>
    </w:p>
    <w:p w:rsidR="008C27D0" w:rsidRPr="008C27D0" w:rsidRDefault="008C27D0" w:rsidP="006B6ACE">
      <w:pPr>
        <w:numPr>
          <w:ilvl w:val="0"/>
          <w:numId w:val="4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b/>
          <w:bCs/>
          <w:sz w:val="24"/>
          <w:szCs w:val="24"/>
          <w:lang w:eastAsia="ru-RU"/>
        </w:rPr>
        <w:t>Граматичні відмінності:</w:t>
      </w:r>
    </w:p>
    <w:p w:rsidR="008C27D0" w:rsidRPr="008C27D0" w:rsidRDefault="008C27D0" w:rsidP="006B6ACE">
      <w:pPr>
        <w:numPr>
          <w:ilvl w:val="1"/>
          <w:numId w:val="4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Наприклад, спосіб вираження часу чи запитання може мати інші правила в УЖМ, ніж у жестових мовах інших країн.</w:t>
      </w:r>
    </w:p>
    <w:p w:rsidR="008C27D0" w:rsidRPr="008C27D0" w:rsidRDefault="008C27D0" w:rsidP="006B6ACE">
      <w:pPr>
        <w:spacing w:before="100" w:beforeAutospacing="1" w:after="100" w:afterAutospacing="1" w:line="240" w:lineRule="auto"/>
        <w:ind w:left="-993" w:right="-284"/>
        <w:jc w:val="both"/>
        <w:outlineLvl w:val="2"/>
        <w:rPr>
          <w:rFonts w:ascii="Times New Roman" w:eastAsia="Times New Roman" w:hAnsi="Times New Roman" w:cs="Times New Roman"/>
          <w:b/>
          <w:bCs/>
          <w:sz w:val="27"/>
          <w:szCs w:val="27"/>
          <w:lang w:eastAsia="ru-RU"/>
        </w:rPr>
      </w:pPr>
      <w:r w:rsidRPr="008C27D0">
        <w:rPr>
          <w:rFonts w:ascii="Times New Roman" w:eastAsia="Times New Roman" w:hAnsi="Times New Roman" w:cs="Times New Roman"/>
          <w:b/>
          <w:bCs/>
          <w:sz w:val="27"/>
          <w:szCs w:val="27"/>
          <w:lang w:eastAsia="ru-RU"/>
        </w:rPr>
        <w:t>Висновок</w:t>
      </w:r>
    </w:p>
    <w:p w:rsidR="008C27D0" w:rsidRPr="008C27D0" w:rsidRDefault="008C27D0"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Українська жестова мова – це унікальна, повноцінна мовна система, яка поєднує візуально-рухові та невербальні елементи для передачі інформації. Її особливості відображають національну культуру, природні властивості жестів і необхідність пристосування до потреб людей із порушеннями слуху.</w:t>
      </w:r>
    </w:p>
    <w:p w:rsidR="008C27D0" w:rsidRDefault="008C27D0"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8C27D0">
        <w:rPr>
          <w:rFonts w:ascii="Times New Roman" w:eastAsia="Times New Roman" w:hAnsi="Times New Roman" w:cs="Times New Roman"/>
          <w:sz w:val="24"/>
          <w:szCs w:val="24"/>
          <w:lang w:eastAsia="ru-RU"/>
        </w:rPr>
        <w:t>Студенти-логопеди мають глибоко розуміти структуру та специфіку УЖМ, щоб ефективно працювати з глухими людьми, допомагати їм у реабілітації та адаптації в суспільстві.</w:t>
      </w:r>
    </w:p>
    <w:p w:rsidR="00EA4F95" w:rsidRPr="00ED4B61" w:rsidRDefault="00EA4F95" w:rsidP="006B6ACE">
      <w:pPr>
        <w:spacing w:before="100" w:beforeAutospacing="1" w:after="100" w:afterAutospacing="1" w:line="240" w:lineRule="auto"/>
        <w:ind w:left="-993" w:right="-284"/>
        <w:jc w:val="both"/>
        <w:rPr>
          <w:rFonts w:ascii="Times New Roman" w:eastAsia="Times New Roman" w:hAnsi="Times New Roman" w:cs="Times New Roman"/>
          <w:b/>
          <w:sz w:val="24"/>
          <w:szCs w:val="24"/>
          <w:lang w:eastAsia="ru-RU"/>
        </w:rPr>
      </w:pPr>
      <w:r w:rsidRPr="00ED4B61">
        <w:rPr>
          <w:rFonts w:ascii="Times New Roman" w:eastAsia="Times New Roman" w:hAnsi="Times New Roman" w:cs="Times New Roman"/>
          <w:b/>
          <w:sz w:val="24"/>
          <w:szCs w:val="24"/>
          <w:lang w:eastAsia="ru-RU"/>
        </w:rPr>
        <w:t>Жести можуть бути: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Прості: складаються з одного руху (наприклад, "мама").</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Складні: утворюються комбінацією жестів (наприклад, "навчальний заклад").</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highlight w:val="yellow"/>
          <w:lang w:eastAsia="ru-RU"/>
        </w:rPr>
        <w:t>Морфеми: корінь жесту, афікси (показують число, час).</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highlight w:val="yellow"/>
          <w:lang w:eastAsia="ru-RU"/>
        </w:rPr>
        <w:t>Корінь жесту та афікси в жестовій мові</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 xml:space="preserve">Жестова мова, зокрема українська жестова мова (УЖМ), має власну граматичну структуру. Одним із ключових понять у цій структурі є корінь жесту та афікси, які допомагають передавати лексичне значення і модифікувати його відповідно </w:t>
      </w:r>
      <w:proofErr w:type="gramStart"/>
      <w:r w:rsidRPr="00EA4F95">
        <w:rPr>
          <w:rFonts w:ascii="Times New Roman" w:eastAsia="Times New Roman" w:hAnsi="Times New Roman" w:cs="Times New Roman"/>
          <w:sz w:val="24"/>
          <w:szCs w:val="24"/>
          <w:lang w:eastAsia="ru-RU"/>
        </w:rPr>
        <w:t>до контексту</w:t>
      </w:r>
      <w:proofErr w:type="gramEnd"/>
      <w:r w:rsidRPr="00EA4F95">
        <w:rPr>
          <w:rFonts w:ascii="Times New Roman" w:eastAsia="Times New Roman" w:hAnsi="Times New Roman" w:cs="Times New Roman"/>
          <w:sz w:val="24"/>
          <w:szCs w:val="24"/>
          <w:lang w:eastAsia="ru-RU"/>
        </w:rPr>
        <w:t>.</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1. Корінь жесту.  Що таке корінь жесту?</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Корінь жесту – це базовий компонент жесту, який несе основне лексичне значення (аналог кореня слова в звуковій мові).</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Корінь жесту визначає, що саме означає жест: предмет, дію, властивість або явище.</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Приклади: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"книга":</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Корінь жесту – форма рук, що імітує розкриття книги.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"пити":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Корінь жесту – рух руки, що імітує тримання чашки біля рота.</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lastRenderedPageBreak/>
        <w:t>Особливості кореня жесту:</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Іконічність: У багатьох жестах форма кореня нагадує об’єкт чи дію.</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Незалежність: Корінь може використовуватися як самостійний жест, передаючи основне значення.</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2. Афікси у жестовій мові. Що таке афікси?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Афікси – це додаткові елементи жесту, які змінюють або уточнюють його значення.</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Афікси додаються до кореня жесту, щоб передати граматичні категорії:</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Число (однина, множина).</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Час (теперішній, минулий, майбутній).</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Інтенсивність (звичайний чи підсилений ступінь).</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Типи афіксів у жестовій мові:</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Рухи: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Зміна траєкторії, швидкості або напрямку руху руки додає інформацію.</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Наприклад:</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"читати" (корінь) виконується плавно.</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Інтенсивне читання ("запійно читати") – рух стає швидшим і повторюваним.</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Місце виконання:</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Переміщення жесту в просторі може уточнювати, про що йдеться.</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Наприклад:</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"йти" (корінь) виконується в загальному просторі.</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 xml:space="preserve">Жест "йти додому" – рух спрямований </w:t>
      </w:r>
      <w:proofErr w:type="gramStart"/>
      <w:r w:rsidRPr="00EA4F95">
        <w:rPr>
          <w:rFonts w:ascii="Times New Roman" w:eastAsia="Times New Roman" w:hAnsi="Times New Roman" w:cs="Times New Roman"/>
          <w:sz w:val="24"/>
          <w:szCs w:val="24"/>
          <w:lang w:eastAsia="ru-RU"/>
        </w:rPr>
        <w:t>до себе</w:t>
      </w:r>
      <w:proofErr w:type="gramEnd"/>
      <w:r w:rsidRPr="00EA4F95">
        <w:rPr>
          <w:rFonts w:ascii="Times New Roman" w:eastAsia="Times New Roman" w:hAnsi="Times New Roman" w:cs="Times New Roman"/>
          <w:sz w:val="24"/>
          <w:szCs w:val="24"/>
          <w:lang w:eastAsia="ru-RU"/>
        </w:rPr>
        <w:t>.</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Повторення жесту:</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Повторення кореня жесту вказує на множину.</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Наприклад:</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"дитина" (одиничний рух).</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"діти" (повторення того ж руху кілька разів).</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Невербальні компоненти: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lastRenderedPageBreak/>
        <w:t>Вираз обличчя, положення голови або інтонація жесту виконують функцію афіксів.</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Наприклад:</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"добре" із нейтральним виразом обличчя означає звичайне схвалення.</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"дуже добре" супроводжується посмішкою або розширеними очима.</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 xml:space="preserve">Взаємодія кореня та афіксів </w:t>
      </w:r>
      <w:proofErr w:type="gramStart"/>
      <w:r w:rsidRPr="00EA4F95">
        <w:rPr>
          <w:rFonts w:ascii="Times New Roman" w:eastAsia="Times New Roman" w:hAnsi="Times New Roman" w:cs="Times New Roman"/>
          <w:sz w:val="24"/>
          <w:szCs w:val="24"/>
          <w:lang w:eastAsia="ru-RU"/>
        </w:rPr>
        <w:t>у жестах</w:t>
      </w:r>
      <w:proofErr w:type="gramEnd"/>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Афікси збагачують корінь жесту, додаючи йому граматичне або семантичне навантаження.</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Наприклад:</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Корінь жесту: "працювати" (один рух).</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із афіксом часу: "працював" – той самий жест, виконаний із мімікою, що показує минуле.</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Жест із афіксом інтенсивності: "дуже багато працювати" – посилений і швидкий рух.</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Порівняння з мовами звукового типу</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У звуковій мові:</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Корінь: передає основне лексичне значення (наприклад, "пиш" у слові "писати").</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Афікси: додають граматичне значення ("-ати" вказує на дію, "-ав" – на минулий час).</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У жестовій мові:</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Корінь: базова форма жесту.</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Афікси: рухи, міміка, місце виконання або повторення жесту.</w:t>
      </w:r>
    </w:p>
    <w:p w:rsidR="00EA4F95" w:rsidRPr="00EA4F95" w:rsidRDefault="00EA4F9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A4F95">
        <w:rPr>
          <w:rFonts w:ascii="Times New Roman" w:eastAsia="Times New Roman" w:hAnsi="Times New Roman" w:cs="Times New Roman"/>
          <w:sz w:val="24"/>
          <w:szCs w:val="24"/>
          <w:lang w:eastAsia="ru-RU"/>
        </w:rPr>
        <w:t>Висновок: Корінь жесту та афікси є важливими складовими української жестової мови. Вони дозволяють не лише передавати базове значення, але й уточнювати граматичні категорії, створюючи багатогранну мовну систему, здатну виразити будь-яку думку або поняття. Для логопедів знання цих елементів є ключовим у роботі з глухими людьми або особами, які потребують альтернативної комунікації.</w:t>
      </w:r>
    </w:p>
    <w:p w:rsidR="008B2175" w:rsidRPr="00A03442" w:rsidRDefault="008B2175" w:rsidP="006B6ACE">
      <w:pPr>
        <w:spacing w:before="100" w:beforeAutospacing="1" w:after="100" w:afterAutospacing="1" w:line="240" w:lineRule="auto"/>
        <w:ind w:left="-993" w:right="-284"/>
        <w:jc w:val="both"/>
        <w:outlineLvl w:val="4"/>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 xml:space="preserve">2.2. </w:t>
      </w:r>
      <w:r>
        <w:rPr>
          <w:rFonts w:ascii="Times New Roman" w:eastAsia="Times New Roman" w:hAnsi="Times New Roman" w:cs="Times New Roman"/>
          <w:b/>
          <w:bCs/>
          <w:sz w:val="24"/>
          <w:szCs w:val="24"/>
          <w:lang w:eastAsia="ru-RU"/>
        </w:rPr>
        <w:t xml:space="preserve">Типи жестових систем </w:t>
      </w:r>
    </w:p>
    <w:p w:rsidR="008B2175" w:rsidRPr="00A03442" w:rsidRDefault="008B2175" w:rsidP="006B6ACE">
      <w:pPr>
        <w:numPr>
          <w:ilvl w:val="0"/>
          <w:numId w:val="1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Природні жестові мови:</w:t>
      </w:r>
    </w:p>
    <w:p w:rsidR="008B2175" w:rsidRPr="00A03442" w:rsidRDefault="008B2175" w:rsidP="006B6ACE">
      <w:pPr>
        <w:numPr>
          <w:ilvl w:val="0"/>
          <w:numId w:val="1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Наприклад, Українська жестова мова (УЖМ).</w:t>
      </w:r>
    </w:p>
    <w:p w:rsidR="008B2175" w:rsidRPr="00A03442" w:rsidRDefault="008B2175" w:rsidP="006B6ACE">
      <w:pPr>
        <w:numPr>
          <w:ilvl w:val="0"/>
          <w:numId w:val="1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Вони розвивалися природним шляхом і мають унікальні граматичні особливості.</w:t>
      </w:r>
    </w:p>
    <w:p w:rsidR="008B2175" w:rsidRPr="00A03442" w:rsidRDefault="008B2175" w:rsidP="006B6ACE">
      <w:pPr>
        <w:numPr>
          <w:ilvl w:val="0"/>
          <w:numId w:val="1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Системи жестикуляції:</w:t>
      </w:r>
    </w:p>
    <w:p w:rsidR="008B2175" w:rsidRPr="00A03442" w:rsidRDefault="008B2175" w:rsidP="006B6ACE">
      <w:pPr>
        <w:numPr>
          <w:ilvl w:val="0"/>
          <w:numId w:val="1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Системи, що дублюють вербальну мову (наприклад, дактильна абетка).</w:t>
      </w:r>
    </w:p>
    <w:p w:rsidR="008B2175" w:rsidRPr="00A03442" w:rsidRDefault="008B2175" w:rsidP="006B6ACE">
      <w:pPr>
        <w:spacing w:before="100" w:beforeAutospacing="1" w:after="100" w:afterAutospacing="1" w:line="240" w:lineRule="auto"/>
        <w:ind w:left="-993" w:right="-284"/>
        <w:jc w:val="both"/>
        <w:outlineLvl w:val="4"/>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2.3. Жестова мова у логопедичній</w:t>
      </w:r>
      <w:r>
        <w:rPr>
          <w:rFonts w:ascii="Times New Roman" w:eastAsia="Times New Roman" w:hAnsi="Times New Roman" w:cs="Times New Roman"/>
          <w:b/>
          <w:bCs/>
          <w:sz w:val="24"/>
          <w:szCs w:val="24"/>
          <w:lang w:eastAsia="ru-RU"/>
        </w:rPr>
        <w:t xml:space="preserve"> практиці </w:t>
      </w:r>
    </w:p>
    <w:p w:rsidR="008B2175" w:rsidRPr="00A03442" w:rsidRDefault="008B2175" w:rsidP="006B6ACE">
      <w:pPr>
        <w:numPr>
          <w:ilvl w:val="0"/>
          <w:numId w:val="1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lastRenderedPageBreak/>
        <w:t>Використання жестів для розвитку комунікації:</w:t>
      </w:r>
    </w:p>
    <w:p w:rsidR="008B2175" w:rsidRPr="00A03442" w:rsidRDefault="008B2175" w:rsidP="006B6ACE">
      <w:pPr>
        <w:numPr>
          <w:ilvl w:val="0"/>
          <w:numId w:val="1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Викладан</w:t>
      </w:r>
      <w:r w:rsidR="00226443">
        <w:rPr>
          <w:rFonts w:ascii="Times New Roman" w:eastAsia="Times New Roman" w:hAnsi="Times New Roman" w:cs="Times New Roman"/>
          <w:sz w:val="24"/>
          <w:szCs w:val="24"/>
          <w:lang w:eastAsia="ru-RU"/>
        </w:rPr>
        <w:t xml:space="preserve">ня жестової мови дітям із </w:t>
      </w:r>
      <w:proofErr w:type="gramStart"/>
      <w:r w:rsidR="00226443">
        <w:rPr>
          <w:rFonts w:ascii="Times New Roman" w:eastAsia="Times New Roman" w:hAnsi="Times New Roman" w:cs="Times New Roman"/>
          <w:sz w:val="24"/>
          <w:szCs w:val="24"/>
          <w:lang w:val="uk-UA" w:eastAsia="ru-RU"/>
        </w:rPr>
        <w:t xml:space="preserve">порушеннями </w:t>
      </w:r>
      <w:r w:rsidRPr="00A03442">
        <w:rPr>
          <w:rFonts w:ascii="Times New Roman" w:eastAsia="Times New Roman" w:hAnsi="Times New Roman" w:cs="Times New Roman"/>
          <w:sz w:val="24"/>
          <w:szCs w:val="24"/>
          <w:lang w:eastAsia="ru-RU"/>
        </w:rPr>
        <w:t xml:space="preserve"> слуху</w:t>
      </w:r>
      <w:proofErr w:type="gramEnd"/>
      <w:r w:rsidRPr="00A03442">
        <w:rPr>
          <w:rFonts w:ascii="Times New Roman" w:eastAsia="Times New Roman" w:hAnsi="Times New Roman" w:cs="Times New Roman"/>
          <w:sz w:val="24"/>
          <w:szCs w:val="24"/>
          <w:lang w:eastAsia="ru-RU"/>
        </w:rPr>
        <w:t>.</w:t>
      </w:r>
    </w:p>
    <w:p w:rsidR="008B2175" w:rsidRDefault="008B2175" w:rsidP="006B6ACE">
      <w:pPr>
        <w:numPr>
          <w:ilvl w:val="0"/>
          <w:numId w:val="1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Використання жестів у реабілітації дітей із затримкою мовленнєвого розвитку.</w:t>
      </w:r>
    </w:p>
    <w:p w:rsidR="00226443" w:rsidRPr="00A03442" w:rsidRDefault="00226443" w:rsidP="006B6ACE">
      <w:pPr>
        <w:numPr>
          <w:ilvl w:val="0"/>
          <w:numId w:val="1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Використання жестів як АДК для дорослих з ТПМ.</w:t>
      </w:r>
    </w:p>
    <w:p w:rsidR="008B2175" w:rsidRPr="00A03442" w:rsidRDefault="008B2175" w:rsidP="006B6ACE">
      <w:pPr>
        <w:numPr>
          <w:ilvl w:val="0"/>
          <w:numId w:val="1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Інтеграція жестової мови:</w:t>
      </w:r>
    </w:p>
    <w:p w:rsidR="008B2175" w:rsidRPr="00A03442" w:rsidRDefault="008B2175" w:rsidP="006B6ACE">
      <w:pPr>
        <w:numPr>
          <w:ilvl w:val="0"/>
          <w:numId w:val="1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 сімейне середовище (навчання батьків).</w:t>
      </w:r>
    </w:p>
    <w:p w:rsidR="008B2175" w:rsidRPr="008B2175" w:rsidRDefault="008B2175" w:rsidP="006B6ACE">
      <w:pPr>
        <w:numPr>
          <w:ilvl w:val="0"/>
          <w:numId w:val="1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 навчальний процес (інклюзивна освіта).</w:t>
      </w:r>
    </w:p>
    <w:p w:rsidR="008B2175" w:rsidRPr="00A03442" w:rsidRDefault="008B2175"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Заключна частина</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 xml:space="preserve">3.1. </w:t>
      </w:r>
      <w:r w:rsidRPr="00A03442">
        <w:rPr>
          <w:rFonts w:ascii="Times New Roman" w:eastAsia="Times New Roman" w:hAnsi="Times New Roman" w:cs="Times New Roman"/>
          <w:b/>
          <w:bCs/>
          <w:sz w:val="24"/>
          <w:szCs w:val="24"/>
          <w:lang w:eastAsia="ru-RU"/>
        </w:rPr>
        <w:t>Основні висновки:</w:t>
      </w:r>
    </w:p>
    <w:p w:rsidR="008B2175" w:rsidRPr="00A03442" w:rsidRDefault="008B2175" w:rsidP="006B6ACE">
      <w:pPr>
        <w:numPr>
          <w:ilvl w:val="0"/>
          <w:numId w:val="1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Жестова мова є самодостатньою, природною мовою, яка дає можливість нечуючим людям повноцінно спілкуватися.</w:t>
      </w:r>
    </w:p>
    <w:p w:rsidR="008B2175" w:rsidRDefault="008B2175" w:rsidP="006B6ACE">
      <w:pPr>
        <w:numPr>
          <w:ilvl w:val="0"/>
          <w:numId w:val="1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Знання основ жестової мови є важливим для логопедів, які працюють із пацієнтами з порушеннями слуху або мовлення.</w:t>
      </w:r>
    </w:p>
    <w:p w:rsidR="00226443" w:rsidRDefault="00226443" w:rsidP="006B6ACE">
      <w:pPr>
        <w:numPr>
          <w:ilvl w:val="0"/>
          <w:numId w:val="1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226443">
        <w:rPr>
          <w:rFonts w:ascii="Times New Roman" w:eastAsia="Times New Roman" w:hAnsi="Times New Roman" w:cs="Times New Roman"/>
          <w:sz w:val="24"/>
          <w:szCs w:val="24"/>
          <w:lang w:eastAsia="ru-RU"/>
        </w:rPr>
        <w:t>Студенти-логопеди мають глибоко розуміти структуру та специфіку УЖМ, щоб ефективно працювати з глухими людьми, допомагати їм у реабілітації та адаптації в суспільстві.</w:t>
      </w:r>
    </w:p>
    <w:p w:rsidR="00ED4B61" w:rsidRPr="00ED4B61" w:rsidRDefault="00ED4B61" w:rsidP="006B6ACE">
      <w:pPr>
        <w:numPr>
          <w:ilvl w:val="0"/>
          <w:numId w:val="1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Висновок</w:t>
      </w:r>
    </w:p>
    <w:p w:rsidR="00ED4B61" w:rsidRPr="00ED4B61" w:rsidRDefault="00ED4B61" w:rsidP="006B6ACE">
      <w:pPr>
        <w:numPr>
          <w:ilvl w:val="0"/>
          <w:numId w:val="1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Українська жестова мова – це унікальна, повноцінна мовна система, яка поєднує візуально-рухові та невербальні елементи для передачі інформації. Її особливості відображають національну культуру, природні властивості жестів і необхідність пристосування до потреб людей із порушеннями слуху.</w:t>
      </w:r>
    </w:p>
    <w:p w:rsidR="00ED4B61" w:rsidRPr="00A03442" w:rsidRDefault="00ED4B61" w:rsidP="006B6ACE">
      <w:pPr>
        <w:numPr>
          <w:ilvl w:val="0"/>
          <w:numId w:val="1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Студенти-логопеди мають глибоко розуміти структуру та специфіку УЖМ, щоб ефективно працювати з глухими людьми, допомагати їм у реабілітації та адаптації в суспільстві.</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 xml:space="preserve">3.2. </w:t>
      </w:r>
      <w:r w:rsidRPr="00A03442">
        <w:rPr>
          <w:rFonts w:ascii="Times New Roman" w:eastAsia="Times New Roman" w:hAnsi="Times New Roman" w:cs="Times New Roman"/>
          <w:b/>
          <w:bCs/>
          <w:sz w:val="24"/>
          <w:szCs w:val="24"/>
          <w:lang w:eastAsia="ru-RU"/>
        </w:rPr>
        <w:t>Питання для дискусії:</w:t>
      </w:r>
    </w:p>
    <w:p w:rsidR="008B2175" w:rsidRPr="00A03442" w:rsidRDefault="008B2175" w:rsidP="006B6ACE">
      <w:pPr>
        <w:numPr>
          <w:ilvl w:val="0"/>
          <w:numId w:val="1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Чи може жестова мова стати універсальною?</w:t>
      </w:r>
    </w:p>
    <w:p w:rsidR="00ED4B61" w:rsidRDefault="008B2175" w:rsidP="006B6ACE">
      <w:pPr>
        <w:numPr>
          <w:ilvl w:val="0"/>
          <w:numId w:val="1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Як сприяти поширенню жестової мови у суспільстві?</w:t>
      </w:r>
    </w:p>
    <w:p w:rsidR="00ED4B61" w:rsidRDefault="008C27D0" w:rsidP="006B6ACE">
      <w:pPr>
        <w:numPr>
          <w:ilvl w:val="0"/>
          <w:numId w:val="1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Які виклики постають перед логопедами при роботі з УЖМ?</w:t>
      </w:r>
    </w:p>
    <w:p w:rsidR="008C27D0" w:rsidRPr="00ED4B61" w:rsidRDefault="008C27D0" w:rsidP="006B6ACE">
      <w:pPr>
        <w:numPr>
          <w:ilvl w:val="0"/>
          <w:numId w:val="1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ED4B61">
        <w:rPr>
          <w:rFonts w:ascii="Times New Roman" w:eastAsia="Times New Roman" w:hAnsi="Times New Roman" w:cs="Times New Roman"/>
          <w:sz w:val="24"/>
          <w:szCs w:val="24"/>
          <w:lang w:eastAsia="ru-RU"/>
        </w:rPr>
        <w:t>Як логопеди можуть використовувати УЖМ для допомоги дітям і дорослим із порушеннями слуху?</w:t>
      </w:r>
    </w:p>
    <w:p w:rsidR="008B2175" w:rsidRPr="006A25C8" w:rsidRDefault="008B2175" w:rsidP="006B6ACE">
      <w:pPr>
        <w:spacing w:before="100" w:beforeAutospacing="1" w:after="100" w:afterAutospacing="1" w:line="240" w:lineRule="auto"/>
        <w:ind w:left="-993" w:right="-284"/>
        <w:jc w:val="both"/>
        <w:outlineLvl w:val="2"/>
        <w:rPr>
          <w:rFonts w:ascii="Times New Roman" w:eastAsia="Times New Roman" w:hAnsi="Times New Roman" w:cs="Times New Roman"/>
          <w:b/>
          <w:bCs/>
          <w:sz w:val="28"/>
          <w:szCs w:val="28"/>
          <w:lang w:eastAsia="ru-RU"/>
        </w:rPr>
      </w:pPr>
      <w:r w:rsidRPr="006A25C8">
        <w:rPr>
          <w:rFonts w:ascii="Times New Roman" w:eastAsia="Times New Roman" w:hAnsi="Times New Roman" w:cs="Times New Roman"/>
          <w:b/>
          <w:bCs/>
          <w:sz w:val="28"/>
          <w:szCs w:val="28"/>
          <w:lang w:eastAsia="ru-RU"/>
        </w:rPr>
        <w:t>Розвиток Української жестової мови: історія та сучасний статус</w:t>
      </w:r>
    </w:p>
    <w:p w:rsidR="008B2175" w:rsidRPr="000E7033" w:rsidRDefault="008B2175" w:rsidP="006B6ACE">
      <w:pPr>
        <w:spacing w:before="100" w:beforeAutospacing="1" w:after="100" w:afterAutospacing="1" w:line="240" w:lineRule="auto"/>
        <w:ind w:left="-993" w:right="-284"/>
        <w:jc w:val="both"/>
        <w:outlineLvl w:val="2"/>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sz w:val="24"/>
          <w:szCs w:val="24"/>
          <w:lang w:eastAsia="ru-RU"/>
        </w:rPr>
        <w:t>1. Вступна частина</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 xml:space="preserve">1.1. </w:t>
      </w:r>
      <w:r w:rsidRPr="00A03442">
        <w:rPr>
          <w:rFonts w:ascii="Times New Roman" w:eastAsia="Times New Roman" w:hAnsi="Times New Roman" w:cs="Times New Roman"/>
          <w:b/>
          <w:bCs/>
          <w:sz w:val="24"/>
          <w:szCs w:val="24"/>
          <w:lang w:eastAsia="ru-RU"/>
        </w:rPr>
        <w:t>Що таке жестова мова?</w:t>
      </w:r>
    </w:p>
    <w:p w:rsidR="008B2175" w:rsidRPr="00A03442" w:rsidRDefault="008B2175" w:rsidP="006B6ACE">
      <w:pPr>
        <w:numPr>
          <w:ilvl w:val="0"/>
          <w:numId w:val="2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Жестова мова – це природна візуально-рухова система комунікації, яка розвивається серед людей із порушеннями слуху.</w:t>
      </w:r>
    </w:p>
    <w:p w:rsidR="008B2175" w:rsidRPr="00A03442" w:rsidRDefault="008B2175" w:rsidP="006B6ACE">
      <w:pPr>
        <w:numPr>
          <w:ilvl w:val="0"/>
          <w:numId w:val="2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Українська жестова мова (УЖМ) є національною мовою нечуючих людей в Україні.</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 xml:space="preserve">1.2. </w:t>
      </w:r>
      <w:r w:rsidRPr="00A03442">
        <w:rPr>
          <w:rFonts w:ascii="Times New Roman" w:eastAsia="Times New Roman" w:hAnsi="Times New Roman" w:cs="Times New Roman"/>
          <w:b/>
          <w:bCs/>
          <w:sz w:val="24"/>
          <w:szCs w:val="24"/>
          <w:lang w:eastAsia="ru-RU"/>
        </w:rPr>
        <w:t>Чому важливо знати історію УЖМ?</w:t>
      </w:r>
    </w:p>
    <w:p w:rsidR="008B2175" w:rsidRPr="00A03442" w:rsidRDefault="008B2175" w:rsidP="006B6ACE">
      <w:pPr>
        <w:numPr>
          <w:ilvl w:val="0"/>
          <w:numId w:val="2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Для розуміння її розвитку як частини культури.</w:t>
      </w:r>
    </w:p>
    <w:p w:rsidR="008B2175" w:rsidRPr="000E7033" w:rsidRDefault="008B2175" w:rsidP="006B6ACE">
      <w:pPr>
        <w:numPr>
          <w:ilvl w:val="0"/>
          <w:numId w:val="2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Для усвідомлення ролі УЖМ у соціальній інтеграції нечуючих людей.</w:t>
      </w:r>
    </w:p>
    <w:p w:rsidR="008B2175" w:rsidRPr="00A03442" w:rsidRDefault="008B2175"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Основна частина </w:t>
      </w:r>
    </w:p>
    <w:p w:rsidR="008B2175" w:rsidRPr="00A03442" w:rsidRDefault="008B2175" w:rsidP="006B6ACE">
      <w:pPr>
        <w:spacing w:before="100" w:beforeAutospacing="1" w:after="100" w:afterAutospacing="1" w:line="240" w:lineRule="auto"/>
        <w:ind w:left="-993" w:right="-284"/>
        <w:jc w:val="both"/>
        <w:outlineLvl w:val="4"/>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lastRenderedPageBreak/>
        <w:t xml:space="preserve">2.1. </w:t>
      </w:r>
      <w:r>
        <w:rPr>
          <w:rFonts w:ascii="Times New Roman" w:eastAsia="Times New Roman" w:hAnsi="Times New Roman" w:cs="Times New Roman"/>
          <w:b/>
          <w:bCs/>
          <w:sz w:val="24"/>
          <w:szCs w:val="24"/>
          <w:lang w:eastAsia="ru-RU"/>
        </w:rPr>
        <w:t xml:space="preserve">Історія розвитку УЖМ </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1. Виникнення жестових мов у світі:</w:t>
      </w:r>
    </w:p>
    <w:p w:rsidR="008B2175" w:rsidRPr="00A03442" w:rsidRDefault="008B2175" w:rsidP="006B6ACE">
      <w:pPr>
        <w:numPr>
          <w:ilvl w:val="0"/>
          <w:numId w:val="2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Жестові мови розвивалися природним шляхом серед громад нечуючих.</w:t>
      </w:r>
    </w:p>
    <w:p w:rsidR="008B2175" w:rsidRPr="00A03442" w:rsidRDefault="008B2175" w:rsidP="006B6ACE">
      <w:pPr>
        <w:numPr>
          <w:ilvl w:val="0"/>
          <w:numId w:val="22"/>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Перші згадки про жестову комунікацію зустрічаються ще в античності.</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2. Розвиток жестової мови в Україні:</w:t>
      </w:r>
    </w:p>
    <w:p w:rsidR="008B2175" w:rsidRPr="00A03442" w:rsidRDefault="008B2175" w:rsidP="006B6ACE">
      <w:pPr>
        <w:numPr>
          <w:ilvl w:val="0"/>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XIX століття:</w:t>
      </w:r>
    </w:p>
    <w:p w:rsidR="008B2175" w:rsidRPr="00A03442" w:rsidRDefault="008B2175" w:rsidP="006B6ACE">
      <w:pPr>
        <w:numPr>
          <w:ilvl w:val="1"/>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Перші спроби систематизації жестів здійснювалися у навчальних закладах для глухих.</w:t>
      </w:r>
    </w:p>
    <w:p w:rsidR="008B2175" w:rsidRPr="00A03442" w:rsidRDefault="008B2175" w:rsidP="006B6ACE">
      <w:pPr>
        <w:numPr>
          <w:ilvl w:val="1"/>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 1805 році було засновано першу школу для глухих у Львові, де використовували елементи жестової мови.</w:t>
      </w:r>
    </w:p>
    <w:p w:rsidR="008B2175" w:rsidRPr="00A03442" w:rsidRDefault="008B2175" w:rsidP="006B6ACE">
      <w:pPr>
        <w:numPr>
          <w:ilvl w:val="0"/>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XX століття:</w:t>
      </w:r>
    </w:p>
    <w:p w:rsidR="008B2175" w:rsidRPr="00A03442" w:rsidRDefault="008B2175" w:rsidP="006B6ACE">
      <w:pPr>
        <w:numPr>
          <w:ilvl w:val="1"/>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 радянський період жестова мова була значно обмежена через політику "вербального підходу", який акцентував розвиток усного мовлення.</w:t>
      </w:r>
    </w:p>
    <w:p w:rsidR="008B2175" w:rsidRPr="00A03442" w:rsidRDefault="008B2175" w:rsidP="006B6ACE">
      <w:pPr>
        <w:numPr>
          <w:ilvl w:val="1"/>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Незважаючи на заборони, УЖМ зберігалася у спільнотах нечуючих.</w:t>
      </w:r>
    </w:p>
    <w:p w:rsidR="008B2175" w:rsidRPr="00A03442" w:rsidRDefault="008B2175" w:rsidP="006B6ACE">
      <w:pPr>
        <w:numPr>
          <w:ilvl w:val="0"/>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Незалежна Україна (з 1991 року):</w:t>
      </w:r>
    </w:p>
    <w:p w:rsidR="008B2175" w:rsidRPr="00A03442" w:rsidRDefault="008B2175" w:rsidP="006B6ACE">
      <w:pPr>
        <w:numPr>
          <w:ilvl w:val="1"/>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УЖМ отримала новий етап розвитку завдяки громадським організаціям нечуючих.</w:t>
      </w:r>
    </w:p>
    <w:p w:rsidR="008B2175" w:rsidRPr="00A03442" w:rsidRDefault="008B2175" w:rsidP="006B6ACE">
      <w:pPr>
        <w:numPr>
          <w:ilvl w:val="1"/>
          <w:numId w:val="23"/>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Почали видаватися словники УЖМ, розвиватися дослідження та популяризація мови.</w:t>
      </w:r>
    </w:p>
    <w:p w:rsidR="008B2175" w:rsidRPr="00A03442" w:rsidRDefault="008B2175" w:rsidP="006B6ACE">
      <w:pPr>
        <w:spacing w:before="100" w:beforeAutospacing="1" w:after="100" w:afterAutospacing="1" w:line="240" w:lineRule="auto"/>
        <w:ind w:left="-993" w:right="-284"/>
        <w:jc w:val="both"/>
        <w:outlineLvl w:val="4"/>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xml:space="preserve">.2. Сучасний статус УЖМ </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1. Законодавче визнання:</w:t>
      </w:r>
    </w:p>
    <w:p w:rsidR="008B2175" w:rsidRPr="00A03442" w:rsidRDefault="008B2175" w:rsidP="006B6ACE">
      <w:pPr>
        <w:numPr>
          <w:ilvl w:val="0"/>
          <w:numId w:val="2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 2009 році в Україні було прийнято Закон "Про забезпечення прав і свобод осіб із інвалідністю", де УЖМ офіційно визнана засобом спілкування нечуючих.</w:t>
      </w:r>
    </w:p>
    <w:p w:rsidR="008B2175" w:rsidRPr="00A03442" w:rsidRDefault="008B2175" w:rsidP="006B6ACE">
      <w:pPr>
        <w:numPr>
          <w:ilvl w:val="0"/>
          <w:numId w:val="24"/>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 2017 році в Законі "Про освіту" було закріплено право використовувати УЖМ у навчальному процесі.</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2. Сфера використання:</w:t>
      </w:r>
    </w:p>
    <w:p w:rsidR="008B2175" w:rsidRPr="00A03442" w:rsidRDefault="008B2175" w:rsidP="006B6ACE">
      <w:pPr>
        <w:numPr>
          <w:ilvl w:val="0"/>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Освіта:</w:t>
      </w:r>
    </w:p>
    <w:p w:rsidR="008B2175" w:rsidRPr="00A03442" w:rsidRDefault="008B2175" w:rsidP="006B6ACE">
      <w:pPr>
        <w:numPr>
          <w:ilvl w:val="1"/>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 xml:space="preserve">Білінгвальні підходи </w:t>
      </w:r>
      <w:proofErr w:type="gramStart"/>
      <w:r w:rsidRPr="00A03442">
        <w:rPr>
          <w:rFonts w:ascii="Times New Roman" w:eastAsia="Times New Roman" w:hAnsi="Times New Roman" w:cs="Times New Roman"/>
          <w:sz w:val="24"/>
          <w:szCs w:val="24"/>
          <w:lang w:eastAsia="ru-RU"/>
        </w:rPr>
        <w:t>у школах</w:t>
      </w:r>
      <w:proofErr w:type="gramEnd"/>
      <w:r w:rsidRPr="00A03442">
        <w:rPr>
          <w:rFonts w:ascii="Times New Roman" w:eastAsia="Times New Roman" w:hAnsi="Times New Roman" w:cs="Times New Roman"/>
          <w:sz w:val="24"/>
          <w:szCs w:val="24"/>
          <w:lang w:eastAsia="ru-RU"/>
        </w:rPr>
        <w:t xml:space="preserve"> для дітей із порушеннями слуху.</w:t>
      </w:r>
    </w:p>
    <w:p w:rsidR="008B2175" w:rsidRPr="00A03442" w:rsidRDefault="008B2175" w:rsidP="006B6ACE">
      <w:pPr>
        <w:numPr>
          <w:ilvl w:val="1"/>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Використання УЖМ у інклюзивних класах.</w:t>
      </w:r>
    </w:p>
    <w:p w:rsidR="008B2175" w:rsidRPr="00A03442" w:rsidRDefault="008B2175" w:rsidP="006B6ACE">
      <w:pPr>
        <w:numPr>
          <w:ilvl w:val="0"/>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Культура:</w:t>
      </w:r>
    </w:p>
    <w:p w:rsidR="008B2175" w:rsidRPr="00A03442" w:rsidRDefault="008B2175" w:rsidP="006B6ACE">
      <w:pPr>
        <w:numPr>
          <w:ilvl w:val="1"/>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Фестивалі, театральні постановки та інші культурні заходи з використанням УЖМ.</w:t>
      </w:r>
    </w:p>
    <w:p w:rsidR="008B2175" w:rsidRPr="00A03442" w:rsidRDefault="008B2175" w:rsidP="006B6ACE">
      <w:pPr>
        <w:numPr>
          <w:ilvl w:val="1"/>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Розвиток української культури нечуючих.</w:t>
      </w:r>
    </w:p>
    <w:p w:rsidR="008B2175" w:rsidRPr="00A03442" w:rsidRDefault="008B2175" w:rsidP="006B6ACE">
      <w:pPr>
        <w:numPr>
          <w:ilvl w:val="0"/>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Медіа:</w:t>
      </w:r>
    </w:p>
    <w:p w:rsidR="008B2175" w:rsidRPr="00A03442" w:rsidRDefault="008B2175" w:rsidP="006B6ACE">
      <w:pPr>
        <w:numPr>
          <w:ilvl w:val="1"/>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Сурдопереклад на телебаченні (новини, освітні програми).</w:t>
      </w:r>
    </w:p>
    <w:p w:rsidR="008B2175" w:rsidRPr="00A03442" w:rsidRDefault="008B2175" w:rsidP="006B6ACE">
      <w:pPr>
        <w:numPr>
          <w:ilvl w:val="1"/>
          <w:numId w:val="25"/>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Онлайн-платформи для вивчення УЖМ.</w:t>
      </w:r>
    </w:p>
    <w:p w:rsidR="008B2175" w:rsidRPr="00A03442" w:rsidRDefault="008B2175" w:rsidP="006B6ACE">
      <w:p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b/>
          <w:bCs/>
          <w:sz w:val="24"/>
          <w:szCs w:val="24"/>
          <w:lang w:eastAsia="ru-RU"/>
        </w:rPr>
        <w:t>3. Виклики та перспективи:</w:t>
      </w:r>
    </w:p>
    <w:p w:rsidR="008B2175" w:rsidRPr="00A03442" w:rsidRDefault="008B2175" w:rsidP="006B6ACE">
      <w:pPr>
        <w:numPr>
          <w:ilvl w:val="0"/>
          <w:numId w:val="2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Недостатнє розповсюдження УЖМ серед широких верств населення.</w:t>
      </w:r>
    </w:p>
    <w:p w:rsidR="008B2175" w:rsidRPr="00A03442" w:rsidRDefault="008B2175" w:rsidP="006B6ACE">
      <w:pPr>
        <w:numPr>
          <w:ilvl w:val="0"/>
          <w:numId w:val="2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Потреба у підготовці кваліфікованих сурдоперекладачів.</w:t>
      </w:r>
    </w:p>
    <w:p w:rsidR="008B2175" w:rsidRPr="008F3E6B" w:rsidRDefault="008B2175" w:rsidP="006B6ACE">
      <w:pPr>
        <w:numPr>
          <w:ilvl w:val="0"/>
          <w:numId w:val="26"/>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Активна підтримка з боку держави та громадських організацій.</w:t>
      </w:r>
    </w:p>
    <w:p w:rsidR="008B2175" w:rsidRPr="00A03442" w:rsidRDefault="008B2175"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Заключна частина </w:t>
      </w:r>
    </w:p>
    <w:p w:rsidR="008B2175" w:rsidRPr="00A03442" w:rsidRDefault="008B2175" w:rsidP="006B6ACE">
      <w:pPr>
        <w:spacing w:before="100" w:beforeAutospacing="1" w:after="100" w:afterAutospacing="1" w:line="240" w:lineRule="auto"/>
        <w:ind w:left="-993" w:right="-284"/>
        <w:jc w:val="both"/>
        <w:outlineLvl w:val="4"/>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3.1. Основні висновки:</w:t>
      </w:r>
    </w:p>
    <w:p w:rsidR="008B2175" w:rsidRPr="00A03442" w:rsidRDefault="008B2175" w:rsidP="006B6ACE">
      <w:pPr>
        <w:numPr>
          <w:ilvl w:val="0"/>
          <w:numId w:val="2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УЖМ має багату історію, яка відображає боротьбу нечуючих людей за право на власну мову.</w:t>
      </w:r>
    </w:p>
    <w:p w:rsidR="008B2175" w:rsidRPr="00A03442" w:rsidRDefault="008B2175" w:rsidP="006B6ACE">
      <w:pPr>
        <w:numPr>
          <w:ilvl w:val="0"/>
          <w:numId w:val="2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lastRenderedPageBreak/>
        <w:t>Вона є важливим інструментом соціальної інтеграції, культурного розвитку та освіти.</w:t>
      </w:r>
    </w:p>
    <w:p w:rsidR="008B2175" w:rsidRPr="00A03442" w:rsidRDefault="008B2175" w:rsidP="006B6ACE">
      <w:pPr>
        <w:numPr>
          <w:ilvl w:val="0"/>
          <w:numId w:val="27"/>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Сучасний статус УЖМ відкриває нові можливості для її розвитку та популяризації.</w:t>
      </w:r>
    </w:p>
    <w:p w:rsidR="008B2175" w:rsidRPr="00A03442" w:rsidRDefault="008B2175" w:rsidP="006B6ACE">
      <w:pPr>
        <w:spacing w:before="100" w:beforeAutospacing="1" w:after="100" w:afterAutospacing="1" w:line="240" w:lineRule="auto"/>
        <w:ind w:left="-993" w:right="-284"/>
        <w:jc w:val="both"/>
        <w:outlineLvl w:val="4"/>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3.2. Дискусія з аудиторією:</w:t>
      </w:r>
    </w:p>
    <w:p w:rsidR="008B2175" w:rsidRPr="00A03442" w:rsidRDefault="008B2175" w:rsidP="006B6ACE">
      <w:pPr>
        <w:numPr>
          <w:ilvl w:val="0"/>
          <w:numId w:val="2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Чи є УЖМ достатньо інтегрованою у сучасне суспільство?</w:t>
      </w:r>
    </w:p>
    <w:p w:rsidR="008B2175" w:rsidRPr="008F3E6B" w:rsidRDefault="008B2175" w:rsidP="006B6ACE">
      <w:pPr>
        <w:numPr>
          <w:ilvl w:val="0"/>
          <w:numId w:val="28"/>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Як логопед може сприяти популяризації УЖМ?</w:t>
      </w:r>
    </w:p>
    <w:p w:rsidR="008B2175" w:rsidRPr="00A03442" w:rsidRDefault="008B2175" w:rsidP="006B6ACE">
      <w:pPr>
        <w:spacing w:before="100" w:beforeAutospacing="1" w:after="100" w:afterAutospacing="1" w:line="240" w:lineRule="auto"/>
        <w:ind w:left="-993" w:right="-284"/>
        <w:jc w:val="both"/>
        <w:outlineLvl w:val="2"/>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Матеріали для лекції</w:t>
      </w:r>
    </w:p>
    <w:p w:rsidR="008B2175" w:rsidRPr="00A03442" w:rsidRDefault="008B2175"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1. Презентація</w:t>
      </w:r>
    </w:p>
    <w:p w:rsidR="008B2175" w:rsidRPr="00A03442" w:rsidRDefault="008B2175" w:rsidP="006B6ACE">
      <w:pPr>
        <w:numPr>
          <w:ilvl w:val="0"/>
          <w:numId w:val="2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 xml:space="preserve">Історичні </w:t>
      </w:r>
      <w:proofErr w:type="gramStart"/>
      <w:r w:rsidRPr="00A03442">
        <w:rPr>
          <w:rFonts w:ascii="Times New Roman" w:eastAsia="Times New Roman" w:hAnsi="Times New Roman" w:cs="Times New Roman"/>
          <w:sz w:val="24"/>
          <w:szCs w:val="24"/>
          <w:lang w:eastAsia="ru-RU"/>
        </w:rPr>
        <w:t>фото</w:t>
      </w:r>
      <w:proofErr w:type="gramEnd"/>
      <w:r w:rsidRPr="00A03442">
        <w:rPr>
          <w:rFonts w:ascii="Times New Roman" w:eastAsia="Times New Roman" w:hAnsi="Times New Roman" w:cs="Times New Roman"/>
          <w:sz w:val="24"/>
          <w:szCs w:val="24"/>
          <w:lang w:eastAsia="ru-RU"/>
        </w:rPr>
        <w:t xml:space="preserve"> перших шкіл для нечуючих в Україні.</w:t>
      </w:r>
    </w:p>
    <w:p w:rsidR="008B2175" w:rsidRPr="00A03442" w:rsidRDefault="008B2175" w:rsidP="006B6ACE">
      <w:pPr>
        <w:numPr>
          <w:ilvl w:val="0"/>
          <w:numId w:val="2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Інфографіка про розвиток жестової мови в різні історичні періоди.</w:t>
      </w:r>
    </w:p>
    <w:p w:rsidR="008B2175" w:rsidRPr="00A03442" w:rsidRDefault="008B2175" w:rsidP="006B6ACE">
      <w:pPr>
        <w:numPr>
          <w:ilvl w:val="0"/>
          <w:numId w:val="29"/>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Приклади жестів та ілюстрації з сучасних словників УЖМ.</w:t>
      </w:r>
    </w:p>
    <w:p w:rsidR="008B2175" w:rsidRPr="00A03442" w:rsidRDefault="008B2175"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2. Відеоматеріали</w:t>
      </w:r>
    </w:p>
    <w:p w:rsidR="008B2175" w:rsidRPr="00A03442" w:rsidRDefault="008B2175" w:rsidP="006B6ACE">
      <w:pPr>
        <w:numPr>
          <w:ilvl w:val="0"/>
          <w:numId w:val="3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Фрагменти фільмів або новин із сурдоперекладом.</w:t>
      </w:r>
    </w:p>
    <w:p w:rsidR="008B2175" w:rsidRPr="00A03442" w:rsidRDefault="008B2175" w:rsidP="006B6ACE">
      <w:pPr>
        <w:numPr>
          <w:ilvl w:val="0"/>
          <w:numId w:val="30"/>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Інтерв’ю з носіями УЖМ або сурдоперекладачами.</w:t>
      </w:r>
    </w:p>
    <w:p w:rsidR="008B2175" w:rsidRPr="00A03442" w:rsidRDefault="008B2175" w:rsidP="006B6ACE">
      <w:pPr>
        <w:spacing w:before="100" w:beforeAutospacing="1" w:after="100" w:afterAutospacing="1" w:line="240" w:lineRule="auto"/>
        <w:ind w:left="-993" w:right="-284"/>
        <w:jc w:val="both"/>
        <w:outlineLvl w:val="3"/>
        <w:rPr>
          <w:rFonts w:ascii="Times New Roman" w:eastAsia="Times New Roman" w:hAnsi="Times New Roman" w:cs="Times New Roman"/>
          <w:b/>
          <w:bCs/>
          <w:sz w:val="24"/>
          <w:szCs w:val="24"/>
          <w:lang w:eastAsia="ru-RU"/>
        </w:rPr>
      </w:pPr>
      <w:r w:rsidRPr="00A03442">
        <w:rPr>
          <w:rFonts w:ascii="Times New Roman" w:eastAsia="Times New Roman" w:hAnsi="Times New Roman" w:cs="Times New Roman"/>
          <w:b/>
          <w:bCs/>
          <w:sz w:val="24"/>
          <w:szCs w:val="24"/>
          <w:lang w:eastAsia="ru-RU"/>
        </w:rPr>
        <w:t>3. Література та ресурси</w:t>
      </w:r>
    </w:p>
    <w:p w:rsidR="008B2175" w:rsidRPr="00A03442" w:rsidRDefault="008B2175" w:rsidP="006B6ACE">
      <w:pPr>
        <w:numPr>
          <w:ilvl w:val="0"/>
          <w:numId w:val="3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Словники Української жестової мови.</w:t>
      </w:r>
    </w:p>
    <w:p w:rsidR="008B2175" w:rsidRPr="00A03442" w:rsidRDefault="008B2175" w:rsidP="006B6ACE">
      <w:pPr>
        <w:numPr>
          <w:ilvl w:val="0"/>
          <w:numId w:val="3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Законодавчі акти України, які регулюють використання УЖМ.</w:t>
      </w:r>
    </w:p>
    <w:p w:rsidR="008B2175" w:rsidRPr="008F3E6B" w:rsidRDefault="008B2175" w:rsidP="006B6ACE">
      <w:pPr>
        <w:numPr>
          <w:ilvl w:val="0"/>
          <w:numId w:val="31"/>
        </w:numPr>
        <w:spacing w:before="100" w:beforeAutospacing="1" w:after="100" w:afterAutospacing="1" w:line="240" w:lineRule="auto"/>
        <w:ind w:left="-993" w:right="-284"/>
        <w:jc w:val="both"/>
        <w:rPr>
          <w:rFonts w:ascii="Times New Roman" w:eastAsia="Times New Roman" w:hAnsi="Times New Roman" w:cs="Times New Roman"/>
          <w:sz w:val="24"/>
          <w:szCs w:val="24"/>
          <w:lang w:eastAsia="ru-RU"/>
        </w:rPr>
      </w:pPr>
      <w:r w:rsidRPr="00A03442">
        <w:rPr>
          <w:rFonts w:ascii="Times New Roman" w:eastAsia="Times New Roman" w:hAnsi="Times New Roman" w:cs="Times New Roman"/>
          <w:sz w:val="24"/>
          <w:szCs w:val="24"/>
          <w:lang w:eastAsia="ru-RU"/>
        </w:rPr>
        <w:t>Рекомендовані статті про розвиток УЖМ у наукових виданнях.</w:t>
      </w:r>
    </w:p>
    <w:p w:rsidR="00DB0722" w:rsidRDefault="008B2175" w:rsidP="006B6ACE">
      <w:pPr>
        <w:spacing w:line="240" w:lineRule="auto"/>
        <w:ind w:left="-993" w:right="-284"/>
        <w:jc w:val="both"/>
      </w:pPr>
      <w:r w:rsidRPr="00A03442">
        <w:rPr>
          <w:rFonts w:ascii="Times New Roman" w:eastAsia="Times New Roman" w:hAnsi="Times New Roman" w:cs="Times New Roman"/>
          <w:b/>
          <w:bCs/>
          <w:sz w:val="24"/>
          <w:szCs w:val="24"/>
          <w:lang w:eastAsia="ru-RU"/>
        </w:rPr>
        <w:t xml:space="preserve">Додаткове завдання для </w:t>
      </w:r>
      <w:proofErr w:type="gramStart"/>
      <w:r w:rsidRPr="00A03442">
        <w:rPr>
          <w:rFonts w:ascii="Times New Roman" w:eastAsia="Times New Roman" w:hAnsi="Times New Roman" w:cs="Times New Roman"/>
          <w:b/>
          <w:bCs/>
          <w:sz w:val="24"/>
          <w:szCs w:val="24"/>
          <w:lang w:eastAsia="ru-RU"/>
        </w:rPr>
        <w:t>студентів:</w:t>
      </w:r>
      <w:r w:rsidRPr="00A03442">
        <w:rPr>
          <w:rFonts w:ascii="Times New Roman" w:eastAsia="Times New Roman" w:hAnsi="Times New Roman" w:cs="Times New Roman"/>
          <w:sz w:val="24"/>
          <w:szCs w:val="24"/>
          <w:lang w:eastAsia="ru-RU"/>
        </w:rPr>
        <w:br/>
        <w:t>Написати</w:t>
      </w:r>
      <w:proofErr w:type="gramEnd"/>
      <w:r w:rsidRPr="00A03442">
        <w:rPr>
          <w:rFonts w:ascii="Times New Roman" w:eastAsia="Times New Roman" w:hAnsi="Times New Roman" w:cs="Times New Roman"/>
          <w:sz w:val="24"/>
          <w:szCs w:val="24"/>
          <w:lang w:eastAsia="ru-RU"/>
        </w:rPr>
        <w:t xml:space="preserve"> рефлексію на тему: "Як історія розвитку УЖМ впливає на її сучасний статус?"</w:t>
      </w:r>
    </w:p>
    <w:sectPr w:rsidR="00DB0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roid Sans Fallback">
    <w:altName w:val="Yu Gothic"/>
    <w:charset w:val="80"/>
    <w:family w:val="swiss"/>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172B"/>
    <w:multiLevelType w:val="multilevel"/>
    <w:tmpl w:val="FA9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4E72"/>
    <w:multiLevelType w:val="multilevel"/>
    <w:tmpl w:val="42786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13D31"/>
    <w:multiLevelType w:val="multilevel"/>
    <w:tmpl w:val="6A68A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13D02"/>
    <w:multiLevelType w:val="multilevel"/>
    <w:tmpl w:val="8A7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40EA3"/>
    <w:multiLevelType w:val="multilevel"/>
    <w:tmpl w:val="891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947D0"/>
    <w:multiLevelType w:val="multilevel"/>
    <w:tmpl w:val="8426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421A3"/>
    <w:multiLevelType w:val="multilevel"/>
    <w:tmpl w:val="3F8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5179D"/>
    <w:multiLevelType w:val="multilevel"/>
    <w:tmpl w:val="14E0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C19CD"/>
    <w:multiLevelType w:val="multilevel"/>
    <w:tmpl w:val="000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A3FFE"/>
    <w:multiLevelType w:val="multilevel"/>
    <w:tmpl w:val="7DFE0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E7D3F"/>
    <w:multiLevelType w:val="multilevel"/>
    <w:tmpl w:val="3866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F49B5"/>
    <w:multiLevelType w:val="multilevel"/>
    <w:tmpl w:val="ED0C7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80D67"/>
    <w:multiLevelType w:val="multilevel"/>
    <w:tmpl w:val="C0A2B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91E00"/>
    <w:multiLevelType w:val="multilevel"/>
    <w:tmpl w:val="4A02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60112"/>
    <w:multiLevelType w:val="multilevel"/>
    <w:tmpl w:val="A0546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F1929"/>
    <w:multiLevelType w:val="multilevel"/>
    <w:tmpl w:val="BFB07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706E0"/>
    <w:multiLevelType w:val="multilevel"/>
    <w:tmpl w:val="DEA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026A3"/>
    <w:multiLevelType w:val="multilevel"/>
    <w:tmpl w:val="ED0EB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13778"/>
    <w:multiLevelType w:val="multilevel"/>
    <w:tmpl w:val="5008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22629"/>
    <w:multiLevelType w:val="multilevel"/>
    <w:tmpl w:val="48C07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862A3"/>
    <w:multiLevelType w:val="multilevel"/>
    <w:tmpl w:val="941C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02ABB"/>
    <w:multiLevelType w:val="multilevel"/>
    <w:tmpl w:val="FA0C6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044267"/>
    <w:multiLevelType w:val="multilevel"/>
    <w:tmpl w:val="36B06C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1C33F7"/>
    <w:multiLevelType w:val="multilevel"/>
    <w:tmpl w:val="A1B8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C6DD6"/>
    <w:multiLevelType w:val="multilevel"/>
    <w:tmpl w:val="005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E75589"/>
    <w:multiLevelType w:val="multilevel"/>
    <w:tmpl w:val="3D8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6C54A1"/>
    <w:multiLevelType w:val="multilevel"/>
    <w:tmpl w:val="BEC6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326EC"/>
    <w:multiLevelType w:val="multilevel"/>
    <w:tmpl w:val="C456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67299"/>
    <w:multiLevelType w:val="multilevel"/>
    <w:tmpl w:val="618C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FD099A"/>
    <w:multiLevelType w:val="multilevel"/>
    <w:tmpl w:val="2BA0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55622"/>
    <w:multiLevelType w:val="multilevel"/>
    <w:tmpl w:val="36C46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BD2A2B"/>
    <w:multiLevelType w:val="multilevel"/>
    <w:tmpl w:val="FA2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A4E9A"/>
    <w:multiLevelType w:val="multilevel"/>
    <w:tmpl w:val="56B83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E62CFE"/>
    <w:multiLevelType w:val="multilevel"/>
    <w:tmpl w:val="6F30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E6809"/>
    <w:multiLevelType w:val="multilevel"/>
    <w:tmpl w:val="EA38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5E2B37"/>
    <w:multiLevelType w:val="multilevel"/>
    <w:tmpl w:val="10FE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F6E85"/>
    <w:multiLevelType w:val="multilevel"/>
    <w:tmpl w:val="6D48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2E5EC5"/>
    <w:multiLevelType w:val="multilevel"/>
    <w:tmpl w:val="DE3E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C0CB5"/>
    <w:multiLevelType w:val="multilevel"/>
    <w:tmpl w:val="6FEA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D661EB"/>
    <w:multiLevelType w:val="multilevel"/>
    <w:tmpl w:val="6044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3"/>
  </w:num>
  <w:num w:numId="3">
    <w:abstractNumId w:val="35"/>
  </w:num>
  <w:num w:numId="4">
    <w:abstractNumId w:val="30"/>
  </w:num>
  <w:num w:numId="5">
    <w:abstractNumId w:val="15"/>
  </w:num>
  <w:num w:numId="6">
    <w:abstractNumId w:val="22"/>
  </w:num>
  <w:num w:numId="7">
    <w:abstractNumId w:val="5"/>
  </w:num>
  <w:num w:numId="8">
    <w:abstractNumId w:val="2"/>
  </w:num>
  <w:num w:numId="9">
    <w:abstractNumId w:val="36"/>
  </w:num>
  <w:num w:numId="10">
    <w:abstractNumId w:val="25"/>
  </w:num>
  <w:num w:numId="11">
    <w:abstractNumId w:val="37"/>
  </w:num>
  <w:num w:numId="12">
    <w:abstractNumId w:val="21"/>
  </w:num>
  <w:num w:numId="13">
    <w:abstractNumId w:val="16"/>
  </w:num>
  <w:num w:numId="14">
    <w:abstractNumId w:val="34"/>
  </w:num>
  <w:num w:numId="15">
    <w:abstractNumId w:val="38"/>
  </w:num>
  <w:num w:numId="16">
    <w:abstractNumId w:val="1"/>
  </w:num>
  <w:num w:numId="17">
    <w:abstractNumId w:val="39"/>
  </w:num>
  <w:num w:numId="18">
    <w:abstractNumId w:val="33"/>
  </w:num>
  <w:num w:numId="19">
    <w:abstractNumId w:val="8"/>
  </w:num>
  <w:num w:numId="20">
    <w:abstractNumId w:val="18"/>
  </w:num>
  <w:num w:numId="21">
    <w:abstractNumId w:val="6"/>
  </w:num>
  <w:num w:numId="22">
    <w:abstractNumId w:val="27"/>
  </w:num>
  <w:num w:numId="23">
    <w:abstractNumId w:val="14"/>
  </w:num>
  <w:num w:numId="24">
    <w:abstractNumId w:val="24"/>
  </w:num>
  <w:num w:numId="25">
    <w:abstractNumId w:val="17"/>
  </w:num>
  <w:num w:numId="26">
    <w:abstractNumId w:val="3"/>
  </w:num>
  <w:num w:numId="27">
    <w:abstractNumId w:val="23"/>
  </w:num>
  <w:num w:numId="28">
    <w:abstractNumId w:val="20"/>
  </w:num>
  <w:num w:numId="29">
    <w:abstractNumId w:val="0"/>
  </w:num>
  <w:num w:numId="30">
    <w:abstractNumId w:val="29"/>
  </w:num>
  <w:num w:numId="31">
    <w:abstractNumId w:val="26"/>
  </w:num>
  <w:num w:numId="32">
    <w:abstractNumId w:val="12"/>
  </w:num>
  <w:num w:numId="33">
    <w:abstractNumId w:val="7"/>
  </w:num>
  <w:num w:numId="34">
    <w:abstractNumId w:val="19"/>
  </w:num>
  <w:num w:numId="35">
    <w:abstractNumId w:val="11"/>
  </w:num>
  <w:num w:numId="36">
    <w:abstractNumId w:val="28"/>
  </w:num>
  <w:num w:numId="37">
    <w:abstractNumId w:val="9"/>
  </w:num>
  <w:num w:numId="38">
    <w:abstractNumId w:val="4"/>
  </w:num>
  <w:num w:numId="39">
    <w:abstractNumId w:val="1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75"/>
    <w:rsid w:val="00226443"/>
    <w:rsid w:val="006A25C8"/>
    <w:rsid w:val="006B6ACE"/>
    <w:rsid w:val="00877962"/>
    <w:rsid w:val="008B2175"/>
    <w:rsid w:val="008C27D0"/>
    <w:rsid w:val="00DB0722"/>
    <w:rsid w:val="00E719C8"/>
    <w:rsid w:val="00EA4F95"/>
    <w:rsid w:val="00ED4B61"/>
    <w:rsid w:val="00FE6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6DE51-056A-4B09-9D59-3DCB6323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1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2327</Words>
  <Characters>13269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2025-01-10T11:53:00Z</dcterms:created>
  <dcterms:modified xsi:type="dcterms:W3CDTF">2025-01-29T20:55:00Z</dcterms:modified>
</cp:coreProperties>
</file>