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C7AA" w14:textId="54AA6074" w:rsidR="004F5444" w:rsidRPr="00EA4ACF" w:rsidRDefault="004F5444" w:rsidP="00EA4ACF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Накресліть схеми:</w:t>
      </w:r>
    </w:p>
    <w:p w14:paraId="64C47F6D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а) система науки кримінології;</w:t>
      </w:r>
    </w:p>
    <w:p w14:paraId="61595B0D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б) завдання та функції кримінології;</w:t>
      </w:r>
    </w:p>
    <w:p w14:paraId="3C06F57D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в) зв’язок кримінології з іншими науками;</w:t>
      </w:r>
    </w:p>
    <w:p w14:paraId="7D498078" w14:textId="32EB5F1B" w:rsidR="009E113F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г) методи кримінологічних досліджень.</w:t>
      </w:r>
    </w:p>
    <w:p w14:paraId="0AAC6BA6" w14:textId="13AA74CE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3A1D8C" w14:textId="3659077F" w:rsidR="004F5444" w:rsidRPr="00EA4ACF" w:rsidRDefault="004F5444" w:rsidP="00EA4ACF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Складіть хронологічну таблицю мислителів – «кримінологів»: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18"/>
        <w:gridCol w:w="2040"/>
        <w:gridCol w:w="4287"/>
      </w:tblGrid>
      <w:tr w:rsidR="004F5444" w:rsidRPr="00EA4ACF" w14:paraId="470CF357" w14:textId="77777777" w:rsidTr="00656052">
        <w:tc>
          <w:tcPr>
            <w:tcW w:w="3115" w:type="dxa"/>
          </w:tcPr>
          <w:p w14:paraId="358C3E61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2096" w:type="dxa"/>
          </w:tcPr>
          <w:p w14:paraId="6041E3C1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 життя</w:t>
            </w:r>
          </w:p>
        </w:tc>
        <w:tc>
          <w:tcPr>
            <w:tcW w:w="4536" w:type="dxa"/>
          </w:tcPr>
          <w:p w14:paraId="5ACB5F1E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праці та їх суть</w:t>
            </w:r>
          </w:p>
        </w:tc>
      </w:tr>
      <w:tr w:rsidR="004F5444" w:rsidRPr="00EA4ACF" w14:paraId="0445C050" w14:textId="77777777" w:rsidTr="00656052">
        <w:tc>
          <w:tcPr>
            <w:tcW w:w="3115" w:type="dxa"/>
          </w:tcPr>
          <w:p w14:paraId="56E02A98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6" w:type="dxa"/>
          </w:tcPr>
          <w:p w14:paraId="70CEE8D3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4CC6DE2A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D4FD0D7" w14:textId="3F2D1EFA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30D0C9" w14:textId="7385B3C8" w:rsidR="004F5444" w:rsidRPr="00EA4ACF" w:rsidRDefault="004F5444" w:rsidP="00EA4ACF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Розв’яжіть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задачу.</w:t>
      </w:r>
    </w:p>
    <w:p w14:paraId="01C66426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AC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зареєстровано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1500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У становить 1,5 млн.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того ж року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зареєстровано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1300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1,45 млн.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>.</w:t>
      </w:r>
    </w:p>
    <w:p w14:paraId="410A2CEB" w14:textId="704BEE9A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AC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>?</w:t>
      </w:r>
    </w:p>
    <w:p w14:paraId="2C0D80EF" w14:textId="1D181563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12F91A0" w14:textId="22B9FB3B" w:rsidR="004F5444" w:rsidRPr="00EA4ACF" w:rsidRDefault="00EA4ACF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одногрупників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сусідів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) поставивши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утримує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кримінально-караних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</w:rPr>
        <w:t>діянь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</w:rPr>
        <w:t>?»:</w:t>
      </w:r>
    </w:p>
    <w:p w14:paraId="78F2872E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ACF">
        <w:rPr>
          <w:rFonts w:ascii="Times New Roman" w:hAnsi="Times New Roman" w:cs="Times New Roman"/>
          <w:sz w:val="28"/>
          <w:szCs w:val="28"/>
        </w:rPr>
        <w:t xml:space="preserve">а) страх бути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покараним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38EAAC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ACF">
        <w:rPr>
          <w:rFonts w:ascii="Times New Roman" w:hAnsi="Times New Roman" w:cs="Times New Roman"/>
          <w:sz w:val="28"/>
          <w:szCs w:val="28"/>
        </w:rPr>
        <w:t xml:space="preserve">б) сором перед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близькими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рідними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>;</w:t>
      </w:r>
    </w:p>
    <w:p w14:paraId="218F7ECF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AC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совість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>;</w:t>
      </w:r>
    </w:p>
    <w:p w14:paraId="19009921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AC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закону;</w:t>
      </w:r>
    </w:p>
    <w:p w14:paraId="46FF36DE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ACF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>.</w:t>
      </w:r>
    </w:p>
    <w:p w14:paraId="3FF93229" w14:textId="449C4E31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, стать та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опитуваних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>.</w:t>
      </w:r>
    </w:p>
    <w:p w14:paraId="3B708924" w14:textId="6749EDA9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A2F6675" w14:textId="685067AD" w:rsidR="004F5444" w:rsidRPr="00EA4ACF" w:rsidRDefault="004F5444" w:rsidP="00EA4ACF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Підготуйте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описом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аналізом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вчинив.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підготуйте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портрет»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>.</w:t>
      </w:r>
    </w:p>
    <w:p w14:paraId="3C2B1872" w14:textId="5D09B9C4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04293D0" w14:textId="3B75DFCC" w:rsidR="004F5444" w:rsidRPr="00EA4ACF" w:rsidRDefault="004F5444" w:rsidP="00EA4ACF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Класифікуйте фактори, які впливають на вчинення злочинів: зміни кримінального законодавства; міграція населення; рівень розкриття злочинів; інтенсивність відповідальності за адміністративні правопорушення; висока щільність населення в великих містах; застосування норм з подвійною превенцією; старіння населення; недисциплінованість, безвідповідальність, егоїзм; недоліки у функціонуванні системи запобігання злочинів; побутові, сімейні конфлікти; пияцтво, наркоманія; зниження соціального контролю; інфляція. В якості підстав для класифікації використовуйте наступні: а) фактори, які впливають на злочинність в цілому; б) фактори, які впливають на вчинення конкретних злочинів. Свою відповідь оформіть письмово у вигляді таблиці:</w:t>
      </w:r>
    </w:p>
    <w:p w14:paraId="652D4536" w14:textId="77777777" w:rsidR="004F5444" w:rsidRPr="00EA4ACF" w:rsidRDefault="004F5444" w:rsidP="00EA4AC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F5444" w:rsidRPr="00EA4ACF" w14:paraId="69855FED" w14:textId="77777777" w:rsidTr="00656052">
        <w:tc>
          <w:tcPr>
            <w:tcW w:w="9345" w:type="dxa"/>
            <w:gridSpan w:val="2"/>
          </w:tcPr>
          <w:p w14:paraId="14C520BB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Підстави класифікації</w:t>
            </w:r>
          </w:p>
        </w:tc>
      </w:tr>
      <w:tr w:rsidR="004F5444" w:rsidRPr="00EA4ACF" w14:paraId="501C444A" w14:textId="77777777" w:rsidTr="00656052">
        <w:tc>
          <w:tcPr>
            <w:tcW w:w="4672" w:type="dxa"/>
          </w:tcPr>
          <w:p w14:paraId="3CBDF791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Фактори, які впливають на злочинність в цілому</w:t>
            </w:r>
          </w:p>
        </w:tc>
        <w:tc>
          <w:tcPr>
            <w:tcW w:w="4673" w:type="dxa"/>
          </w:tcPr>
          <w:p w14:paraId="5ECF41CD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Фактори , які впливають на вчинення конкретного злочину</w:t>
            </w:r>
          </w:p>
        </w:tc>
      </w:tr>
      <w:tr w:rsidR="004F5444" w:rsidRPr="00EA4ACF" w14:paraId="461860F0" w14:textId="77777777" w:rsidTr="00656052">
        <w:tc>
          <w:tcPr>
            <w:tcW w:w="4672" w:type="dxa"/>
          </w:tcPr>
          <w:p w14:paraId="6774BD85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04979413" w14:textId="77777777" w:rsidR="004F5444" w:rsidRPr="00EA4ACF" w:rsidRDefault="004F5444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9288378" w14:textId="40128AC0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261B11B" w14:textId="18D42BFB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C79262" w14:textId="2447384C" w:rsidR="004F5444" w:rsidRPr="00EA4ACF" w:rsidRDefault="004F5444" w:rsidP="00EA4ACF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Яких спеціалістів слід запросити у якості експертів для складання прогнозів у масштабах держави, міста, району для вирішення наступних проблем:</w:t>
      </w:r>
    </w:p>
    <w:p w14:paraId="16477E2A" w14:textId="77777777" w:rsidR="004F5444" w:rsidRPr="00EA4ACF" w:rsidRDefault="004F5444" w:rsidP="00EA4AC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злочинність неповнолітніх;</w:t>
      </w:r>
    </w:p>
    <w:p w14:paraId="4FBFCC73" w14:textId="77777777" w:rsidR="004F5444" w:rsidRPr="00EA4ACF" w:rsidRDefault="004F5444" w:rsidP="00EA4AC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злочинність військовослужбовців;</w:t>
      </w:r>
    </w:p>
    <w:p w14:paraId="0C1344A7" w14:textId="77777777" w:rsidR="004F5444" w:rsidRPr="00EA4ACF" w:rsidRDefault="004F5444" w:rsidP="00EA4AC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екологічна злочинність;</w:t>
      </w:r>
    </w:p>
    <w:p w14:paraId="5A3D6B38" w14:textId="77777777" w:rsidR="004F5444" w:rsidRPr="00EA4ACF" w:rsidRDefault="004F5444" w:rsidP="00EA4AC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економічна злочинність;</w:t>
      </w:r>
    </w:p>
    <w:p w14:paraId="01473829" w14:textId="77777777" w:rsidR="004F5444" w:rsidRPr="00EA4ACF" w:rsidRDefault="004F5444" w:rsidP="00EA4AC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транснаціональна злочинність;</w:t>
      </w:r>
    </w:p>
    <w:p w14:paraId="24423731" w14:textId="77777777" w:rsidR="004F5444" w:rsidRPr="00EA4ACF" w:rsidRDefault="004F5444" w:rsidP="00EA4AC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пенітенціарна злочинність.</w:t>
      </w:r>
    </w:p>
    <w:p w14:paraId="1EA8077D" w14:textId="506B5A04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169240E" w14:textId="4C7D6B3D" w:rsidR="004F5444" w:rsidRPr="00EA4ACF" w:rsidRDefault="004F5444" w:rsidP="00EA4ACF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Єдиних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Офісу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Генерально</w:t>
      </w:r>
      <w:proofErr w:type="spellEnd"/>
      <w:r w:rsidRPr="00EA4ACF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EA4ACF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кримінальні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за 20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EA4ACF">
        <w:rPr>
          <w:rFonts w:ascii="Times New Roman" w:hAnsi="Times New Roman" w:cs="Times New Roman"/>
          <w:sz w:val="28"/>
          <w:szCs w:val="28"/>
        </w:rPr>
        <w:t>-20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визначить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умисних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вбивств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>кримінальних правопорушень</w:t>
      </w:r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4ACF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EA4ACF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1544E3" w14:textId="5BA616C7" w:rsidR="004F5444" w:rsidRPr="00EA4ACF" w:rsidRDefault="004F5444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C4B06E" w14:textId="1B3D7EFE" w:rsidR="004F5444" w:rsidRPr="00EA4ACF" w:rsidRDefault="004F5444" w:rsidP="00EA4ACF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За результатами опитування було встановлено, що значна кількість населення вважають покарання винної особи найбільш ефективним методом попередження економічних злочинів. Чи згодні Ви зданою думкою? Аргументуйте свою відповідь.</w:t>
      </w:r>
    </w:p>
    <w:p w14:paraId="30610137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D48D4C" w14:textId="5CD83873" w:rsidR="004F5444" w:rsidRPr="00EA4ACF" w:rsidRDefault="004F5444" w:rsidP="00EA4ACF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За повідомленнями засобів масової інформації надайте кримінологічну характеристику конкретних проявів сучасної організованої злочинності в Україні, назвіть їх детермінанти та методи 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>запобігання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>їм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359C9E" w14:textId="77777777" w:rsidR="004F5444" w:rsidRPr="00EA4ACF" w:rsidRDefault="004F5444" w:rsidP="00EA4A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589AAE" w14:textId="463069F0" w:rsidR="004F5444" w:rsidRPr="00EA4ACF" w:rsidRDefault="00EA4ACF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>Ранжируйте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за ступенем </w:t>
      </w:r>
      <w:proofErr w:type="spellStart"/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>криміногенності</w:t>
      </w:r>
      <w:proofErr w:type="spellEnd"/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наступні групи неповнолітніх:</w:t>
      </w:r>
    </w:p>
    <w:p w14:paraId="5E32BD08" w14:textId="77777777" w:rsidR="004F5444" w:rsidRPr="00EA4ACF" w:rsidRDefault="004F5444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ab/>
        <w:t>учні та студенти середніх навчальних закладів;</w:t>
      </w:r>
    </w:p>
    <w:p w14:paraId="5B8AC21B" w14:textId="77777777" w:rsidR="004F5444" w:rsidRPr="00EA4ACF" w:rsidRDefault="004F5444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ab/>
        <w:t>учні та студенти професійно-технічних закладів;</w:t>
      </w:r>
    </w:p>
    <w:p w14:paraId="75457CB8" w14:textId="77777777" w:rsidR="004F5444" w:rsidRPr="00EA4ACF" w:rsidRDefault="004F5444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ab/>
        <w:t>вищих навчальних закладів.</w:t>
      </w:r>
    </w:p>
    <w:p w14:paraId="1EB690A8" w14:textId="4B3D71DD" w:rsidR="004F5444" w:rsidRPr="00EA4ACF" w:rsidRDefault="004F5444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ab/>
        <w:t>неповнолітні, які не навчаються і не працюють, але є працездатними.</w:t>
      </w:r>
    </w:p>
    <w:p w14:paraId="0F4609FF" w14:textId="0CFA45E5" w:rsidR="004F5444" w:rsidRPr="00EA4ACF" w:rsidRDefault="004F5444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5815E4" w14:textId="4DA84CD7" w:rsidR="004F5444" w:rsidRPr="00EA4ACF" w:rsidRDefault="00EA4ACF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>На основі Єдиних звітів за 20</w:t>
      </w:r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р. про зареєстровані кримінальні правопорушення </w:t>
      </w:r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Офісу </w:t>
      </w:r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>Генерально</w:t>
      </w:r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прокуратур</w:t>
      </w:r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України охарактеризуйте структури жіночої злочинності.</w:t>
      </w:r>
    </w:p>
    <w:p w14:paraId="0A353160" w14:textId="35B3F2F0" w:rsidR="004F5444" w:rsidRPr="00EA4ACF" w:rsidRDefault="004F5444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639206" w14:textId="2AF1BA05" w:rsidR="004F5444" w:rsidRPr="00EA4ACF" w:rsidRDefault="00EA4ACF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5444" w:rsidRPr="00EA4ACF">
        <w:rPr>
          <w:rFonts w:ascii="Times New Roman" w:hAnsi="Times New Roman" w:cs="Times New Roman"/>
          <w:sz w:val="28"/>
          <w:szCs w:val="28"/>
          <w:lang w:val="uk-UA"/>
        </w:rPr>
        <w:t>Проаналізуйте наведену нижче ситуацію та визначте : 1) вид рецидиву; 2) тип особистості злочинця; 3) причини злочину; 4) умови злочину; 5) заходи попередження рецидиву.</w:t>
      </w:r>
    </w:p>
    <w:p w14:paraId="537BAA77" w14:textId="28CBA35C" w:rsidR="004F5444" w:rsidRPr="00EA4ACF" w:rsidRDefault="004F5444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Шаповалов, 27 років, перебуваючи в нетверезому стані, у відповідь на зауваження свого колеги </w:t>
      </w:r>
      <w:proofErr w:type="spellStart"/>
      <w:r w:rsidRPr="00EA4ACF">
        <w:rPr>
          <w:rFonts w:ascii="Times New Roman" w:hAnsi="Times New Roman" w:cs="Times New Roman"/>
          <w:sz w:val="28"/>
          <w:szCs w:val="28"/>
          <w:lang w:val="uk-UA"/>
        </w:rPr>
        <w:t>Прилипко</w:t>
      </w:r>
      <w:proofErr w:type="spellEnd"/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, що у нього не вистачить сміливості нанести людині удар </w:t>
      </w:r>
      <w:proofErr w:type="spellStart"/>
      <w:r w:rsidRPr="00EA4ACF">
        <w:rPr>
          <w:rFonts w:ascii="Times New Roman" w:hAnsi="Times New Roman" w:cs="Times New Roman"/>
          <w:sz w:val="28"/>
          <w:szCs w:val="28"/>
          <w:lang w:val="uk-UA"/>
        </w:rPr>
        <w:t>ножем</w:t>
      </w:r>
      <w:proofErr w:type="spellEnd"/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, роздобув ніж і вдарив Іваненко, вбивши його. Вийшовши з місць позбавлення волі, Шаповалов вже не розлучався з </w:t>
      </w:r>
      <w:proofErr w:type="spellStart"/>
      <w:r w:rsidRPr="00EA4ACF">
        <w:rPr>
          <w:rFonts w:ascii="Times New Roman" w:hAnsi="Times New Roman" w:cs="Times New Roman"/>
          <w:sz w:val="28"/>
          <w:szCs w:val="28"/>
          <w:lang w:val="uk-UA"/>
        </w:rPr>
        <w:t>ножем</w:t>
      </w:r>
      <w:proofErr w:type="spellEnd"/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, який виготовив сам. Став бити дружину, заподіяв їй тяжкі тілесні ушкодження, в результаті чого вона стала інвалідом другої групи, а самого Шаповалова було засуджено. Після звільнення він знову одружився, проте своєї поведінки не змінив, бив і другу дружину. Після чергового побиття дружина – Оксана Шаповалова – вирішила розлучитися, а на час оформлення розлучення пішла разом з двома дітьми жити до брата Петренко О. і його дружини Наталі. На ранок після того, як Оксана пішла, </w:t>
      </w:r>
      <w:proofErr w:type="spellStart"/>
      <w:r w:rsidRPr="00EA4ACF">
        <w:rPr>
          <w:rFonts w:ascii="Times New Roman" w:hAnsi="Times New Roman" w:cs="Times New Roman"/>
          <w:sz w:val="28"/>
          <w:szCs w:val="28"/>
          <w:lang w:val="uk-UA"/>
        </w:rPr>
        <w:t>Шапавалов</w:t>
      </w:r>
      <w:proofErr w:type="spellEnd"/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прийшов до квартири Петренко, став стукати в двері, але його не пустили. Тоді </w:t>
      </w:r>
      <w:proofErr w:type="spellStart"/>
      <w:r w:rsidRPr="00EA4ACF">
        <w:rPr>
          <w:rFonts w:ascii="Times New Roman" w:hAnsi="Times New Roman" w:cs="Times New Roman"/>
          <w:sz w:val="28"/>
          <w:szCs w:val="28"/>
          <w:lang w:val="uk-UA"/>
        </w:rPr>
        <w:t>Шапавалов</w:t>
      </w:r>
      <w:proofErr w:type="spellEnd"/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зачаївся на сходах, знаючи, що дружина скоро піде на роботу. Коли двері відчинилися, </w:t>
      </w:r>
      <w:proofErr w:type="spellStart"/>
      <w:r w:rsidRPr="00EA4ACF">
        <w:rPr>
          <w:rFonts w:ascii="Times New Roman" w:hAnsi="Times New Roman" w:cs="Times New Roman"/>
          <w:sz w:val="28"/>
          <w:szCs w:val="28"/>
          <w:lang w:val="uk-UA"/>
        </w:rPr>
        <w:t>Шапавалов</w:t>
      </w:r>
      <w:proofErr w:type="spellEnd"/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увірвався до квартири, завдав дружині 9 ножових поранень, від яких вона померла. Він також наніс тяжкі тілесні ушкодження Наталі Петренко, яка намагалась захистити Оксану.</w:t>
      </w:r>
    </w:p>
    <w:p w14:paraId="2746D34B" w14:textId="6324BA0A" w:rsidR="00EA4ACF" w:rsidRPr="00EA4ACF" w:rsidRDefault="00EA4ACF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B2894A" w14:textId="4FC2D2A8" w:rsidR="00EA4ACF" w:rsidRPr="00EA4ACF" w:rsidRDefault="00EA4ACF" w:rsidP="00EA4ACF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 xml:space="preserve"> У кримінології виділяють наступні види професіональних злочинців: кишенькові злодії, квартирні злодії, викрадачі автомашин, викрадач антикваріату, шахраї, професійні вбивці, мошенники, злочинці-універсали, особи, які надають кримінальні послуги (скуповують крадене, надають тимчасовий притулок злочинцю, підробляють документи, надають інформацію про жертву злочину тощо), помічник професійного злочинця. Ознайомтесь з характеристикою цих злочинців і оберіть один із зазначених типів професіональних злочинців. На основі аналізу особистісних особливостей розробіть приблизну систему запобіжних заходів, зокрема педагогічних методів запобігання професіональної злочинності. Ваша робота повинна бути представлена у вигляді таблиці:</w:t>
      </w:r>
    </w:p>
    <w:p w14:paraId="2849B55A" w14:textId="77777777" w:rsidR="00EA4ACF" w:rsidRPr="00EA4ACF" w:rsidRDefault="00EA4ACF" w:rsidP="00EA4ACF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EA4ACF" w:rsidRPr="00EA4ACF" w14:paraId="5704BBA2" w14:textId="77777777" w:rsidTr="00656052">
        <w:tc>
          <w:tcPr>
            <w:tcW w:w="4785" w:type="dxa"/>
          </w:tcPr>
          <w:p w14:paraId="2EBF0388" w14:textId="77777777" w:rsidR="00EA4ACF" w:rsidRPr="00EA4ACF" w:rsidRDefault="00EA4ACF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Особистісні особливості особи професіонального злочинця</w:t>
            </w:r>
          </w:p>
        </w:tc>
        <w:tc>
          <w:tcPr>
            <w:tcW w:w="4786" w:type="dxa"/>
          </w:tcPr>
          <w:p w14:paraId="70F736F8" w14:textId="77777777" w:rsidR="00EA4ACF" w:rsidRPr="00EA4ACF" w:rsidRDefault="00EA4ACF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запобіжних заходів</w:t>
            </w:r>
          </w:p>
        </w:tc>
      </w:tr>
      <w:tr w:rsidR="00EA4ACF" w:rsidRPr="00EA4ACF" w14:paraId="1B9066C0" w14:textId="77777777" w:rsidTr="00656052">
        <w:tc>
          <w:tcPr>
            <w:tcW w:w="4785" w:type="dxa"/>
          </w:tcPr>
          <w:p w14:paraId="6B9F1349" w14:textId="77777777" w:rsidR="00EA4ACF" w:rsidRPr="00EA4ACF" w:rsidRDefault="00EA4ACF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50B3C4C4" w14:textId="77777777" w:rsidR="00EA4ACF" w:rsidRPr="00EA4ACF" w:rsidRDefault="00EA4ACF" w:rsidP="00EA4ACF">
            <w:pPr>
              <w:tabs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301EAA7" w14:textId="0436A3C9" w:rsidR="00EA4ACF" w:rsidRPr="00EA4ACF" w:rsidRDefault="00EA4ACF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E9159" w14:textId="52516394" w:rsidR="00EA4ACF" w:rsidRPr="00EA4ACF" w:rsidRDefault="00EA4ACF" w:rsidP="00EA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EA4AC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Pr="00EA4ACF">
        <w:rPr>
          <w:rFonts w:ascii="Times New Roman" w:hAnsi="Times New Roman" w:cs="Times New Roman"/>
          <w:sz w:val="28"/>
          <w:szCs w:val="28"/>
          <w:lang w:val="uk-UA"/>
        </w:rPr>
        <w:t>Самостійно змоделюйте необережний злочин з завуальовано вираженим причинним комплексом і даними, що дозволяють скласти кримінологічну характеристику особистості злочинця.</w:t>
      </w:r>
    </w:p>
    <w:sectPr w:rsidR="00EA4ACF" w:rsidRPr="00EA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E284C"/>
    <w:multiLevelType w:val="hybridMultilevel"/>
    <w:tmpl w:val="3CC6C688"/>
    <w:lvl w:ilvl="0" w:tplc="4E4C3C5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C64E559C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3CF3CB3"/>
    <w:multiLevelType w:val="hybridMultilevel"/>
    <w:tmpl w:val="871811EA"/>
    <w:lvl w:ilvl="0" w:tplc="3CDE79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253684"/>
    <w:multiLevelType w:val="hybridMultilevel"/>
    <w:tmpl w:val="EB40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55983"/>
    <w:multiLevelType w:val="hybridMultilevel"/>
    <w:tmpl w:val="ACA25324"/>
    <w:lvl w:ilvl="0" w:tplc="667AB7B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F4"/>
    <w:rsid w:val="004F5444"/>
    <w:rsid w:val="009E113F"/>
    <w:rsid w:val="00D232F4"/>
    <w:rsid w:val="00EA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906A"/>
  <w15:chartTrackingRefBased/>
  <w15:docId w15:val="{2745193E-1E52-4220-8DDC-1ADA5F0C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44"/>
    <w:pPr>
      <w:ind w:left="720"/>
      <w:contextualSpacing/>
    </w:pPr>
  </w:style>
  <w:style w:type="table" w:styleId="a4">
    <w:name w:val="Table Grid"/>
    <w:basedOn w:val="a1"/>
    <w:uiPriority w:val="39"/>
    <w:rsid w:val="004F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2024-02-13T17:39:00Z</dcterms:created>
  <dcterms:modified xsi:type="dcterms:W3CDTF">2024-02-13T17:55:00Z</dcterms:modified>
</cp:coreProperties>
</file>