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6F" w:rsidRDefault="00A6766F" w:rsidP="00A6766F">
      <w:pPr>
        <w:pStyle w:val="1"/>
        <w:spacing w:before="87"/>
        <w:ind w:left="889" w:right="1091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A6766F" w:rsidRDefault="00A6766F" w:rsidP="00A6766F">
      <w:pPr>
        <w:spacing w:before="163"/>
        <w:ind w:left="1024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6.1</w:t>
      </w:r>
    </w:p>
    <w:p w:rsidR="00A6766F" w:rsidRDefault="00A6766F" w:rsidP="00A6766F">
      <w:pPr>
        <w:pStyle w:val="a3"/>
        <w:spacing w:before="153" w:after="4" w:line="362" w:lineRule="auto"/>
        <w:ind w:right="519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67"/>
        <w:gridCol w:w="6415"/>
      </w:tblGrid>
      <w:tr w:rsidR="00A6766F" w:rsidTr="006E2BAC">
        <w:trPr>
          <w:trHeight w:val="484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line="310" w:lineRule="exact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Поняття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spacing w:line="310" w:lineRule="exact"/>
              <w:ind w:left="4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spacing w:line="310" w:lineRule="exact"/>
              <w:ind w:left="2839" w:right="27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A6766F" w:rsidTr="006E2BAC">
        <w:trPr>
          <w:trHeight w:val="485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A6766F" w:rsidTr="006E2BAC">
        <w:trPr>
          <w:trHeight w:val="1449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before="8"/>
              <w:rPr>
                <w:sz w:val="40"/>
              </w:rPr>
            </w:pPr>
          </w:p>
          <w:p w:rsidR="00A6766F" w:rsidRDefault="00A6766F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Політична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еліта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tabs>
                <w:tab w:val="left" w:pos="5761"/>
              </w:tabs>
              <w:spacing w:line="357" w:lineRule="auto"/>
              <w:ind w:left="124" w:right="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Власний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погляд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реальність,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бажаного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майбутнього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його</w:t>
            </w:r>
          </w:p>
          <w:p w:rsidR="00A6766F" w:rsidRDefault="00A6766F" w:rsidP="006E2BAC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досягнення</w:t>
            </w:r>
          </w:p>
        </w:tc>
      </w:tr>
      <w:tr w:rsidR="00A6766F" w:rsidTr="006E2BAC">
        <w:trPr>
          <w:trHeight w:val="1444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before="8"/>
              <w:rPr>
                <w:sz w:val="40"/>
              </w:rPr>
            </w:pPr>
          </w:p>
          <w:p w:rsidR="00A6766F" w:rsidRDefault="00A6766F" w:rsidP="006E2BA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Лідер-торговець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tabs>
                <w:tab w:val="left" w:pos="671"/>
                <w:tab w:val="left" w:pos="1741"/>
                <w:tab w:val="left" w:pos="2355"/>
                <w:tab w:val="left" w:pos="3831"/>
                <w:tab w:val="left" w:pos="5131"/>
              </w:tabs>
              <w:spacing w:line="357" w:lineRule="auto"/>
              <w:ind w:left="124" w:right="9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лідерство</w:t>
            </w:r>
            <w:r>
              <w:rPr>
                <w:sz w:val="28"/>
              </w:rPr>
              <w:tab/>
              <w:t>виникає</w:t>
            </w:r>
            <w:r>
              <w:rPr>
                <w:sz w:val="28"/>
              </w:rPr>
              <w:tab/>
              <w:t>внаслідок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 даному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співтоваристві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формальних</w:t>
            </w:r>
          </w:p>
          <w:p w:rsidR="00A6766F" w:rsidRDefault="00A6766F" w:rsidP="006E2BAC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узаконених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</w:tr>
      <w:tr w:rsidR="00A6766F" w:rsidTr="006E2BAC">
        <w:trPr>
          <w:trHeight w:val="1449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line="357" w:lineRule="auto"/>
              <w:ind w:left="105" w:firstLine="33"/>
              <w:rPr>
                <w:sz w:val="28"/>
              </w:rPr>
            </w:pPr>
            <w:r>
              <w:rPr>
                <w:w w:val="95"/>
                <w:sz w:val="28"/>
              </w:rPr>
              <w:t>Раціонально-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легальний</w:t>
            </w:r>
          </w:p>
          <w:p w:rsidR="00A6766F" w:rsidRDefault="00A6766F" w:rsidP="006E2BA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політичний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лідер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tabs>
                <w:tab w:val="left" w:pos="565"/>
                <w:tab w:val="left" w:pos="1265"/>
                <w:tab w:val="left" w:pos="1783"/>
                <w:tab w:val="left" w:pos="2417"/>
                <w:tab w:val="left" w:pos="3280"/>
                <w:tab w:val="left" w:pos="3812"/>
                <w:tab w:val="left" w:pos="4148"/>
                <w:tab w:val="left" w:pos="4522"/>
                <w:tab w:val="left" w:pos="5106"/>
              </w:tabs>
              <w:spacing w:line="357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Здатний</w:t>
            </w:r>
            <w:r>
              <w:rPr>
                <w:sz w:val="28"/>
              </w:rPr>
              <w:tab/>
              <w:t>ефективно</w:t>
            </w:r>
            <w:r>
              <w:rPr>
                <w:sz w:val="28"/>
              </w:rPr>
              <w:tab/>
              <w:t>діяти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екстремальних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умовах,</w:t>
            </w:r>
            <w:r>
              <w:rPr>
                <w:sz w:val="28"/>
              </w:rPr>
              <w:tab/>
              <w:t>швидко</w:t>
            </w:r>
            <w:r>
              <w:rPr>
                <w:sz w:val="28"/>
              </w:rPr>
              <w:tab/>
              <w:t>приймати</w:t>
            </w:r>
            <w:r>
              <w:rPr>
                <w:sz w:val="28"/>
              </w:rPr>
              <w:tab/>
              <w:t>рішення,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адекватно</w:t>
            </w:r>
          </w:p>
          <w:p w:rsidR="00A6766F" w:rsidRDefault="00A6766F" w:rsidP="006E2B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реагувати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ситуацію</w:t>
            </w:r>
          </w:p>
        </w:tc>
      </w:tr>
      <w:tr w:rsidR="00A6766F" w:rsidTr="006E2BAC">
        <w:trPr>
          <w:trHeight w:val="1934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rPr>
                <w:sz w:val="30"/>
              </w:rPr>
            </w:pPr>
          </w:p>
          <w:p w:rsidR="00A6766F" w:rsidRDefault="00A6766F" w:rsidP="006E2BAC">
            <w:pPr>
              <w:pStyle w:val="TableParagraph"/>
              <w:rPr>
                <w:sz w:val="32"/>
              </w:rPr>
            </w:pPr>
          </w:p>
          <w:p w:rsidR="00A6766F" w:rsidRDefault="00A6766F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Політичний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лідер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spacing w:line="362" w:lineRule="auto"/>
              <w:ind w:left="124" w:right="10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привабливо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піднести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ідеї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плани,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переконати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їхній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перевазі,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змусити</w:t>
            </w:r>
          </w:p>
          <w:p w:rsidR="00A6766F" w:rsidRDefault="00A6766F" w:rsidP="006E2BAC">
            <w:pPr>
              <w:pStyle w:val="TableParagraph"/>
              <w:spacing w:line="320" w:lineRule="exact"/>
              <w:ind w:left="124"/>
              <w:rPr>
                <w:sz w:val="28"/>
              </w:rPr>
            </w:pPr>
            <w:r>
              <w:rPr>
                <w:sz w:val="28"/>
              </w:rPr>
              <w:t>«купити»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ці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ідеї,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залучити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маси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їхнього</w:t>
            </w:r>
          </w:p>
          <w:p w:rsidR="00A6766F" w:rsidRDefault="00A6766F" w:rsidP="006E2BAC">
            <w:pPr>
              <w:pStyle w:val="TableParagraph"/>
              <w:spacing w:before="146"/>
              <w:ind w:left="124"/>
              <w:rPr>
                <w:sz w:val="28"/>
              </w:rPr>
            </w:pPr>
            <w:r>
              <w:rPr>
                <w:sz w:val="28"/>
              </w:rPr>
              <w:t>здійснення</w:t>
            </w:r>
          </w:p>
        </w:tc>
      </w:tr>
      <w:tr w:rsidR="00A6766F" w:rsidTr="006E2BAC">
        <w:trPr>
          <w:trHeight w:val="484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line="310" w:lineRule="exact"/>
              <w:ind w:left="138"/>
              <w:rPr>
                <w:sz w:val="28"/>
              </w:rPr>
            </w:pPr>
            <w:r>
              <w:rPr>
                <w:sz w:val="28"/>
              </w:rPr>
              <w:t>Лідер-пожежник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Механізм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</w:p>
        </w:tc>
      </w:tr>
    </w:tbl>
    <w:p w:rsidR="00A6766F" w:rsidRDefault="00A6766F" w:rsidP="00A6766F">
      <w:pPr>
        <w:spacing w:line="310" w:lineRule="exact"/>
        <w:rPr>
          <w:sz w:val="28"/>
        </w:rPr>
        <w:sectPr w:rsidR="00A6766F">
          <w:pgSz w:w="12240" w:h="15840"/>
          <w:pgMar w:top="1060" w:right="620" w:bottom="1280" w:left="820" w:header="0" w:footer="1010" w:gutter="0"/>
          <w:cols w:space="720"/>
        </w:sectPr>
      </w:pPr>
    </w:p>
    <w:p w:rsidR="00A6766F" w:rsidRDefault="00A6766F" w:rsidP="00A6766F">
      <w:pPr>
        <w:pStyle w:val="a3"/>
        <w:spacing w:before="61"/>
        <w:ind w:left="414" w:firstLine="0"/>
        <w:jc w:val="left"/>
      </w:pPr>
      <w:r>
        <w:lastRenderedPageBreak/>
        <w:t>Продовження</w:t>
      </w:r>
      <w:r>
        <w:rPr>
          <w:spacing w:val="-2"/>
        </w:rPr>
        <w:t xml:space="preserve"> </w:t>
      </w:r>
      <w:r>
        <w:t>таблиці</w:t>
      </w:r>
      <w:r>
        <w:rPr>
          <w:spacing w:val="-8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6.1</w:t>
      </w:r>
    </w:p>
    <w:p w:rsidR="00A6766F" w:rsidRDefault="00A6766F" w:rsidP="00A6766F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67"/>
        <w:gridCol w:w="6415"/>
      </w:tblGrid>
      <w:tr w:rsidR="00A6766F" w:rsidTr="006E2BAC">
        <w:trPr>
          <w:trHeight w:val="484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spacing w:line="310" w:lineRule="exact"/>
              <w:ind w:left="2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A6766F" w:rsidTr="006E2BAC">
        <w:trPr>
          <w:trHeight w:val="1449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before="228" w:line="362" w:lineRule="auto"/>
              <w:ind w:left="105" w:right="628" w:firstLine="33"/>
              <w:rPr>
                <w:sz w:val="28"/>
              </w:rPr>
            </w:pPr>
            <w:r>
              <w:rPr>
                <w:sz w:val="28"/>
              </w:rPr>
              <w:t>Лідер-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прапороносець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tabs>
                <w:tab w:val="left" w:pos="637"/>
                <w:tab w:val="left" w:pos="1664"/>
                <w:tab w:val="left" w:pos="2704"/>
                <w:tab w:val="left" w:pos="4186"/>
                <w:tab w:val="left" w:pos="5945"/>
              </w:tabs>
              <w:spacing w:line="357" w:lineRule="auto"/>
              <w:ind w:left="124" w:right="10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Певна</w:t>
            </w:r>
            <w:r>
              <w:rPr>
                <w:sz w:val="28"/>
              </w:rPr>
              <w:tab/>
              <w:t>група,</w:t>
            </w:r>
            <w:r>
              <w:rPr>
                <w:sz w:val="28"/>
              </w:rPr>
              <w:tab/>
              <w:t>прошарок</w:t>
            </w:r>
            <w:r>
              <w:rPr>
                <w:sz w:val="28"/>
              </w:rPr>
              <w:tab/>
              <w:t>суспільства,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концентрує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своїх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державну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владу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займає</w:t>
            </w:r>
          </w:p>
          <w:p w:rsidR="00A6766F" w:rsidRDefault="00A6766F" w:rsidP="006E2BAC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командні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управляючи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суспільством</w:t>
            </w:r>
          </w:p>
        </w:tc>
      </w:tr>
      <w:tr w:rsidR="00A6766F" w:rsidTr="006E2BAC">
        <w:trPr>
          <w:trHeight w:val="964"/>
        </w:trPr>
        <w:tc>
          <w:tcPr>
            <w:tcW w:w="2550" w:type="dxa"/>
          </w:tcPr>
          <w:p w:rsidR="00A6766F" w:rsidRDefault="00A6766F" w:rsidP="006E2BAC">
            <w:pPr>
              <w:pStyle w:val="TableParagraph"/>
              <w:spacing w:line="310" w:lineRule="exact"/>
              <w:ind w:left="138"/>
              <w:rPr>
                <w:sz w:val="28"/>
              </w:rPr>
            </w:pPr>
            <w:r>
              <w:rPr>
                <w:sz w:val="28"/>
              </w:rPr>
              <w:t>Лідер-</w:t>
            </w:r>
          </w:p>
          <w:p w:rsidR="00A6766F" w:rsidRDefault="00A6766F" w:rsidP="006E2BAC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z w:val="28"/>
              </w:rPr>
              <w:t>революціонер</w:t>
            </w:r>
          </w:p>
        </w:tc>
        <w:tc>
          <w:tcPr>
            <w:tcW w:w="567" w:type="dxa"/>
          </w:tcPr>
          <w:p w:rsidR="00A6766F" w:rsidRDefault="00A6766F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A6766F" w:rsidRDefault="00A6766F" w:rsidP="006E2BA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мету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перехід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принципово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</w:p>
          <w:p w:rsidR="00A6766F" w:rsidRDefault="00A6766F" w:rsidP="006E2BAC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суспільної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</w:p>
        </w:tc>
      </w:tr>
    </w:tbl>
    <w:p w:rsidR="00A6766F" w:rsidRDefault="00A6766F" w:rsidP="00A6766F">
      <w:pPr>
        <w:pStyle w:val="a3"/>
        <w:spacing w:before="6"/>
        <w:ind w:left="0" w:firstLine="0"/>
        <w:jc w:val="left"/>
        <w:rPr>
          <w:sz w:val="41"/>
        </w:rPr>
      </w:pPr>
    </w:p>
    <w:p w:rsidR="00A6766F" w:rsidRDefault="00A6766F" w:rsidP="00A6766F">
      <w:pPr>
        <w:pStyle w:val="1"/>
      </w:pPr>
      <w:r>
        <w:t>Завдання</w:t>
      </w:r>
      <w:r>
        <w:rPr>
          <w:spacing w:val="-4"/>
        </w:rPr>
        <w:t xml:space="preserve"> </w:t>
      </w:r>
      <w:r>
        <w:t>6.2</w:t>
      </w:r>
    </w:p>
    <w:p w:rsidR="00A6766F" w:rsidRDefault="00A6766F" w:rsidP="00A6766F">
      <w:pPr>
        <w:pStyle w:val="a3"/>
        <w:spacing w:before="153" w:line="362" w:lineRule="auto"/>
        <w:ind w:right="513"/>
      </w:pP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лідерів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Херманн</w:t>
      </w:r>
      <w:r>
        <w:rPr>
          <w:spacing w:val="1"/>
        </w:rPr>
        <w:t xml:space="preserve"> </w:t>
      </w:r>
      <w:r>
        <w:t>виділила</w:t>
      </w:r>
      <w:r>
        <w:rPr>
          <w:spacing w:val="1"/>
        </w:rPr>
        <w:t xml:space="preserve"> </w:t>
      </w:r>
      <w:r>
        <w:t>лідера-прапороносця.</w:t>
      </w:r>
      <w:r>
        <w:rPr>
          <w:spacing w:val="-1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лідерів</w:t>
      </w:r>
      <w:r>
        <w:rPr>
          <w:spacing w:val="-4"/>
        </w:rPr>
        <w:t xml:space="preserve"> </w:t>
      </w:r>
      <w:r>
        <w:t>держави</w:t>
      </w:r>
      <w:r>
        <w:rPr>
          <w:spacing w:val="-3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віднести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типу?</w:t>
      </w:r>
    </w:p>
    <w:p w:rsidR="00A6766F" w:rsidRDefault="00A6766F" w:rsidP="00A6766F">
      <w:pPr>
        <w:pStyle w:val="a3"/>
        <w:ind w:left="0" w:firstLine="0"/>
        <w:jc w:val="left"/>
        <w:rPr>
          <w:sz w:val="42"/>
        </w:rPr>
      </w:pPr>
    </w:p>
    <w:p w:rsidR="00A6766F" w:rsidRDefault="00A6766F" w:rsidP="00A6766F">
      <w:pPr>
        <w:pStyle w:val="1"/>
      </w:pPr>
      <w:r>
        <w:t>Завдання</w:t>
      </w:r>
      <w:r>
        <w:rPr>
          <w:spacing w:val="-4"/>
        </w:rPr>
        <w:t xml:space="preserve"> </w:t>
      </w:r>
      <w:r>
        <w:t>6.3</w:t>
      </w:r>
    </w:p>
    <w:p w:rsidR="00A6766F" w:rsidRDefault="00A6766F" w:rsidP="00A6766F">
      <w:pPr>
        <w:pStyle w:val="a3"/>
        <w:spacing w:before="158" w:line="357" w:lineRule="auto"/>
        <w:ind w:right="513"/>
      </w:pPr>
      <w:r>
        <w:t>Порівняйте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лідерів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типології,</w:t>
      </w:r>
      <w:r>
        <w:rPr>
          <w:spacing w:val="1"/>
        </w:rPr>
        <w:t xml:space="preserve"> </w:t>
      </w:r>
      <w:r>
        <w:t>запропонованої</w:t>
      </w:r>
      <w:r>
        <w:rPr>
          <w:spacing w:val="-5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Вебером.</w:t>
      </w:r>
    </w:p>
    <w:p w:rsidR="00A6766F" w:rsidRDefault="00A6766F" w:rsidP="00A6766F">
      <w:pPr>
        <w:pStyle w:val="a3"/>
        <w:spacing w:before="1"/>
        <w:ind w:left="0" w:firstLine="0"/>
        <w:jc w:val="left"/>
        <w:rPr>
          <w:sz w:val="43"/>
        </w:rPr>
      </w:pPr>
    </w:p>
    <w:p w:rsidR="00A6766F" w:rsidRDefault="00A6766F" w:rsidP="00A6766F">
      <w:pPr>
        <w:pStyle w:val="1"/>
      </w:pPr>
      <w:r>
        <w:t>Завдання</w:t>
      </w:r>
      <w:r>
        <w:rPr>
          <w:spacing w:val="-4"/>
        </w:rPr>
        <w:t xml:space="preserve"> </w:t>
      </w:r>
      <w:r>
        <w:t>6.4</w:t>
      </w:r>
    </w:p>
    <w:p w:rsidR="00A6766F" w:rsidRDefault="00A6766F" w:rsidP="00A6766F">
      <w:pPr>
        <w:pStyle w:val="a3"/>
        <w:spacing w:before="153" w:line="362" w:lineRule="auto"/>
        <w:ind w:right="519"/>
      </w:pPr>
      <w:r>
        <w:t>Охарактерезуйте політичні еліти України та визначте рівень довіри до них</w:t>
      </w:r>
      <w:r>
        <w:rPr>
          <w:spacing w:val="1"/>
        </w:rPr>
        <w:t xml:space="preserve"> </w:t>
      </w:r>
      <w:r>
        <w:t>населення.</w:t>
      </w:r>
    </w:p>
    <w:p w:rsidR="00A6766F" w:rsidRDefault="00A6766F" w:rsidP="00A6766F">
      <w:pPr>
        <w:pStyle w:val="a3"/>
        <w:ind w:left="0" w:firstLine="0"/>
        <w:jc w:val="left"/>
        <w:rPr>
          <w:sz w:val="42"/>
        </w:rPr>
      </w:pPr>
    </w:p>
    <w:p w:rsidR="00A6766F" w:rsidRDefault="00A6766F" w:rsidP="00A6766F">
      <w:pPr>
        <w:pStyle w:val="1"/>
      </w:pPr>
      <w:r>
        <w:t>Завдання</w:t>
      </w:r>
      <w:r>
        <w:rPr>
          <w:spacing w:val="-4"/>
        </w:rPr>
        <w:t xml:space="preserve"> </w:t>
      </w:r>
      <w:r>
        <w:t>6.5</w:t>
      </w:r>
    </w:p>
    <w:p w:rsidR="00A6766F" w:rsidRDefault="00A6766F" w:rsidP="00A6766F">
      <w:pPr>
        <w:pStyle w:val="a3"/>
        <w:spacing w:before="158"/>
        <w:ind w:left="1024" w:firstLine="0"/>
        <w:jc w:val="left"/>
      </w:pPr>
      <w:r>
        <w:t>Чи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погодитися</w:t>
      </w:r>
      <w:r>
        <w:rPr>
          <w:spacing w:val="-1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твердженням, що</w:t>
      </w:r>
      <w:r>
        <w:rPr>
          <w:spacing w:val="-4"/>
        </w:rPr>
        <w:t xml:space="preserve"> </w:t>
      </w:r>
      <w:r>
        <w:t>керівник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це</w:t>
      </w:r>
      <w:r>
        <w:rPr>
          <w:spacing w:val="64"/>
        </w:rPr>
        <w:t xml:space="preserve"> </w:t>
      </w:r>
      <w:r>
        <w:t>формальний</w:t>
      </w:r>
      <w:r>
        <w:rPr>
          <w:spacing w:val="-3"/>
        </w:rPr>
        <w:t xml:space="preserve"> </w:t>
      </w:r>
      <w:r>
        <w:t>лідер?</w:t>
      </w:r>
    </w:p>
    <w:p w:rsidR="00A6766F" w:rsidRDefault="00A6766F" w:rsidP="00A6766F">
      <w:pPr>
        <w:pStyle w:val="a3"/>
        <w:ind w:left="0" w:firstLine="0"/>
        <w:jc w:val="left"/>
        <w:rPr>
          <w:sz w:val="30"/>
        </w:rPr>
      </w:pPr>
    </w:p>
    <w:p w:rsidR="00A6766F" w:rsidRDefault="00A6766F" w:rsidP="00A6766F">
      <w:pPr>
        <w:pStyle w:val="a3"/>
        <w:spacing w:before="4"/>
        <w:ind w:left="0" w:firstLine="0"/>
        <w:jc w:val="left"/>
        <w:rPr>
          <w:sz w:val="26"/>
        </w:rPr>
      </w:pPr>
    </w:p>
    <w:p w:rsidR="00A6766F" w:rsidRDefault="00A6766F" w:rsidP="00A6766F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6.6</w:t>
      </w:r>
    </w:p>
    <w:p w:rsidR="00A6766F" w:rsidRDefault="00A6766F" w:rsidP="00A6766F">
      <w:pPr>
        <w:pStyle w:val="a3"/>
        <w:spacing w:before="158" w:line="360" w:lineRule="auto"/>
        <w:ind w:right="514"/>
      </w:pPr>
      <w:r>
        <w:t>Яка з теорій лідерства виходить з твердження</w:t>
      </w:r>
      <w:r>
        <w:rPr>
          <w:spacing w:val="1"/>
        </w:rPr>
        <w:t xml:space="preserve"> </w:t>
      </w:r>
      <w:r>
        <w:t>французького політолога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Блонделя: «Лідери - це заручники того середовища, у якому вони можуть зробити</w:t>
      </w:r>
      <w:r>
        <w:rPr>
          <w:spacing w:val="1"/>
        </w:rPr>
        <w:t xml:space="preserve"> </w:t>
      </w:r>
      <w:r>
        <w:t>те,</w:t>
      </w:r>
      <w:r>
        <w:rPr>
          <w:spacing w:val="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дозволяє</w:t>
      </w:r>
      <w:r>
        <w:rPr>
          <w:spacing w:val="2"/>
        </w:rPr>
        <w:t xml:space="preserve"> </w:t>
      </w:r>
      <w:r>
        <w:t>їм</w:t>
      </w:r>
      <w:r>
        <w:rPr>
          <w:spacing w:val="3"/>
        </w:rPr>
        <w:t xml:space="preserve"> </w:t>
      </w:r>
      <w:r>
        <w:t>зробити»?</w:t>
      </w:r>
    </w:p>
    <w:p w:rsidR="00A6766F" w:rsidRDefault="00A6766F" w:rsidP="00A6766F">
      <w:pPr>
        <w:spacing w:line="360" w:lineRule="auto"/>
        <w:sectPr w:rsidR="00A6766F">
          <w:pgSz w:w="12240" w:h="15840"/>
          <w:pgMar w:top="1060" w:right="620" w:bottom="1280" w:left="820" w:header="0" w:footer="1010" w:gutter="0"/>
          <w:cols w:space="720"/>
        </w:sectPr>
      </w:pPr>
    </w:p>
    <w:p w:rsidR="00A6766F" w:rsidRDefault="00A6766F" w:rsidP="00A6766F">
      <w:pPr>
        <w:pStyle w:val="1"/>
        <w:spacing w:before="111"/>
      </w:pPr>
      <w:r>
        <w:lastRenderedPageBreak/>
        <w:t>Завдання</w:t>
      </w:r>
      <w:r>
        <w:rPr>
          <w:spacing w:val="-4"/>
        </w:rPr>
        <w:t xml:space="preserve"> </w:t>
      </w:r>
      <w:r>
        <w:t>6.7</w:t>
      </w:r>
    </w:p>
    <w:p w:rsidR="00A6766F" w:rsidRDefault="00A6766F" w:rsidP="00A6766F">
      <w:pPr>
        <w:pStyle w:val="a3"/>
        <w:tabs>
          <w:tab w:val="left" w:pos="1580"/>
          <w:tab w:val="left" w:pos="2285"/>
          <w:tab w:val="left" w:pos="3407"/>
          <w:tab w:val="left" w:pos="3978"/>
          <w:tab w:val="left" w:pos="5124"/>
          <w:tab w:val="left" w:pos="6716"/>
          <w:tab w:val="left" w:pos="7412"/>
          <w:tab w:val="left" w:pos="8806"/>
        </w:tabs>
        <w:spacing w:before="153" w:line="362" w:lineRule="auto"/>
        <w:ind w:right="509"/>
        <w:jc w:val="left"/>
      </w:pPr>
      <w:r>
        <w:t>На</w:t>
      </w:r>
      <w:r>
        <w:tab/>
        <w:t>ваш</w:t>
      </w:r>
      <w:r>
        <w:tab/>
        <w:t>погляд,</w:t>
      </w:r>
      <w:r>
        <w:tab/>
        <w:t>які</w:t>
      </w:r>
      <w:r>
        <w:tab/>
        <w:t>функції</w:t>
      </w:r>
      <w:r>
        <w:tab/>
        <w:t>політичних</w:t>
      </w:r>
      <w:r>
        <w:tab/>
        <w:t>еліт</w:t>
      </w:r>
      <w:r>
        <w:tab/>
        <w:t>сприяють</w:t>
      </w:r>
      <w:r>
        <w:tab/>
      </w:r>
      <w:r>
        <w:rPr>
          <w:spacing w:val="-1"/>
        </w:rPr>
        <w:t>консолідації</w:t>
      </w:r>
      <w:r>
        <w:rPr>
          <w:spacing w:val="-67"/>
        </w:rPr>
        <w:t xml:space="preserve"> </w:t>
      </w:r>
      <w:r>
        <w:t>українського суспільства?</w:t>
      </w:r>
    </w:p>
    <w:p w:rsidR="0036330D" w:rsidRDefault="0036330D">
      <w:bookmarkStart w:id="0" w:name="_GoBack"/>
      <w:bookmarkEnd w:id="0"/>
    </w:p>
    <w:sectPr w:rsidR="003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6F"/>
    <w:rsid w:val="0036330D"/>
    <w:rsid w:val="00A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3E95-C303-403C-8293-2786A3CF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6766F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766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676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766F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766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A6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2022-02-17T22:41:00Z</dcterms:created>
  <dcterms:modified xsi:type="dcterms:W3CDTF">2022-02-17T22:41:00Z</dcterms:modified>
</cp:coreProperties>
</file>