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F6" w:rsidRDefault="00004D3E" w:rsidP="00061BF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Задання до тем 2 та 3</w:t>
      </w:r>
      <w:r w:rsidR="00061BF6" w:rsidRPr="00061BF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61BF6" w:rsidRPr="00004D3E" w:rsidRDefault="000710FA" w:rsidP="00004D3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D3E">
        <w:rPr>
          <w:rFonts w:ascii="Times New Roman" w:hAnsi="Times New Roman" w:cs="Times New Roman"/>
          <w:sz w:val="28"/>
          <w:szCs w:val="28"/>
        </w:rPr>
        <w:t>БІЗНЕС-ПЛАНУВАННЯ, ЯК ІНСТРУМЕНТ УПРАВЛІННЯ БІЗНЕСОМ</w:t>
      </w:r>
    </w:p>
    <w:p w:rsidR="00004D3E" w:rsidRPr="00004D3E" w:rsidRDefault="00004D3E" w:rsidP="00004D3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D3E">
        <w:rPr>
          <w:rFonts w:ascii="Times New Roman" w:hAnsi="Times New Roman" w:cs="Times New Roman"/>
          <w:sz w:val="28"/>
          <w:szCs w:val="28"/>
        </w:rPr>
        <w:t>СУТНІСТЬ ТА ОСОБЛИВОСТІ ФОРМУВАННЯ ПРОЦЕСУ БІЗНЕС-ПЛАНУВАННЯ</w:t>
      </w:r>
    </w:p>
    <w:p w:rsidR="00061BF6" w:rsidRDefault="00061BF6" w:rsidP="00061B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64AE1">
        <w:rPr>
          <w:rFonts w:ascii="Times New Roman" w:hAnsi="Times New Roman" w:cs="Times New Roman"/>
          <w:b/>
          <w:sz w:val="28"/>
          <w:szCs w:val="28"/>
          <w:lang w:val="uk-UA"/>
        </w:rPr>
        <w:t>Теми</w:t>
      </w:r>
      <w:r w:rsidRPr="00061BF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для доповідей та </w:t>
      </w:r>
      <w:r w:rsidR="00976BC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презентацій</w:t>
      </w:r>
    </w:p>
    <w:p w:rsidR="00976BC2" w:rsidRDefault="00C579EE" w:rsidP="001F2B9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F2B9C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6E4744" w:rsidRPr="001F2B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976BC2" w:rsidRPr="00976BC2">
        <w:rPr>
          <w:rFonts w:ascii="Times New Roman" w:hAnsi="Times New Roman" w:cs="Times New Roman"/>
          <w:sz w:val="28"/>
          <w:szCs w:val="28"/>
        </w:rPr>
        <w:t>Підприємницька ідея та способи її генерування</w:t>
      </w:r>
    </w:p>
    <w:p w:rsidR="00195F9F" w:rsidRPr="001F2B9C" w:rsidRDefault="00976BC2" w:rsidP="001F2B9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579EE" w:rsidRPr="001F2B9C">
        <w:rPr>
          <w:rFonts w:ascii="Times New Roman" w:hAnsi="Times New Roman" w:cs="Times New Roman"/>
          <w:sz w:val="28"/>
          <w:szCs w:val="28"/>
        </w:rPr>
        <w:t>Бізнес-процеси підприємства: сутність, структура і характеристика</w:t>
      </w:r>
    </w:p>
    <w:p w:rsidR="00195F9F" w:rsidRPr="001F2B9C" w:rsidRDefault="00976BC2" w:rsidP="001F2B9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C579EE" w:rsidRPr="001F2B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195F9F" w:rsidRPr="001F2B9C">
        <w:rPr>
          <w:rFonts w:ascii="Times New Roman" w:hAnsi="Times New Roman" w:cs="Times New Roman"/>
          <w:bCs/>
          <w:sz w:val="28"/>
          <w:szCs w:val="28"/>
          <w:lang w:val="uk-UA"/>
        </w:rPr>
        <w:t>Концепції життєвого циклу підприємства.</w:t>
      </w:r>
    </w:p>
    <w:p w:rsidR="00C579EE" w:rsidRPr="001F2B9C" w:rsidRDefault="00976BC2" w:rsidP="001F2B9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C579EE" w:rsidRPr="001F2B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C579EE" w:rsidRPr="001F2B9C">
        <w:rPr>
          <w:rFonts w:ascii="Times New Roman" w:hAnsi="Times New Roman" w:cs="Times New Roman"/>
          <w:bCs/>
          <w:sz w:val="28"/>
          <w:szCs w:val="28"/>
        </w:rPr>
        <w:t>Сут</w:t>
      </w:r>
      <w:r w:rsidR="00C579EE" w:rsidRPr="001F2B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ність і </w:t>
      </w:r>
      <w:r w:rsidR="00C579EE" w:rsidRPr="001F2B9C">
        <w:rPr>
          <w:rFonts w:ascii="Times New Roman" w:hAnsi="Times New Roman" w:cs="Times New Roman"/>
          <w:bCs/>
          <w:sz w:val="28"/>
          <w:szCs w:val="28"/>
        </w:rPr>
        <w:t>мета бізнес-план</w:t>
      </w:r>
      <w:r w:rsidR="00C579EE" w:rsidRPr="001F2B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ування. </w:t>
      </w:r>
    </w:p>
    <w:p w:rsidR="00004D3E" w:rsidRDefault="00976BC2" w:rsidP="001F2B9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C579EE" w:rsidRPr="001F2B9C">
        <w:rPr>
          <w:rFonts w:ascii="Times New Roman" w:hAnsi="Times New Roman" w:cs="Times New Roman"/>
          <w:bCs/>
          <w:sz w:val="28"/>
          <w:szCs w:val="28"/>
          <w:lang w:val="uk-UA"/>
        </w:rPr>
        <w:t>. Класифікаця бізнес-планів</w:t>
      </w:r>
      <w:r w:rsidR="00004D3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579EE" w:rsidRPr="00004D3E" w:rsidRDefault="00976BC2" w:rsidP="001F2B9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004D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004D3E" w:rsidRPr="00004D3E">
        <w:rPr>
          <w:rFonts w:ascii="Times New Roman" w:hAnsi="Times New Roman" w:cs="Times New Roman"/>
          <w:sz w:val="28"/>
          <w:szCs w:val="28"/>
        </w:rPr>
        <w:t>Основні принципи бізнес-планування, їх характеристика</w:t>
      </w:r>
      <w:r w:rsidR="00004D3E" w:rsidRPr="00004D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79EE" w:rsidRPr="00004D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579EE" w:rsidRPr="001F2B9C" w:rsidRDefault="00976BC2" w:rsidP="001F2B9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="00C579EE" w:rsidRPr="001F2B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C579EE" w:rsidRPr="001F2B9C">
        <w:rPr>
          <w:rFonts w:ascii="Times New Roman" w:hAnsi="Times New Roman" w:cs="Times New Roman"/>
          <w:bCs/>
          <w:sz w:val="28"/>
          <w:szCs w:val="28"/>
        </w:rPr>
        <w:t>Формування інформаційного поля бізнес-плану</w:t>
      </w:r>
      <w:r w:rsidR="00C579EE" w:rsidRPr="001F2B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C579EE" w:rsidRPr="001F2B9C" w:rsidRDefault="00976BC2" w:rsidP="001F2B9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C579EE" w:rsidRPr="001F2B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C579EE" w:rsidRPr="001F2B9C">
        <w:rPr>
          <w:rFonts w:ascii="Times New Roman" w:hAnsi="Times New Roman" w:cs="Times New Roman"/>
          <w:bCs/>
          <w:sz w:val="28"/>
          <w:szCs w:val="28"/>
        </w:rPr>
        <w:t xml:space="preserve">Методологія розробки бізнес-плану </w:t>
      </w:r>
    </w:p>
    <w:p w:rsidR="00EA16B3" w:rsidRPr="001F2B9C" w:rsidRDefault="00976BC2" w:rsidP="001F2B9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A16B3" w:rsidRPr="001F2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6B3" w:rsidRPr="001F2B9C">
        <w:rPr>
          <w:rFonts w:ascii="Times New Roman" w:hAnsi="Times New Roman" w:cs="Times New Roman"/>
          <w:sz w:val="28"/>
          <w:szCs w:val="28"/>
        </w:rPr>
        <w:t>Постановка цілей за методом SMART</w:t>
      </w:r>
    </w:p>
    <w:p w:rsidR="001F2B9C" w:rsidRPr="001F2B9C" w:rsidRDefault="00976BC2" w:rsidP="001F2B9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F2B9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2B9C" w:rsidRPr="001F2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B9C" w:rsidRPr="001F2B9C">
        <w:rPr>
          <w:rFonts w:ascii="Times New Roman" w:hAnsi="Times New Roman" w:cs="Times New Roman"/>
          <w:sz w:val="28"/>
          <w:szCs w:val="28"/>
        </w:rPr>
        <w:t xml:space="preserve">Основні характеристики складових процесу бізнес-планування </w:t>
      </w:r>
    </w:p>
    <w:p w:rsidR="001F2B9C" w:rsidRPr="001F2B9C" w:rsidRDefault="00004D3E" w:rsidP="001F2B9C">
      <w:pPr>
        <w:tabs>
          <w:tab w:val="left" w:pos="1098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976BC2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1F2B9C" w:rsidRPr="001F2B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1F2B9C" w:rsidRPr="001F2B9C">
        <w:rPr>
          <w:rFonts w:ascii="Times New Roman" w:hAnsi="Times New Roman" w:cs="Times New Roman"/>
          <w:sz w:val="28"/>
          <w:szCs w:val="28"/>
        </w:rPr>
        <w:t>стандарти бізнес-планування міжнародних фінансово-кредитних установ;</w:t>
      </w:r>
    </w:p>
    <w:p w:rsidR="001F2B9C" w:rsidRPr="001F2B9C" w:rsidRDefault="001F2B9C" w:rsidP="001F2B9C">
      <w:pPr>
        <w:pStyle w:val="Pa8"/>
        <w:widowControl w:val="0"/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76BC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F2B9C">
        <w:rPr>
          <w:rFonts w:ascii="Times New Roman" w:hAnsi="Times New Roman" w:cs="Times New Roman"/>
          <w:sz w:val="28"/>
          <w:szCs w:val="28"/>
          <w:lang w:val="uk-UA"/>
        </w:rPr>
        <w:t>. С</w:t>
      </w:r>
      <w:r w:rsidRPr="001F2B9C">
        <w:rPr>
          <w:rFonts w:ascii="Times New Roman" w:hAnsi="Times New Roman" w:cs="Times New Roman"/>
          <w:sz w:val="28"/>
          <w:szCs w:val="28"/>
        </w:rPr>
        <w:t>тандарт</w:t>
      </w:r>
      <w:r w:rsidRPr="001F2B9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F2B9C">
        <w:rPr>
          <w:rFonts w:ascii="Times New Roman" w:hAnsi="Times New Roman" w:cs="Times New Roman"/>
          <w:sz w:val="28"/>
          <w:szCs w:val="28"/>
        </w:rPr>
        <w:t xml:space="preserve"> бізнес-планування міжнародних консалтингових компаній.</w:t>
      </w:r>
    </w:p>
    <w:p w:rsidR="001F2B9C" w:rsidRPr="001F2B9C" w:rsidRDefault="001F2B9C" w:rsidP="001F2B9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76BC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F2B9C">
        <w:rPr>
          <w:rFonts w:ascii="Times New Roman" w:hAnsi="Times New Roman" w:cs="Times New Roman"/>
          <w:sz w:val="28"/>
          <w:szCs w:val="28"/>
        </w:rPr>
        <w:t>. Інформаційні технології в процесі бізнес-планування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1BF6" w:rsidRPr="00061BF6" w:rsidRDefault="00061BF6" w:rsidP="00061B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061BF6" w:rsidRPr="00061BF6" w:rsidSect="0072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mo">
    <w:altName w:val="MS Gothic"/>
    <w:panose1 w:val="00000000000000000000"/>
    <w:charset w:val="CC"/>
    <w:family w:val="swiss"/>
    <w:notTrueType/>
    <w:pitch w:val="default"/>
    <w:sig w:usb0="00000000" w:usb1="08070000" w:usb2="00000010" w:usb3="00000000" w:csb0="0002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57B7"/>
    <w:multiLevelType w:val="hybridMultilevel"/>
    <w:tmpl w:val="0D3C2010"/>
    <w:lvl w:ilvl="0" w:tplc="7400837E">
      <w:start w:val="1"/>
      <w:numFmt w:val="decimal"/>
      <w:lvlText w:val="%1."/>
      <w:lvlJc w:val="left"/>
      <w:pPr>
        <w:ind w:left="720" w:hanging="360"/>
      </w:pPr>
      <w:rPr>
        <w:rFonts w:ascii="TimesNewRomanPSMT" w:eastAsia="TimesNewRomanPSMT" w:hAnsiTheme="minorHAnsi" w:cs="TimesNewRomanPSMT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B038E"/>
    <w:multiLevelType w:val="hybridMultilevel"/>
    <w:tmpl w:val="80AE0CD6"/>
    <w:lvl w:ilvl="0" w:tplc="B8C27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C2523A"/>
    <w:multiLevelType w:val="hybridMultilevel"/>
    <w:tmpl w:val="A07C58D6"/>
    <w:lvl w:ilvl="0" w:tplc="8E003F96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>
    <w:useFELayout/>
  </w:compat>
  <w:rsids>
    <w:rsidRoot w:val="00061BF6"/>
    <w:rsid w:val="00004D3E"/>
    <w:rsid w:val="00061BF6"/>
    <w:rsid w:val="000710FA"/>
    <w:rsid w:val="00195F9F"/>
    <w:rsid w:val="001F2B9C"/>
    <w:rsid w:val="00354C94"/>
    <w:rsid w:val="006E4744"/>
    <w:rsid w:val="0072628C"/>
    <w:rsid w:val="00976BC2"/>
    <w:rsid w:val="00B93729"/>
    <w:rsid w:val="00C579EE"/>
    <w:rsid w:val="00EA16B3"/>
    <w:rsid w:val="00EA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BF6"/>
    <w:pPr>
      <w:ind w:left="720"/>
      <w:contextualSpacing/>
    </w:pPr>
  </w:style>
  <w:style w:type="paragraph" w:customStyle="1" w:styleId="Pa8">
    <w:name w:val="Pa8"/>
    <w:basedOn w:val="a"/>
    <w:next w:val="a"/>
    <w:uiPriority w:val="99"/>
    <w:rsid w:val="001F2B9C"/>
    <w:pPr>
      <w:autoSpaceDE w:val="0"/>
      <w:autoSpaceDN w:val="0"/>
      <w:adjustRightInd w:val="0"/>
      <w:spacing w:after="0" w:line="221" w:lineRule="atLeast"/>
    </w:pPr>
    <w:rPr>
      <w:rFonts w:ascii="Arimo" w:hAnsi="Arim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2B9C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1F2B9C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2024-02-12T09:07:00Z</dcterms:created>
  <dcterms:modified xsi:type="dcterms:W3CDTF">2024-02-26T06:08:00Z</dcterms:modified>
</cp:coreProperties>
</file>