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05" w:rsidRDefault="00A91E05" w:rsidP="00A91E05">
      <w:pPr>
        <w:pStyle w:val="Heading1"/>
        <w:spacing w:before="124" w:line="357" w:lineRule="auto"/>
        <w:ind w:left="3682" w:right="3165" w:firstLine="691"/>
      </w:pPr>
      <w:r>
        <w:t>Література</w:t>
      </w:r>
      <w:r>
        <w:rPr>
          <w:spacing w:val="1"/>
        </w:rPr>
        <w:t xml:space="preserve"> </w:t>
      </w:r>
      <w:bookmarkStart w:id="0" w:name="Методичне_забезпечення"/>
      <w:bookmarkEnd w:id="0"/>
      <w:r>
        <w:rPr>
          <w:spacing w:val="-1"/>
        </w:rPr>
        <w:t>Методичне</w:t>
      </w:r>
      <w:r>
        <w:rPr>
          <w:spacing w:val="-13"/>
        </w:rPr>
        <w:t xml:space="preserve"> </w:t>
      </w:r>
      <w:r>
        <w:rPr>
          <w:spacing w:val="-1"/>
        </w:rPr>
        <w:t>забезпечення</w:t>
      </w:r>
    </w:p>
    <w:p w:rsidR="00A91E05" w:rsidRDefault="00A91E05" w:rsidP="00A91E05">
      <w:pPr>
        <w:pStyle w:val="a3"/>
        <w:spacing w:before="159" w:line="360" w:lineRule="auto"/>
        <w:ind w:left="219" w:right="663" w:firstLine="710"/>
        <w:jc w:val="both"/>
      </w:pPr>
      <w:r>
        <w:t xml:space="preserve">1. </w:t>
      </w:r>
      <w:proofErr w:type="spellStart"/>
      <w:r>
        <w:t>Манідіна</w:t>
      </w:r>
      <w:proofErr w:type="spellEnd"/>
      <w:r>
        <w:t xml:space="preserve"> Є.А., Троїцька О.О., </w:t>
      </w:r>
      <w:proofErr w:type="spellStart"/>
      <w:r>
        <w:t>Ткаліч</w:t>
      </w:r>
      <w:proofErr w:type="spellEnd"/>
      <w:r>
        <w:t xml:space="preserve"> І.О. Навчальна, виробнича та</w:t>
      </w:r>
      <w:r>
        <w:rPr>
          <w:spacing w:val="1"/>
        </w:rPr>
        <w:t xml:space="preserve"> </w:t>
      </w:r>
      <w:r>
        <w:t>переддипломна практики. Методичні вказівки до самостійної роботи для</w:t>
      </w:r>
      <w:r>
        <w:rPr>
          <w:spacing w:val="1"/>
        </w:rPr>
        <w:t xml:space="preserve"> </w:t>
      </w:r>
      <w:r>
        <w:t>студентів ЗДІА для студентів за спеціальністю 263 «Цивільна безпека»/</w:t>
      </w:r>
      <w:r>
        <w:rPr>
          <w:spacing w:val="1"/>
        </w:rPr>
        <w:t xml:space="preserve"> </w:t>
      </w:r>
      <w:r>
        <w:t xml:space="preserve">Є.А. </w:t>
      </w:r>
      <w:proofErr w:type="spellStart"/>
      <w:r>
        <w:t>Манідіна</w:t>
      </w:r>
      <w:proofErr w:type="spellEnd"/>
      <w:r>
        <w:t xml:space="preserve">, О.О. Троїцька, І.О. </w:t>
      </w:r>
      <w:proofErr w:type="spellStart"/>
      <w:r>
        <w:t>Ткаліч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Запоріжжя:</w:t>
      </w:r>
      <w:r>
        <w:rPr>
          <w:spacing w:val="-7"/>
        </w:rPr>
        <w:t xml:space="preserve"> </w:t>
      </w:r>
      <w:r>
        <w:t>ЗДІА, 2018.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46</w:t>
      </w:r>
      <w:r>
        <w:rPr>
          <w:spacing w:val="12"/>
        </w:rPr>
        <w:t xml:space="preserve"> </w:t>
      </w:r>
      <w:r>
        <w:t>с.</w:t>
      </w:r>
    </w:p>
    <w:p w:rsidR="00A91E05" w:rsidRDefault="00A91E05" w:rsidP="00A91E05">
      <w:pPr>
        <w:pStyle w:val="a3"/>
        <w:rPr>
          <w:sz w:val="30"/>
        </w:rPr>
      </w:pPr>
    </w:p>
    <w:p w:rsidR="00A91E05" w:rsidRDefault="00A91E05" w:rsidP="00A91E05">
      <w:pPr>
        <w:pStyle w:val="a3"/>
        <w:rPr>
          <w:sz w:val="30"/>
        </w:rPr>
      </w:pPr>
    </w:p>
    <w:p w:rsidR="00A91E05" w:rsidRDefault="00A91E05" w:rsidP="00A91E05">
      <w:pPr>
        <w:pStyle w:val="a3"/>
        <w:spacing w:before="6"/>
        <w:rPr>
          <w:sz w:val="27"/>
        </w:rPr>
      </w:pPr>
    </w:p>
    <w:p w:rsidR="00A91E05" w:rsidRDefault="00A91E05" w:rsidP="00A91E05">
      <w:pPr>
        <w:pStyle w:val="Heading1"/>
        <w:spacing w:line="451" w:lineRule="auto"/>
        <w:ind w:left="4704" w:right="3040" w:hanging="1143"/>
      </w:pPr>
      <w:bookmarkStart w:id="1" w:name="Рекомендована_література"/>
      <w:bookmarkEnd w:id="1"/>
      <w:r>
        <w:t>Рекомендована література</w:t>
      </w:r>
      <w:r>
        <w:rPr>
          <w:spacing w:val="-67"/>
        </w:rPr>
        <w:t xml:space="preserve"> </w:t>
      </w:r>
      <w:bookmarkStart w:id="2" w:name="Основна"/>
      <w:bookmarkEnd w:id="2"/>
      <w:r>
        <w:t>Основна</w:t>
      </w:r>
    </w:p>
    <w:p w:rsidR="00A91E05" w:rsidRDefault="00A91E05" w:rsidP="00A91E05">
      <w:pPr>
        <w:pStyle w:val="a5"/>
        <w:numPr>
          <w:ilvl w:val="0"/>
          <w:numId w:val="2"/>
        </w:numPr>
        <w:tabs>
          <w:tab w:val="left" w:pos="840"/>
        </w:tabs>
        <w:spacing w:before="67" w:line="362" w:lineRule="auto"/>
        <w:ind w:right="644"/>
        <w:jc w:val="both"/>
        <w:rPr>
          <w:sz w:val="28"/>
        </w:rPr>
      </w:pPr>
      <w:proofErr w:type="spellStart"/>
      <w:r>
        <w:rPr>
          <w:sz w:val="28"/>
        </w:rPr>
        <w:t>Манідіна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Є.А.,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Рижков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В.Г.,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Манідін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навч.-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метод.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ЗДІА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170202</w:t>
      </w:r>
      <w:r>
        <w:rPr>
          <w:spacing w:val="1"/>
          <w:sz w:val="28"/>
        </w:rPr>
        <w:t xml:space="preserve"> </w:t>
      </w:r>
      <w:r>
        <w:rPr>
          <w:sz w:val="28"/>
        </w:rPr>
        <w:t>"Охорона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праці"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040106</w:t>
      </w:r>
      <w:r>
        <w:rPr>
          <w:spacing w:val="1"/>
          <w:sz w:val="28"/>
        </w:rPr>
        <w:t xml:space="preserve"> </w:t>
      </w:r>
      <w:r>
        <w:rPr>
          <w:sz w:val="20"/>
        </w:rPr>
        <w:t>"</w:t>
      </w:r>
      <w:r>
        <w:rPr>
          <w:sz w:val="28"/>
        </w:rPr>
        <w:t>Екологія,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збалансоване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природоко-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ристування</w:t>
      </w:r>
      <w:proofErr w:type="spellEnd"/>
      <w:r>
        <w:rPr>
          <w:sz w:val="28"/>
        </w:rPr>
        <w:t>".</w:t>
      </w:r>
      <w:r>
        <w:rPr>
          <w:spacing w:val="1"/>
          <w:sz w:val="28"/>
        </w:rPr>
        <w:t xml:space="preserve"> </w:t>
      </w:r>
      <w:r>
        <w:rPr>
          <w:sz w:val="28"/>
        </w:rPr>
        <w:t>Запоріжжя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ЗДІА,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86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A91E05" w:rsidRDefault="00A91E05" w:rsidP="00A91E05">
      <w:pPr>
        <w:spacing w:line="362" w:lineRule="auto"/>
        <w:jc w:val="both"/>
        <w:rPr>
          <w:sz w:val="28"/>
        </w:rPr>
        <w:sectPr w:rsidR="00A91E05">
          <w:pgSz w:w="11910" w:h="16840"/>
          <w:pgMar w:top="1040" w:right="440" w:bottom="280" w:left="1480" w:header="713" w:footer="0" w:gutter="0"/>
          <w:cols w:space="720"/>
        </w:sectPr>
      </w:pPr>
    </w:p>
    <w:p w:rsidR="00A91E05" w:rsidRDefault="00A91E05" w:rsidP="00A91E05">
      <w:pPr>
        <w:pStyle w:val="a3"/>
        <w:spacing w:before="7"/>
        <w:rPr>
          <w:sz w:val="9"/>
        </w:rPr>
      </w:pPr>
    </w:p>
    <w:p w:rsidR="00A91E05" w:rsidRDefault="00A91E05" w:rsidP="00A91E05">
      <w:pPr>
        <w:pStyle w:val="a5"/>
        <w:numPr>
          <w:ilvl w:val="0"/>
          <w:numId w:val="2"/>
        </w:numPr>
        <w:tabs>
          <w:tab w:val="left" w:pos="840"/>
        </w:tabs>
        <w:spacing w:before="87" w:line="362" w:lineRule="auto"/>
        <w:ind w:right="656"/>
        <w:jc w:val="both"/>
        <w:rPr>
          <w:sz w:val="28"/>
        </w:rPr>
      </w:pPr>
      <w:r>
        <w:rPr>
          <w:sz w:val="28"/>
        </w:rPr>
        <w:t>Румянцев В.Р., Кутузова І.О. Профілактика виробничого травматизму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фесійних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ЗДІА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напряму</w:t>
      </w:r>
      <w:r>
        <w:rPr>
          <w:spacing w:val="1"/>
          <w:sz w:val="28"/>
        </w:rPr>
        <w:t xml:space="preserve"> </w:t>
      </w:r>
      <w:r>
        <w:rPr>
          <w:sz w:val="28"/>
        </w:rPr>
        <w:t>6.170202</w:t>
      </w:r>
      <w:r>
        <w:rPr>
          <w:spacing w:val="1"/>
          <w:sz w:val="28"/>
        </w:rPr>
        <w:t xml:space="preserve"> </w:t>
      </w:r>
      <w:r>
        <w:rPr>
          <w:sz w:val="28"/>
        </w:rPr>
        <w:t>"Охорона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праці"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Запоріжжя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ЗДІА,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132</w:t>
      </w:r>
      <w:r>
        <w:rPr>
          <w:spacing w:val="8"/>
          <w:sz w:val="28"/>
        </w:rPr>
        <w:t xml:space="preserve"> </w:t>
      </w:r>
      <w:r>
        <w:rPr>
          <w:sz w:val="28"/>
        </w:rPr>
        <w:t>c.</w:t>
      </w:r>
    </w:p>
    <w:p w:rsidR="00A91E05" w:rsidRDefault="00A91E05" w:rsidP="00A91E05">
      <w:pPr>
        <w:pStyle w:val="a5"/>
        <w:numPr>
          <w:ilvl w:val="0"/>
          <w:numId w:val="2"/>
        </w:numPr>
        <w:tabs>
          <w:tab w:val="left" w:pos="840"/>
        </w:tabs>
        <w:spacing w:line="360" w:lineRule="auto"/>
        <w:ind w:right="654"/>
        <w:jc w:val="both"/>
        <w:rPr>
          <w:sz w:val="28"/>
        </w:rPr>
      </w:pPr>
      <w:proofErr w:type="spellStart"/>
      <w:r>
        <w:rPr>
          <w:sz w:val="28"/>
        </w:rPr>
        <w:t>Рижков</w:t>
      </w:r>
      <w:proofErr w:type="spellEnd"/>
      <w:r>
        <w:rPr>
          <w:sz w:val="28"/>
        </w:rPr>
        <w:t xml:space="preserve"> В.Г. Система управління охороною праці на підприємствах: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методич-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виконання </w:t>
      </w:r>
      <w:proofErr w:type="spellStart"/>
      <w:r>
        <w:rPr>
          <w:sz w:val="28"/>
        </w:rPr>
        <w:t>контроль-</w:t>
      </w:r>
      <w:proofErr w:type="spellEnd"/>
      <w:r>
        <w:rPr>
          <w:sz w:val="28"/>
        </w:rPr>
        <w:t xml:space="preserve"> них робіт :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 ЗДІА спец. "МЧМ" ден. 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заоч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Запорі-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жжя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ЗДІА,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3"/>
          <w:sz w:val="28"/>
        </w:rPr>
        <w:t xml:space="preserve"> </w:t>
      </w:r>
      <w:r>
        <w:rPr>
          <w:sz w:val="28"/>
        </w:rPr>
        <w:t>24</w:t>
      </w:r>
      <w:r>
        <w:rPr>
          <w:spacing w:val="8"/>
          <w:sz w:val="28"/>
        </w:rPr>
        <w:t xml:space="preserve"> </w:t>
      </w:r>
      <w:r>
        <w:rPr>
          <w:sz w:val="28"/>
        </w:rPr>
        <w:t>c.</w:t>
      </w:r>
    </w:p>
    <w:p w:rsidR="00A91E05" w:rsidRDefault="00A91E05" w:rsidP="00A91E05">
      <w:pPr>
        <w:pStyle w:val="a5"/>
        <w:numPr>
          <w:ilvl w:val="0"/>
          <w:numId w:val="2"/>
        </w:numPr>
        <w:tabs>
          <w:tab w:val="left" w:pos="840"/>
        </w:tabs>
        <w:jc w:val="both"/>
        <w:rPr>
          <w:sz w:val="28"/>
        </w:rPr>
      </w:pPr>
      <w:r>
        <w:rPr>
          <w:sz w:val="28"/>
        </w:rPr>
        <w:t>Тарасов</w:t>
      </w:r>
      <w:r>
        <w:rPr>
          <w:spacing w:val="8"/>
          <w:sz w:val="28"/>
        </w:rPr>
        <w:t xml:space="preserve"> </w:t>
      </w:r>
      <w:r>
        <w:rPr>
          <w:sz w:val="28"/>
        </w:rPr>
        <w:t>В.К</w:t>
      </w:r>
      <w:r>
        <w:rPr>
          <w:spacing w:val="6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7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обладнання.</w:t>
      </w:r>
      <w:r>
        <w:rPr>
          <w:spacing w:val="7"/>
          <w:sz w:val="28"/>
        </w:rPr>
        <w:t xml:space="preserve"> </w:t>
      </w:r>
      <w:r>
        <w:rPr>
          <w:sz w:val="28"/>
        </w:rPr>
        <w:t>Запоріжжя</w:t>
      </w:r>
    </w:p>
    <w:p w:rsidR="00A91E05" w:rsidRDefault="00A91E05" w:rsidP="00A91E05">
      <w:pPr>
        <w:pStyle w:val="a3"/>
        <w:spacing w:before="156"/>
        <w:ind w:left="839"/>
        <w:jc w:val="both"/>
      </w:pPr>
      <w:r>
        <w:t>:</w:t>
      </w:r>
      <w:r>
        <w:rPr>
          <w:spacing w:val="-6"/>
        </w:rPr>
        <w:t xml:space="preserve"> </w:t>
      </w:r>
      <w:r>
        <w:t>ЗДІА,</w:t>
      </w:r>
      <w:r>
        <w:rPr>
          <w:spacing w:val="2"/>
        </w:rPr>
        <w:t xml:space="preserve"> </w:t>
      </w:r>
      <w:r>
        <w:t>2008.</w:t>
      </w:r>
      <w:r>
        <w:rPr>
          <w:spacing w:val="2"/>
        </w:rPr>
        <w:t xml:space="preserve"> </w:t>
      </w:r>
      <w:r>
        <w:t>164</w:t>
      </w:r>
      <w:r>
        <w:rPr>
          <w:spacing w:val="6"/>
        </w:rPr>
        <w:t xml:space="preserve"> </w:t>
      </w:r>
      <w:r>
        <w:t>c.</w:t>
      </w:r>
    </w:p>
    <w:p w:rsidR="00A91E05" w:rsidRDefault="00A91E05" w:rsidP="00A91E05">
      <w:pPr>
        <w:pStyle w:val="a3"/>
        <w:rPr>
          <w:sz w:val="30"/>
        </w:rPr>
      </w:pPr>
    </w:p>
    <w:p w:rsidR="00A91E05" w:rsidRDefault="00A91E05" w:rsidP="00A91E05">
      <w:pPr>
        <w:pStyle w:val="a3"/>
        <w:spacing w:before="4"/>
        <w:rPr>
          <w:sz w:val="36"/>
        </w:rPr>
      </w:pPr>
    </w:p>
    <w:p w:rsidR="00A91E05" w:rsidRDefault="00A91E05" w:rsidP="00A91E05">
      <w:pPr>
        <w:pStyle w:val="Heading1"/>
        <w:ind w:left="4109" w:right="4433"/>
        <w:jc w:val="center"/>
      </w:pPr>
      <w:bookmarkStart w:id="3" w:name="Допоміжна"/>
      <w:bookmarkEnd w:id="3"/>
      <w:r>
        <w:t>Допоміжна</w:t>
      </w:r>
    </w:p>
    <w:p w:rsidR="00A91E05" w:rsidRDefault="00A91E05" w:rsidP="00A91E05">
      <w:pPr>
        <w:pStyle w:val="a3"/>
        <w:spacing w:before="9"/>
        <w:rPr>
          <w:b/>
          <w:sz w:val="33"/>
        </w:rPr>
      </w:pPr>
    </w:p>
    <w:p w:rsidR="00A91E05" w:rsidRDefault="00A91E05" w:rsidP="00A91E05">
      <w:pPr>
        <w:pStyle w:val="a5"/>
        <w:numPr>
          <w:ilvl w:val="1"/>
          <w:numId w:val="2"/>
        </w:numPr>
        <w:tabs>
          <w:tab w:val="left" w:pos="1468"/>
          <w:tab w:val="left" w:pos="1469"/>
        </w:tabs>
        <w:spacing w:before="1" w:line="362" w:lineRule="auto"/>
        <w:ind w:right="1203" w:firstLine="710"/>
        <w:rPr>
          <w:sz w:val="28"/>
        </w:rPr>
      </w:pPr>
      <w:proofErr w:type="spellStart"/>
      <w:r>
        <w:rPr>
          <w:sz w:val="28"/>
        </w:rPr>
        <w:t>Жидецький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В.Ц.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5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вищих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на-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вч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Закладів.</w:t>
      </w:r>
      <w:r>
        <w:rPr>
          <w:spacing w:val="3"/>
          <w:sz w:val="28"/>
        </w:rPr>
        <w:t xml:space="preserve"> </w:t>
      </w:r>
      <w:r>
        <w:rPr>
          <w:sz w:val="28"/>
        </w:rPr>
        <w:t>Львів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УАД,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336</w:t>
      </w:r>
      <w:r>
        <w:rPr>
          <w:spacing w:val="26"/>
          <w:sz w:val="28"/>
        </w:rPr>
        <w:t xml:space="preserve"> </w:t>
      </w:r>
      <w:r>
        <w:rPr>
          <w:sz w:val="28"/>
        </w:rPr>
        <w:t>с.</w:t>
      </w:r>
    </w:p>
    <w:p w:rsidR="00A91E05" w:rsidRDefault="00A91E05" w:rsidP="00A91E05">
      <w:pPr>
        <w:pStyle w:val="a5"/>
        <w:numPr>
          <w:ilvl w:val="1"/>
          <w:numId w:val="2"/>
        </w:numPr>
        <w:tabs>
          <w:tab w:val="left" w:pos="1751"/>
          <w:tab w:val="left" w:pos="1752"/>
        </w:tabs>
        <w:spacing w:line="364" w:lineRule="auto"/>
        <w:ind w:right="1493" w:firstLine="710"/>
        <w:rPr>
          <w:sz w:val="28"/>
        </w:rPr>
      </w:pPr>
      <w:r>
        <w:rPr>
          <w:sz w:val="28"/>
        </w:rPr>
        <w:t>Ткачук</w:t>
      </w:r>
      <w:r>
        <w:rPr>
          <w:spacing w:val="-7"/>
          <w:sz w:val="28"/>
        </w:rPr>
        <w:t xml:space="preserve"> </w:t>
      </w:r>
      <w:r>
        <w:rPr>
          <w:sz w:val="28"/>
        </w:rPr>
        <w:t>К.Н.,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Халімовський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М.О.,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Зацарний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пра-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ці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4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Основа,</w:t>
      </w:r>
      <w:r>
        <w:rPr>
          <w:spacing w:val="8"/>
          <w:sz w:val="28"/>
        </w:rPr>
        <w:t xml:space="preserve"> </w:t>
      </w:r>
      <w:r>
        <w:rPr>
          <w:sz w:val="28"/>
        </w:rPr>
        <w:t>2006.</w:t>
      </w:r>
      <w:r>
        <w:rPr>
          <w:spacing w:val="3"/>
          <w:sz w:val="28"/>
        </w:rPr>
        <w:t xml:space="preserve"> </w:t>
      </w:r>
      <w:r>
        <w:rPr>
          <w:sz w:val="28"/>
        </w:rPr>
        <w:t>448</w:t>
      </w:r>
      <w:r>
        <w:rPr>
          <w:spacing w:val="9"/>
          <w:sz w:val="28"/>
        </w:rPr>
        <w:t xml:space="preserve"> </w:t>
      </w:r>
      <w:r>
        <w:rPr>
          <w:sz w:val="28"/>
        </w:rPr>
        <w:t>с.</w:t>
      </w:r>
    </w:p>
    <w:p w:rsidR="00A91E05" w:rsidRDefault="00A91E05" w:rsidP="00A91E05">
      <w:pPr>
        <w:pStyle w:val="a3"/>
        <w:rPr>
          <w:sz w:val="30"/>
        </w:rPr>
      </w:pPr>
    </w:p>
    <w:p w:rsidR="00A91E05" w:rsidRDefault="00A91E05" w:rsidP="00A91E05">
      <w:pPr>
        <w:pStyle w:val="Heading1"/>
        <w:spacing w:before="248"/>
        <w:ind w:left="2594" w:right="2426"/>
        <w:jc w:val="center"/>
      </w:pPr>
      <w:bookmarkStart w:id="4" w:name="Інформаційні_ресурси"/>
      <w:bookmarkEnd w:id="4"/>
      <w:r>
        <w:t>Інформаційні</w:t>
      </w:r>
      <w:r>
        <w:rPr>
          <w:spacing w:val="-17"/>
        </w:rPr>
        <w:t xml:space="preserve"> </w:t>
      </w:r>
      <w:r>
        <w:t>ресурси</w:t>
      </w:r>
    </w:p>
    <w:p w:rsidR="00A91E05" w:rsidRDefault="00A91E05" w:rsidP="00A91E05">
      <w:pPr>
        <w:pStyle w:val="a3"/>
        <w:spacing w:before="2"/>
        <w:rPr>
          <w:b/>
          <w:sz w:val="34"/>
        </w:rPr>
      </w:pPr>
    </w:p>
    <w:p w:rsidR="00A91E05" w:rsidRDefault="00A91E05" w:rsidP="00A91E05">
      <w:pPr>
        <w:pStyle w:val="a5"/>
        <w:numPr>
          <w:ilvl w:val="0"/>
          <w:numId w:val="1"/>
        </w:numPr>
        <w:tabs>
          <w:tab w:val="left" w:pos="1752"/>
        </w:tabs>
        <w:spacing w:before="1" w:line="362" w:lineRule="auto"/>
        <w:ind w:right="1074" w:firstLine="710"/>
        <w:jc w:val="both"/>
        <w:rPr>
          <w:sz w:val="28"/>
        </w:rPr>
      </w:pPr>
      <w:r>
        <w:rPr>
          <w:sz w:val="28"/>
        </w:rPr>
        <w:t>Офіційний сайт Національної бібліотеки України імені В.І.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Вернадсь-</w:t>
      </w:r>
      <w:proofErr w:type="spellEnd"/>
      <w:r>
        <w:rPr>
          <w:sz w:val="28"/>
        </w:rPr>
        <w:t xml:space="preserve"> кого : </w:t>
      </w:r>
      <w:proofErr w:type="spellStart"/>
      <w:r>
        <w:rPr>
          <w:sz w:val="28"/>
        </w:rPr>
        <w:t>веб-сайт</w:t>
      </w:r>
      <w:proofErr w:type="spellEnd"/>
      <w:r>
        <w:rPr>
          <w:sz w:val="28"/>
        </w:rPr>
        <w:t>. URL:</w:t>
      </w:r>
      <w:r>
        <w:rPr>
          <w:color w:val="0000FF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http://www.nbuv.gov.ua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звернення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02.01.2020).</w:t>
      </w:r>
    </w:p>
    <w:p w:rsidR="002243FA" w:rsidRDefault="00A91E05" w:rsidP="00A91E05">
      <w:r>
        <w:rPr>
          <w:sz w:val="28"/>
        </w:rPr>
        <w:t>База</w:t>
      </w:r>
      <w:r>
        <w:rPr>
          <w:spacing w:val="71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законодавства   в   Інтернеті   :   </w:t>
      </w:r>
      <w:proofErr w:type="spellStart"/>
      <w:r>
        <w:rPr>
          <w:sz w:val="28"/>
        </w:rPr>
        <w:t>веб-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сайт.</w:t>
      </w:r>
      <w:r>
        <w:rPr>
          <w:sz w:val="28"/>
        </w:rPr>
        <w:tab/>
        <w:t>URL:</w:t>
      </w:r>
      <w:hyperlink r:id="rId6">
        <w:r>
          <w:rPr>
            <w:color w:val="0000FF"/>
            <w:spacing w:val="-1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http://www.lawukraine.com</w:t>
        </w:r>
        <w:r>
          <w:rPr>
            <w:color w:val="0000FF"/>
            <w:spacing w:val="-1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0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02.01.2020).</w:t>
      </w:r>
    </w:p>
    <w:sectPr w:rsidR="002243FA" w:rsidSect="0022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971"/>
    <w:multiLevelType w:val="hybridMultilevel"/>
    <w:tmpl w:val="FC142F4A"/>
    <w:lvl w:ilvl="0" w:tplc="859658EE">
      <w:start w:val="1"/>
      <w:numFmt w:val="decimal"/>
      <w:lvlText w:val="%1."/>
      <w:lvlJc w:val="left"/>
      <w:pPr>
        <w:ind w:left="334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F9C0EACA">
      <w:numFmt w:val="bullet"/>
      <w:lvlText w:val="•"/>
      <w:lvlJc w:val="left"/>
      <w:pPr>
        <w:ind w:left="1304" w:hanging="706"/>
      </w:pPr>
      <w:rPr>
        <w:rFonts w:hint="default"/>
        <w:lang w:val="uk-UA" w:eastAsia="en-US" w:bidi="ar-SA"/>
      </w:rPr>
    </w:lvl>
    <w:lvl w:ilvl="2" w:tplc="F794B11C">
      <w:numFmt w:val="bullet"/>
      <w:lvlText w:val="•"/>
      <w:lvlJc w:val="left"/>
      <w:pPr>
        <w:ind w:left="2268" w:hanging="706"/>
      </w:pPr>
      <w:rPr>
        <w:rFonts w:hint="default"/>
        <w:lang w:val="uk-UA" w:eastAsia="en-US" w:bidi="ar-SA"/>
      </w:rPr>
    </w:lvl>
    <w:lvl w:ilvl="3" w:tplc="FF920994">
      <w:numFmt w:val="bullet"/>
      <w:lvlText w:val="•"/>
      <w:lvlJc w:val="left"/>
      <w:pPr>
        <w:ind w:left="3233" w:hanging="706"/>
      </w:pPr>
      <w:rPr>
        <w:rFonts w:hint="default"/>
        <w:lang w:val="uk-UA" w:eastAsia="en-US" w:bidi="ar-SA"/>
      </w:rPr>
    </w:lvl>
    <w:lvl w:ilvl="4" w:tplc="B154967A">
      <w:numFmt w:val="bullet"/>
      <w:lvlText w:val="•"/>
      <w:lvlJc w:val="left"/>
      <w:pPr>
        <w:ind w:left="4197" w:hanging="706"/>
      </w:pPr>
      <w:rPr>
        <w:rFonts w:hint="default"/>
        <w:lang w:val="uk-UA" w:eastAsia="en-US" w:bidi="ar-SA"/>
      </w:rPr>
    </w:lvl>
    <w:lvl w:ilvl="5" w:tplc="736A159C">
      <w:numFmt w:val="bullet"/>
      <w:lvlText w:val="•"/>
      <w:lvlJc w:val="left"/>
      <w:pPr>
        <w:ind w:left="5162" w:hanging="706"/>
      </w:pPr>
      <w:rPr>
        <w:rFonts w:hint="default"/>
        <w:lang w:val="uk-UA" w:eastAsia="en-US" w:bidi="ar-SA"/>
      </w:rPr>
    </w:lvl>
    <w:lvl w:ilvl="6" w:tplc="5F28060E">
      <w:numFmt w:val="bullet"/>
      <w:lvlText w:val="•"/>
      <w:lvlJc w:val="left"/>
      <w:pPr>
        <w:ind w:left="6126" w:hanging="706"/>
      </w:pPr>
      <w:rPr>
        <w:rFonts w:hint="default"/>
        <w:lang w:val="uk-UA" w:eastAsia="en-US" w:bidi="ar-SA"/>
      </w:rPr>
    </w:lvl>
    <w:lvl w:ilvl="7" w:tplc="ABB25A08">
      <w:numFmt w:val="bullet"/>
      <w:lvlText w:val="•"/>
      <w:lvlJc w:val="left"/>
      <w:pPr>
        <w:ind w:left="7090" w:hanging="706"/>
      </w:pPr>
      <w:rPr>
        <w:rFonts w:hint="default"/>
        <w:lang w:val="uk-UA" w:eastAsia="en-US" w:bidi="ar-SA"/>
      </w:rPr>
    </w:lvl>
    <w:lvl w:ilvl="8" w:tplc="69CE6110">
      <w:numFmt w:val="bullet"/>
      <w:lvlText w:val="•"/>
      <w:lvlJc w:val="left"/>
      <w:pPr>
        <w:ind w:left="8055" w:hanging="706"/>
      </w:pPr>
      <w:rPr>
        <w:rFonts w:hint="default"/>
        <w:lang w:val="uk-UA" w:eastAsia="en-US" w:bidi="ar-SA"/>
      </w:rPr>
    </w:lvl>
  </w:abstractNum>
  <w:abstractNum w:abstractNumId="1">
    <w:nsid w:val="119F3E92"/>
    <w:multiLevelType w:val="hybridMultilevel"/>
    <w:tmpl w:val="68422B5A"/>
    <w:lvl w:ilvl="0" w:tplc="A560CCEA">
      <w:start w:val="1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C59EC680">
      <w:start w:val="1"/>
      <w:numFmt w:val="decimal"/>
      <w:lvlText w:val="%2."/>
      <w:lvlJc w:val="left"/>
      <w:pPr>
        <w:ind w:left="334" w:hanging="42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2" w:tplc="B7BAE08A">
      <w:numFmt w:val="bullet"/>
      <w:lvlText w:val="•"/>
      <w:lvlJc w:val="left"/>
      <w:pPr>
        <w:ind w:left="1856" w:hanging="423"/>
      </w:pPr>
      <w:rPr>
        <w:rFonts w:hint="default"/>
        <w:lang w:val="uk-UA" w:eastAsia="en-US" w:bidi="ar-SA"/>
      </w:rPr>
    </w:lvl>
    <w:lvl w:ilvl="3" w:tplc="89E0C1E0">
      <w:numFmt w:val="bullet"/>
      <w:lvlText w:val="•"/>
      <w:lvlJc w:val="left"/>
      <w:pPr>
        <w:ind w:left="2872" w:hanging="423"/>
      </w:pPr>
      <w:rPr>
        <w:rFonts w:hint="default"/>
        <w:lang w:val="uk-UA" w:eastAsia="en-US" w:bidi="ar-SA"/>
      </w:rPr>
    </w:lvl>
    <w:lvl w:ilvl="4" w:tplc="325677C4">
      <w:numFmt w:val="bullet"/>
      <w:lvlText w:val="•"/>
      <w:lvlJc w:val="left"/>
      <w:pPr>
        <w:ind w:left="3888" w:hanging="423"/>
      </w:pPr>
      <w:rPr>
        <w:rFonts w:hint="default"/>
        <w:lang w:val="uk-UA" w:eastAsia="en-US" w:bidi="ar-SA"/>
      </w:rPr>
    </w:lvl>
    <w:lvl w:ilvl="5" w:tplc="0CDA6932">
      <w:numFmt w:val="bullet"/>
      <w:lvlText w:val="•"/>
      <w:lvlJc w:val="left"/>
      <w:pPr>
        <w:ind w:left="4904" w:hanging="423"/>
      </w:pPr>
      <w:rPr>
        <w:rFonts w:hint="default"/>
        <w:lang w:val="uk-UA" w:eastAsia="en-US" w:bidi="ar-SA"/>
      </w:rPr>
    </w:lvl>
    <w:lvl w:ilvl="6" w:tplc="026EAAE6">
      <w:numFmt w:val="bullet"/>
      <w:lvlText w:val="•"/>
      <w:lvlJc w:val="left"/>
      <w:pPr>
        <w:ind w:left="5920" w:hanging="423"/>
      </w:pPr>
      <w:rPr>
        <w:rFonts w:hint="default"/>
        <w:lang w:val="uk-UA" w:eastAsia="en-US" w:bidi="ar-SA"/>
      </w:rPr>
    </w:lvl>
    <w:lvl w:ilvl="7" w:tplc="C096B2B6">
      <w:numFmt w:val="bullet"/>
      <w:lvlText w:val="•"/>
      <w:lvlJc w:val="left"/>
      <w:pPr>
        <w:ind w:left="6936" w:hanging="423"/>
      </w:pPr>
      <w:rPr>
        <w:rFonts w:hint="default"/>
        <w:lang w:val="uk-UA" w:eastAsia="en-US" w:bidi="ar-SA"/>
      </w:rPr>
    </w:lvl>
    <w:lvl w:ilvl="8" w:tplc="9634C1C0">
      <w:numFmt w:val="bullet"/>
      <w:lvlText w:val="•"/>
      <w:lvlJc w:val="left"/>
      <w:pPr>
        <w:ind w:left="7952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A91E05"/>
    <w:rsid w:val="002243FA"/>
    <w:rsid w:val="00A9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E0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1E0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1E05"/>
    <w:rPr>
      <w:rFonts w:eastAsia="Times New Roman" w:cs="Times New Roman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A91E05"/>
    <w:pPr>
      <w:ind w:left="21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91E05"/>
    <w:pPr>
      <w:ind w:left="219" w:firstLine="7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ukraine.com/" TargetMode="External"/><Relationship Id="rId5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2021-11-19T09:52:00Z</dcterms:created>
  <dcterms:modified xsi:type="dcterms:W3CDTF">2021-11-19T09:53:00Z</dcterms:modified>
</cp:coreProperties>
</file>