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95" w:rsidRPr="00A30495" w:rsidRDefault="00A30495" w:rsidP="00A3049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_Toc249020195"/>
      <w:r w:rsidRPr="00A30495">
        <w:rPr>
          <w:rFonts w:ascii="Times New Roman" w:eastAsia="Times New Roman" w:hAnsi="Times New Roman" w:cs="Times New Roman"/>
          <w:b/>
          <w:bCs/>
          <w:color w:val="2B5593"/>
          <w:kern w:val="36"/>
          <w:sz w:val="28"/>
          <w:szCs w:val="28"/>
          <w:lang w:val="uk-UA"/>
        </w:rPr>
        <w:t>Лабораторна робота № 4</w:t>
      </w:r>
      <w:r w:rsidRPr="00A30495">
        <w:rPr>
          <w:rFonts w:ascii="Times New Roman" w:eastAsia="Times New Roman" w:hAnsi="Times New Roman" w:cs="Times New Roman"/>
          <w:b/>
          <w:bCs/>
          <w:color w:val="2B5593"/>
          <w:kern w:val="36"/>
          <w:sz w:val="28"/>
          <w:szCs w:val="28"/>
          <w:lang w:val="uk-UA"/>
        </w:rPr>
        <w:br w:type="textWrapping" w:clear="all"/>
        <w:t>Відцентрове лиття</w:t>
      </w:r>
      <w:bookmarkEnd w:id="0"/>
    </w:p>
    <w:p w:rsidR="00A30495" w:rsidRPr="00A30495" w:rsidRDefault="00A30495" w:rsidP="00A3049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495">
        <w:rPr>
          <w:rFonts w:ascii="Times New Roman" w:eastAsia="Times New Roman" w:hAnsi="Times New Roman" w:cs="Times New Roman"/>
          <w:b/>
          <w:bCs/>
          <w:i/>
          <w:iCs/>
          <w:color w:val="2B5593"/>
          <w:sz w:val="28"/>
          <w:szCs w:val="28"/>
          <w:lang w:val="uk-UA"/>
        </w:rPr>
        <w:t>Мета роботи</w:t>
      </w:r>
      <w:r w:rsidRPr="00A30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 </w:t>
      </w: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вивчити суть, особли</w:t>
      </w:r>
      <w:bookmarkStart w:id="1" w:name="_GoBack"/>
      <w:bookmarkEnd w:id="1"/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вості і призначення відцентрового лиття (</w:t>
      </w: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centrifugal casting</w:t>
      </w: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засвоїти технологію отримання виливків цим способом.</w:t>
      </w:r>
    </w:p>
    <w:p w:rsidR="00A30495" w:rsidRPr="00A30495" w:rsidRDefault="00A30495" w:rsidP="00A30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A30495" w:rsidRPr="00A30495" w:rsidRDefault="00A30495" w:rsidP="00A30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 ТЕОРЕТИЧНІ  ВІДОМОСТІ</w:t>
      </w:r>
    </w:p>
    <w:p w:rsidR="00A30495" w:rsidRPr="00A30495" w:rsidRDefault="00A30495" w:rsidP="00A30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Суть відцентрового лиття полягає в тому, що розплав заливається у форму, яка обертається. Форма заповнюється розплавом під дією  відцентрової сили, яка діє на розплав також і в період його затвердіння.  Завдяки дії відцентрової сили з розплаву видаляються різноманітні неметалеві включення (бульбашки повітря, шлак тощо), які, маючи густину набагато меншу, ніж метал, зосереджуються біля внутрішньої поверхні виливка і видаляються при обробці різанням, для чого припуск на обробку внутрішньої поверхні призначається більшим, ніж зовнішньої.    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Форма може обертатися навколо вертикальної, горизонтальної,  інколи - навколо похилої осі. Розташування осі обертання вибирають залежно від співвідношення висоти і діаметра виливка. Деталі, що мають висоту, яка в декілька разів перевищує діаметр (втулки, гільзи, труби тощо), отримують на машинах з горизонтальною віссю обертання (рис. 13, </w:t>
      </w: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б</w:t>
      </w: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 Виливки більшого діаметра і малої висоти одержують на машинах з вертикальною віссю обертання (</w:t>
      </w:r>
      <w:proofErr w:type="spellStart"/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рис.13</w:t>
      </w:r>
      <w:proofErr w:type="spellEnd"/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 </w:t>
      </w: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а</w:t>
      </w: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Відцентровий спосіб лиття можна застосувати і для виготовлення фасонних виливків, які не є тілами обертання у тих випадках, коли </w:t>
      </w:r>
      <w:proofErr w:type="spellStart"/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рідкотекучість</w:t>
      </w:r>
      <w:proofErr w:type="spellEnd"/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сплаву невисока. В цьому випадку метал, що заливається в центральний ливник, при обертанні відкидається в периферійні зони форми, з'єднані з центральним ливником живильниками (рис. 13, </w:t>
      </w: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в</w:t>
      </w: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).  Відцентрову силу використовують для  компенсації низької </w:t>
      </w:r>
      <w:proofErr w:type="spellStart"/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рідкотекучості</w:t>
      </w:r>
      <w:proofErr w:type="spellEnd"/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сплаву задля заповнення усієї форми розплавом. Такий метод відцентрового лиття (коли вісь обертання  форми не збігається з геометричною віссю деталей, що відливаються) називається центрифугуванням</w:t>
      </w:r>
      <w:r w:rsidRPr="00A30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cenrifugation</w:t>
      </w:r>
      <w:proofErr w:type="spellEnd"/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A30495" w:rsidRPr="00A30495" w:rsidRDefault="00A30495" w:rsidP="00A30495">
      <w:pPr>
        <w:spacing w:before="100" w:beforeAutospacing="1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Частоту обертання форми рекомендується визначати за формулою: </w:t>
      </w:r>
      <w:r w:rsidRPr="00A304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876300" cy="525780"/>
            <wp:effectExtent l="0" t="0" r="0" b="7620"/>
            <wp:docPr id="2" name="Рисунок 2" descr="https://web.posibnyky.vntu.edu.ua/fmbt/shilina_tehnologiya_konstrukc_materialiv/index_lab_4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.posibnyky.vntu.edu.ua/fmbt/shilina_tehnologiya_konstrukc_materialiv/index_lab_4.files/image0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A30495" w:rsidRPr="00A30495" w:rsidRDefault="00A30495" w:rsidP="00A30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  5520 - коефіцієнт, постійний для всіх сплавів;</w:t>
      </w:r>
    </w:p>
    <w:p w:rsidR="00A30495" w:rsidRPr="00A30495" w:rsidRDefault="00A30495" w:rsidP="00A30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lastRenderedPageBreak/>
        <w:t>     r</w:t>
      </w: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- густина металу, </w:t>
      </w: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г/</w:t>
      </w:r>
      <w:proofErr w:type="spellStart"/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см</w:t>
      </w: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uk-UA"/>
        </w:rPr>
        <w:t>3</w:t>
      </w:r>
      <w:proofErr w:type="spellEnd"/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30495" w:rsidRPr="00A30495" w:rsidRDefault="00A30495" w:rsidP="00A30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     </w:t>
      </w: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</w:t>
      </w: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/>
        </w:rPr>
        <w:t>2</w:t>
      </w: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- внутрішній радіус циліндра, </w:t>
      </w: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м</w:t>
      </w: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30495" w:rsidRPr="00A30495" w:rsidRDefault="00A30495" w:rsidP="00A3049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Частоту обертання форм при литті фасонних виливків центрифугуванням можна визначити за формулою:</w:t>
      </w:r>
    </w:p>
    <w:p w:rsidR="00A30495" w:rsidRPr="00A30495" w:rsidRDefault="00A30495" w:rsidP="00A30495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 = </w:t>
      </w: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</w:t>
      </w: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·30 /(</w:t>
      </w:r>
      <w:proofErr w:type="spellStart"/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pr</w:t>
      </w:r>
      <w:proofErr w:type="spellEnd"/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),</w:t>
      </w:r>
    </w:p>
    <w:p w:rsidR="00A30495" w:rsidRPr="00A30495" w:rsidRDefault="00A30495" w:rsidP="00A30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 </w:t>
      </w: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</w:t>
      </w: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- колова швидкість точки виливка, найбільш віддаленої від осі обертання, приймається рівною 3 ... 5 </w:t>
      </w: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м/с</w:t>
      </w: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30495" w:rsidRPr="00A30495" w:rsidRDefault="00A30495" w:rsidP="00A30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uk-UA"/>
        </w:rPr>
        <w:t>     </w:t>
      </w:r>
      <w:r w:rsidRPr="00A3049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r</w:t>
      </w:r>
      <w:r w:rsidRPr="00A304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 - відстань від осі обертання до найбільш віддаленої точки виливка, </w:t>
      </w:r>
      <w:r w:rsidRPr="00A3049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uk-UA"/>
        </w:rPr>
        <w:t>м</w:t>
      </w:r>
      <w:r w:rsidRPr="00A304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.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Відцентровий спосіб лиття має ряд переваг: одержувані виливки  не мають усадкових і газових раковин, не засмічені шлаком, оксидами і іншими неметалевими включеннями; висока продуктивність праці; відсутність стержнів і робіт, пов'язаних з їх виготовленням. Відцентрове лиття не обмежується ні масштабом виробництва, ні родом сплаву, ні матеріалом форми.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Відцентрове лиття, виконують звичайно у чавунних або сталевих формах: без облицювання, з облицюванням, футерованих формовою сумішшю, футерованих сухим піском, фосфоритною мукою.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 облицювання використовуються такі ж фарби, як і при литті в кокіль, товщиною 0,5 ... 0,7 </w:t>
      </w: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мм</w:t>
      </w: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30495" w:rsidRPr="00A30495" w:rsidRDefault="00A30495" w:rsidP="00A30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4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899660" cy="4465320"/>
            <wp:effectExtent l="0" t="0" r="0" b="0"/>
            <wp:docPr id="1" name="Рисунок 1" descr="https://web.posibnyky.vntu.edu.ua/fmbt/shilina_tehnologiya_konstrukc_materialiv/index_lab_4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.posibnyky.vntu.edu.ua/fmbt/shilina_tehnologiya_konstrukc_materialiv/index_lab_4.files/image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495" w:rsidRPr="00A30495" w:rsidRDefault="00A30495" w:rsidP="00A30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Рисунок 13</w:t>
      </w: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 </w:t>
      </w: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Відцентрові установки</w:t>
      </w:r>
    </w:p>
    <w:p w:rsidR="00A30495" w:rsidRPr="00A30495" w:rsidRDefault="00A30495" w:rsidP="00A30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вертикальною </w:t>
      </w: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а)</w:t>
      </w: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горизонтальною</w:t>
      </w: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 б)</w:t>
      </w: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віссю обертання та для лиття центрифугуванням </w:t>
      </w: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в)</w:t>
      </w:r>
    </w:p>
    <w:p w:rsidR="00A30495" w:rsidRPr="00A30495" w:rsidRDefault="00A30495" w:rsidP="00A30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Відцентровий спосіб лиття має ряд переваг: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    велика густина виливків внаслідок малої кількості міжкристалічних пустот усадкового і газового походження;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    менші витрати металу через відсутності ливникової системи або зниження маси виливків;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    виключення витрат на виготовлення стержнів для забезпечення порожнин в циліндричних виливках;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    покращення заповнення форми металом.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Недоліки: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    важко виготовити виливки із сплавів, що схильні до ліквації;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    неточність діаметра порожнини виливка;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-     забруднення вільної внутрішньої поверхні виливків </w:t>
      </w:r>
      <w:proofErr w:type="spellStart"/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ліквідами</w:t>
      </w:r>
      <w:proofErr w:type="spellEnd"/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неметалевими включеннями, а у товстостінних виливків ця поверхня може мати пористість;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    для виготовлення виливків потрібні спеціальні машини;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    ливарні форми дорогі, вони повинні мати високу міцність і герметичність в зв’язку з підвищеним тиском металу.</w:t>
      </w:r>
    </w:p>
    <w:p w:rsidR="00A30495" w:rsidRPr="00A30495" w:rsidRDefault="00A30495" w:rsidP="00A30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A30495" w:rsidRPr="00A30495" w:rsidRDefault="00A30495" w:rsidP="00A30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 ПОРЯДОК ВИКОНАННЯ РОБОТИ</w:t>
      </w:r>
    </w:p>
    <w:p w:rsidR="00A30495" w:rsidRPr="00A30495" w:rsidRDefault="00A30495" w:rsidP="00A30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Вивчити загальні відомості про відцентрове лиття: суть, призначення, можливості тощо.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Вивчити будову лабораторної установки для відцентрового лиття. 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Підготовити установку до роботи.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Залити форму розплавом.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 Зробити ескіз виливка та аналіз його якості.</w:t>
      </w:r>
    </w:p>
    <w:p w:rsidR="00A30495" w:rsidRPr="00A30495" w:rsidRDefault="00A30495" w:rsidP="00A30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A30495" w:rsidRPr="00A30495" w:rsidRDefault="00A30495" w:rsidP="00A30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 ЗМІСТ ЗВІТУ</w:t>
      </w:r>
    </w:p>
    <w:p w:rsidR="00A30495" w:rsidRPr="00A30495" w:rsidRDefault="00A30495" w:rsidP="00A30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Назва лабораторної роботи та її мета.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Коротке викладення загальних відомостей про відцентрове лиття. 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Описання лабораторної установки з ескізом.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Ескіз виливка. Аналіз його якості.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 Висновки.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A30495" w:rsidRPr="00A30495" w:rsidRDefault="00A30495" w:rsidP="00A30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 КОНТРОЛЬНІ ПИТАННЯ</w:t>
      </w:r>
    </w:p>
    <w:p w:rsidR="00A30495" w:rsidRPr="00A30495" w:rsidRDefault="00A30495" w:rsidP="00A30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Суть відцентрового лиття.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2. Типи машин для відцентрового лиття.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Можливості відцентрового лиття та його переваги.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За рахунок чого збільшується продуктивність праці при відцентровому литті?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 Чому при відцентровому литті збільшується коефіцієнт використання металу?</w:t>
      </w:r>
    </w:p>
    <w:p w:rsidR="00A30495" w:rsidRPr="00A30495" w:rsidRDefault="00A30495" w:rsidP="00A30495">
      <w:pPr>
        <w:spacing w:before="100" w:beforeAutospacing="1" w:after="10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04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 Як впливає відцентрова сила на якість металу?</w:t>
      </w:r>
    </w:p>
    <w:p w:rsidR="008063FA" w:rsidRPr="00A30495" w:rsidRDefault="008063F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063FA" w:rsidRPr="00A30495" w:rsidSect="006670B0">
      <w:pgSz w:w="11907" w:h="16840" w:code="9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95"/>
    <w:rsid w:val="006670B0"/>
    <w:rsid w:val="008063FA"/>
    <w:rsid w:val="00A30495"/>
    <w:rsid w:val="00AB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CA073-D634-47F5-B15E-CC582E02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4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3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nazarkirichenko08@gmail.com</dc:creator>
  <cp:keywords/>
  <dc:description/>
  <cp:lastModifiedBy>nazarkirichenko08@gmail.com</cp:lastModifiedBy>
  <cp:revision>1</cp:revision>
  <dcterms:created xsi:type="dcterms:W3CDTF">2024-04-09T16:24:00Z</dcterms:created>
  <dcterms:modified xsi:type="dcterms:W3CDTF">2024-04-09T16:31:00Z</dcterms:modified>
</cp:coreProperties>
</file>