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D8BF3" w14:textId="2C527E19" w:rsidR="00034E22" w:rsidRDefault="002E0C13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9F1B29">
        <w:rPr>
          <w:rFonts w:ascii="Times New Roman" w:hAnsi="Times New Roman" w:cs="Times New Roman"/>
          <w:b/>
          <w:bCs/>
          <w:sz w:val="28"/>
          <w:szCs w:val="28"/>
        </w:rPr>
        <w:t>ЛАБОРАТОРНА РОБОТА 10 ОБМІН РЕЧОВИН</w:t>
      </w:r>
      <w:r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F1B29">
        <w:rPr>
          <w:rFonts w:ascii="Times New Roman" w:hAnsi="Times New Roman" w:cs="Times New Roman"/>
          <w:b/>
          <w:bCs/>
          <w:sz w:val="28"/>
          <w:szCs w:val="28"/>
        </w:rPr>
        <w:t>В ОРГАНІЗМІ</w:t>
      </w:r>
    </w:p>
    <w:bookmarkEnd w:id="0"/>
    <w:p w14:paraId="73BC50D5" w14:textId="77777777" w:rsidR="009F1B29" w:rsidRPr="009F1B29" w:rsidRDefault="009F1B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2F5E60" w14:textId="1083D36C" w:rsidR="002E0C13" w:rsidRPr="009F1B29" w:rsidRDefault="009F1B29" w:rsidP="009F1B2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ТЕОРИТИЧНА ЧАСТИНА</w:t>
      </w:r>
    </w:p>
    <w:p w14:paraId="6EB0FB54" w14:textId="77777777" w:rsidR="009F1B29" w:rsidRDefault="009F1B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ПЛАН:</w:t>
      </w:r>
    </w:p>
    <w:p w14:paraId="360A5277" w14:textId="6E7E083A" w:rsidR="002E0C13" w:rsidRDefault="009F1B29" w:rsidP="009F1B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 </w:t>
      </w:r>
      <w:r w:rsidRPr="009F1B29">
        <w:rPr>
          <w:rFonts w:ascii="Times New Roman" w:hAnsi="Times New Roman" w:cs="Times New Roman"/>
          <w:sz w:val="28"/>
          <w:szCs w:val="28"/>
          <w:lang w:val="uk-UA"/>
        </w:rPr>
        <w:t xml:space="preserve">ОБМІН РЕЧОВИН ПІДЧАС М’ЯЗОВОЇ ДІЯЛЬНОСТІ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F1B29">
        <w:rPr>
          <w:rFonts w:ascii="Times New Roman" w:hAnsi="Times New Roman" w:cs="Times New Roman"/>
          <w:sz w:val="28"/>
          <w:szCs w:val="28"/>
          <w:lang w:val="uk-UA"/>
        </w:rPr>
        <w:t>ТА У ПЕРІОД ВІДНОВЛЕННЯ</w:t>
      </w:r>
    </w:p>
    <w:p w14:paraId="695A518E" w14:textId="1A75EDB9" w:rsidR="009F1B29" w:rsidRDefault="009F1B29" w:rsidP="009F1B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9F1B29">
        <w:rPr>
          <w:rFonts w:ascii="Times New Roman" w:hAnsi="Times New Roman" w:cs="Times New Roman"/>
          <w:sz w:val="28"/>
          <w:szCs w:val="28"/>
          <w:lang w:val="uk-UA"/>
        </w:rPr>
        <w:t>ЕТАПИ РОЗПАДУ ПОЖИВНИХ РЕЧОВИН ТА ВИВІЛЬНЕННЯ ЕНЕРГІЇ</w:t>
      </w:r>
    </w:p>
    <w:p w14:paraId="392D8CE0" w14:textId="38357C04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9F1B29">
        <w:rPr>
          <w:rFonts w:ascii="Times New Roman" w:hAnsi="Times New Roman" w:cs="Times New Roman"/>
          <w:sz w:val="28"/>
          <w:szCs w:val="28"/>
          <w:lang w:val="uk-UA"/>
        </w:rPr>
        <w:t>СИСТЕМИ РЕГУЛЯЦІЇ ОБМІНУ РЕЧОВИН ТА ЗМІНИ ПІД ВПЛИВОМ ФІЗИЧНИХ ТРЕНУВАНЬ</w:t>
      </w:r>
    </w:p>
    <w:p w14:paraId="3994EA19" w14:textId="20E58B57" w:rsidR="002E0C13" w:rsidRPr="009F1B29" w:rsidRDefault="002E0C1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E36E780" w14:textId="76E375C6" w:rsidR="002E0C13" w:rsidRPr="002E0C13" w:rsidRDefault="002E0C13" w:rsidP="002E0C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E0C13">
        <w:rPr>
          <w:rFonts w:ascii="Times New Roman" w:hAnsi="Times New Roman" w:cs="Times New Roman"/>
          <w:sz w:val="28"/>
          <w:szCs w:val="28"/>
          <w:lang w:val="uk-UA"/>
        </w:rPr>
        <w:t>ОБМІН РЕЧОВИН ПІДЧАС М’ЯЗОВОЇ ДІЯЛЬНОСТІ ТА У ПЕРІОД ВІДНОВЛЕННЯ</w:t>
      </w:r>
    </w:p>
    <w:p w14:paraId="7B5C0B3D" w14:textId="77777777" w:rsidR="002E0C13" w:rsidRPr="002E0C13" w:rsidRDefault="002E0C13" w:rsidP="002E0C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тренувальних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реабіліта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активуються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енергетичний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довготривалих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мета</w:t>
      </w:r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знижується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зумовлено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зменшенням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енергетичних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запа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накопиченням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пригнічують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порушенням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чіткої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регуляції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гормональної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нервової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систем,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висна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жуються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стомлення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різке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працездатності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15281906" w14:textId="77777777" w:rsidR="002E0C13" w:rsidRPr="002E0C13" w:rsidRDefault="002E0C13" w:rsidP="002E0C13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виконаних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ак</w:t>
      </w:r>
      <w:r w:rsidRPr="002E0C13">
        <w:rPr>
          <w:rFonts w:ascii="Times New Roman" w:hAnsi="Times New Roman" w:cs="Times New Roman"/>
          <w:sz w:val="28"/>
          <w:szCs w:val="28"/>
        </w:rPr>
        <w:softHyphen/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тивно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перебігають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катаболізму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анаболізму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енергетичних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запасів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катаболізму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знижу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анаболізму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зумовлює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біосинтетичних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пластичних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синтезу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скелетних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м’язах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3E54CA61" w14:textId="77777777" w:rsidR="002E0C13" w:rsidRPr="002E0C13" w:rsidRDefault="002E0C13" w:rsidP="002E0C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гетерохронність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0C1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неодночасність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відновлен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ня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метаболічних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(рис. 6).</w:t>
      </w:r>
    </w:p>
    <w:p w14:paraId="3DA21808" w14:textId="77777777" w:rsidR="002E0C13" w:rsidRPr="002E0C13" w:rsidRDefault="002E0C13" w:rsidP="002E0C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Біосинтез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м’язах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відновлюється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повільно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закінчуєть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Так,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нормалізація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біосинтезу'біл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ка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20—30-хвилинної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напруженої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відбудеться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через 12—24 год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Тому для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тестування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перебігу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спортсмена,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виявлення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патологічного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тканинних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хворобах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по</w:t>
      </w:r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казник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сечовина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фі-зіологічної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норми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E0C13">
        <w:rPr>
          <w:rFonts w:ascii="Times New Roman" w:hAnsi="Times New Roman" w:cs="Times New Roman"/>
          <w:sz w:val="28"/>
          <w:szCs w:val="28"/>
        </w:rPr>
        <w:t>у межах</w:t>
      </w:r>
      <w:proofErr w:type="gramEnd"/>
      <w:r w:rsidRPr="002E0C13">
        <w:rPr>
          <w:rFonts w:ascii="Times New Roman" w:hAnsi="Times New Roman" w:cs="Times New Roman"/>
          <w:sz w:val="28"/>
          <w:szCs w:val="28"/>
        </w:rPr>
        <w:t xml:space="preserve"> 3,5—6,0 ммоль </w:t>
      </w:r>
      <w:r w:rsidRPr="002E0C13">
        <w:rPr>
          <w:rFonts w:ascii="Times New Roman" w:hAnsi="Times New Roman" w:cs="Times New Roman"/>
          <w:sz w:val="28"/>
          <w:szCs w:val="28"/>
        </w:rPr>
        <w:lastRenderedPageBreak/>
        <w:t xml:space="preserve">на 1 л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пов’язане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відновленням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біосинтезу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скелетних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м’язах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55E4C4DA" w14:textId="7C67AC4C" w:rsidR="002E0C13" w:rsidRDefault="002E0C13" w:rsidP="002E0C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біосинтетичних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наванта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­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жень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початкового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­ починку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явище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надвідновлення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суперкомпенса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ція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), коли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біосинтетичні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перебігають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виконанням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основу для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розгортання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адаптації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тренувань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працездатності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ріст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тренова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­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ності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Явище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надвідновлення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можливе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наван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­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тажень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адекватних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функціональній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підготовці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3049DFF6" w14:textId="2930A3F3" w:rsidR="002E0C13" w:rsidRPr="002E0C13" w:rsidRDefault="002E0C13" w:rsidP="002E0C13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drawing>
          <wp:inline distT="0" distB="0" distL="0" distR="0" wp14:anchorId="4A0E73FF" wp14:editId="12316C31">
            <wp:extent cx="6095121" cy="324074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0277" cy="32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2F8F" w14:textId="53CD90B3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t>ЕТАПИ РОЗПАДУ ПОЖИВНИХ РЕЧОВИН ТА ВИВІЛЬНЕННЯ ЕНЕРГІЇ</w:t>
      </w:r>
    </w:p>
    <w:p w14:paraId="737A5EFB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t xml:space="preserve">Як уже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гією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зв’язках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молекул і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вивільняється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вуглеводів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по</w:t>
      </w:r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повнюється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55—65 %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енерговитрат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жирів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25— 35 %,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5—15 %.</w:t>
      </w:r>
    </w:p>
    <w:p w14:paraId="389AC1D0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відбу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ваються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клітинах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здебільшого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аеробно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вдихаємо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Вирізняють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етапи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підготов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чий,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універсалізація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окиснення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0C13">
        <w:rPr>
          <w:rFonts w:ascii="Times New Roman" w:hAnsi="Times New Roman" w:cs="Times New Roman"/>
          <w:sz w:val="28"/>
          <w:szCs w:val="28"/>
        </w:rPr>
        <w:t>(рис. 7).</w:t>
      </w:r>
    </w:p>
    <w:p w14:paraId="1B50F266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першому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катаболізму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складні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даються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мономерів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побудовані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вуглеводи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на моле</w:t>
      </w:r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кули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глюкози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жири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гліцерин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жирні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білки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амі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нокислоти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вивільняється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0B6FF78B" w14:textId="0EED26C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lastRenderedPageBreak/>
        <w:t xml:space="preserve">На другому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мономери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метаболічними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шляхами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розпадаються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єдиної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універсальної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r w:rsidRPr="002E0C13">
        <w:rPr>
          <w:rFonts w:ascii="Times New Roman" w:hAnsi="Times New Roman" w:cs="Times New Roman"/>
          <w:b/>
          <w:bCs/>
          <w:sz w:val="28"/>
          <w:szCs w:val="28"/>
        </w:rPr>
        <w:t>— ацетил-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КоА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 —</w:t>
      </w:r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оцтової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з’єднаної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з коферментом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ацети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лювання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КоА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).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вивільняється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1/3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міс-титься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Молекули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ацетил-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КоА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інтеграторами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0C13">
        <w:rPr>
          <w:rFonts w:ascii="Times New Roman" w:hAnsi="Times New Roman" w:cs="Times New Roman"/>
          <w:sz w:val="28"/>
          <w:szCs w:val="28"/>
        </w:rPr>
        <w:t>у тканинах</w:t>
      </w:r>
      <w:proofErr w:type="gram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211F3C4F" w14:textId="2FDDAB62" w:rsidR="002E0C13" w:rsidRDefault="002E0C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EA2EAD" wp14:editId="04F46BF1">
            <wp:extent cx="6028466" cy="66831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9225" cy="66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963B" w14:textId="5DDADB49" w:rsidR="002E0C13" w:rsidRDefault="002E0C13">
      <w:pPr>
        <w:rPr>
          <w:rFonts w:ascii="Times New Roman" w:hAnsi="Times New Roman" w:cs="Times New Roman"/>
          <w:sz w:val="28"/>
          <w:szCs w:val="28"/>
        </w:rPr>
      </w:pPr>
    </w:p>
    <w:p w14:paraId="3E233F0A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третьому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мітохондріях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, ацетил-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КоА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ретворюється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лимонну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кислоту (цитрат), яка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окисню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циклі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лимонної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дихальному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ланцюзі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кінцевих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lastRenderedPageBreak/>
        <w:t>метаболізму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Н2О та СО2 з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О2,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туди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легень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кровоносної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Цикл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лимонної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є централь</w:t>
      </w:r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ним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аеробним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вивільняється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атомів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рогена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(Н),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відщеплюється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спе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цифічними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переносниками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на О2.</w:t>
      </w:r>
    </w:p>
    <w:p w14:paraId="69362FBB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переносниками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гідрогена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біологічно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вини: </w:t>
      </w:r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НАД </w:t>
      </w:r>
      <w:r w:rsidRPr="002E0C1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нікотинаміддинуклеотид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 та </w:t>
      </w:r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ФАД </w:t>
      </w:r>
      <w:r w:rsidRPr="002E0C1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флавінаденіндинук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леотид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). НАД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вітамін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РР, а ФАД — В2. Вони є коферментами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небілковою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дегідрогеназ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каталізують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окисно-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відновні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відщеплення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окиснюється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коферменти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передають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атоми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 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дихальну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систему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ланцюг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взаємодія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гідрогена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з О2.</w:t>
      </w:r>
    </w:p>
    <w:p w14:paraId="5ED2159D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Гідроген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на протон (Н+)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електрон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(є</w:t>
      </w:r>
      <w:proofErr w:type="gramStart"/>
      <w:r w:rsidRPr="002E0C13">
        <w:rPr>
          <w:rFonts w:ascii="Times New Roman" w:hAnsi="Times New Roman" w:cs="Times New Roman"/>
          <w:sz w:val="28"/>
          <w:szCs w:val="28"/>
        </w:rPr>
        <w:t>- )</w:t>
      </w:r>
      <w:proofErr w:type="gramEnd"/>
      <w:r w:rsidRPr="002E0C13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атом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з ядра та одного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електрона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:</w:t>
      </w:r>
    </w:p>
    <w:p w14:paraId="301B5F5B" w14:textId="555A3564" w:rsidR="002E0C13" w:rsidRDefault="002E0C13">
      <w:pPr>
        <w:rPr>
          <w:rFonts w:ascii="Times New Roman" w:hAnsi="Times New Roman" w:cs="Times New Roman"/>
          <w:sz w:val="28"/>
          <w:szCs w:val="28"/>
        </w:rPr>
      </w:pPr>
      <w:r w:rsidRPr="002E0C13">
        <w:drawing>
          <wp:inline distT="0" distB="0" distL="0" distR="0" wp14:anchorId="5D4302EC" wp14:editId="6ED3FB3D">
            <wp:extent cx="4229100" cy="127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FF29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частинки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несуть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електричну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на мембранах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мітохондрій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створюються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протонний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потенціали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82A57B" w14:textId="77777777" w:rsidR="002E0C13" w:rsidRP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Гідроген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(протон Н+ та </w:t>
      </w:r>
      <w:proofErr w:type="gramStart"/>
      <w:r w:rsidRPr="002E0C13">
        <w:rPr>
          <w:rFonts w:ascii="Times New Roman" w:hAnsi="Times New Roman" w:cs="Times New Roman"/>
          <w:sz w:val="28"/>
          <w:szCs w:val="28"/>
        </w:rPr>
        <w:t>є )</w:t>
      </w:r>
      <w:proofErr w:type="gram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спеці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альною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електронтранспортною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 системою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дихальним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 лан</w:t>
      </w:r>
      <w:r w:rsidRPr="002E0C13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b/>
          <w:bCs/>
          <w:sz w:val="28"/>
          <w:szCs w:val="28"/>
        </w:rPr>
        <w:t>цюгом</w:t>
      </w:r>
      <w:proofErr w:type="spellEnd"/>
      <w:r w:rsidRPr="002E0C1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внутрішніх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мембранах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мітохон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дрій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III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оксинення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час транспорту Н+ та е-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дихальним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ланцю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softHyphen/>
        <w:t xml:space="preserve"> гом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вивільнюється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розсіюється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тепла, 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50 %)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перетворюється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хімічну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енергію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синтезу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молекули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АТФ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АДФ та Н3РО4 з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фермента Н+-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залежної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АТФ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синтетази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>.</w:t>
      </w:r>
    </w:p>
    <w:p w14:paraId="09133482" w14:textId="2CFDA831" w:rsidR="002E0C13" w:rsidRDefault="002E0C13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2E0C13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дихального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ланцюга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ферментом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тохромоксидазою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каталізує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реакцію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води: 2Н+ + 2е~ + 1/2 О2 -&gt; 2Н2О. ЦІЄЮ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реакцією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закінчується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окиснення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клітинах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0C1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E0C13">
        <w:rPr>
          <w:rFonts w:ascii="Times New Roman" w:hAnsi="Times New Roman" w:cs="Times New Roman"/>
          <w:sz w:val="28"/>
          <w:szCs w:val="28"/>
        </w:rPr>
        <w:t xml:space="preserve"> час окис-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нення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амінокислот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окрім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СО2, Н2О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утворюються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молекули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аміаку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(МН3),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токсичні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зв’язуються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окремими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1B29" w:rsidRPr="009F1B29">
        <w:rPr>
          <w:rFonts w:ascii="Times New Roman" w:hAnsi="Times New Roman" w:cs="Times New Roman"/>
          <w:sz w:val="28"/>
          <w:szCs w:val="28"/>
        </w:rPr>
        <w:t>аміно</w:t>
      </w:r>
      <w:proofErr w:type="spellEnd"/>
      <w:r w:rsidR="009F1B29" w:rsidRPr="009F1B29">
        <w:rPr>
          <w:rFonts w:ascii="Times New Roman" w:hAnsi="Times New Roman" w:cs="Times New Roman"/>
          <w:sz w:val="28"/>
          <w:szCs w:val="28"/>
        </w:rPr>
        <w:t>­ кислотами.</w:t>
      </w:r>
    </w:p>
    <w:p w14:paraId="1A2A3A3E" w14:textId="61091937" w:rsidR="009F1B29" w:rsidRDefault="009F1B29" w:rsidP="002E0C13">
      <w:pPr>
        <w:rPr>
          <w:rFonts w:ascii="Times New Roman" w:hAnsi="Times New Roman" w:cs="Times New Roman"/>
          <w:sz w:val="28"/>
          <w:szCs w:val="28"/>
        </w:rPr>
      </w:pPr>
    </w:p>
    <w:p w14:paraId="0AAF7774" w14:textId="1D2FA0D5" w:rsidR="009F1B29" w:rsidRP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64129589"/>
      <w:r w:rsidRPr="009F1B29">
        <w:rPr>
          <w:rFonts w:ascii="Times New Roman" w:hAnsi="Times New Roman" w:cs="Times New Roman"/>
          <w:sz w:val="28"/>
          <w:szCs w:val="28"/>
        </w:rPr>
        <w:lastRenderedPageBreak/>
        <w:t>СИСТЕМИ РЕГУЛЯЦІЇ ОБМІНУ РЕЧОВИН ТА ЗМІНИ ПІД ВПЛИВОМ ФІЗИЧНИХ ТРЕНУВАНЬ</w:t>
      </w:r>
    </w:p>
    <w:bookmarkEnd w:id="1"/>
    <w:p w14:paraId="08864C46" w14:textId="77777777" w:rsidR="009F1B29" w:rsidRPr="009F1B29" w:rsidRDefault="009F1B29" w:rsidP="009F1B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регулюється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рівнях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такими регулятор</w:t>
      </w:r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ними системами: </w:t>
      </w:r>
      <w:proofErr w:type="spellStart"/>
      <w:r w:rsidRPr="009F1B29">
        <w:rPr>
          <w:rFonts w:ascii="Times New Roman" w:hAnsi="Times New Roman" w:cs="Times New Roman"/>
          <w:b/>
          <w:bCs/>
          <w:sz w:val="28"/>
          <w:szCs w:val="28"/>
        </w:rPr>
        <w:t>внутрішньоклітинна</w:t>
      </w:r>
      <w:proofErr w:type="spellEnd"/>
      <w:r w:rsidRPr="009F1B29">
        <w:rPr>
          <w:rFonts w:ascii="Times New Roman" w:hAnsi="Times New Roman" w:cs="Times New Roman"/>
          <w:b/>
          <w:bCs/>
          <w:sz w:val="28"/>
          <w:szCs w:val="28"/>
        </w:rPr>
        <w:t xml:space="preserve"> система </w:t>
      </w:r>
      <w:proofErr w:type="spellStart"/>
      <w:r w:rsidRPr="009F1B29">
        <w:rPr>
          <w:rFonts w:ascii="Times New Roman" w:hAnsi="Times New Roman" w:cs="Times New Roman"/>
          <w:b/>
          <w:bCs/>
          <w:sz w:val="28"/>
          <w:szCs w:val="28"/>
        </w:rPr>
        <w:t>саморегуляції</w:t>
      </w:r>
      <w:proofErr w:type="spellEnd"/>
      <w:r w:rsidRPr="009F1B2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b/>
          <w:bCs/>
          <w:sz w:val="28"/>
          <w:szCs w:val="28"/>
        </w:rPr>
        <w:t>гормональна</w:t>
      </w:r>
      <w:proofErr w:type="spellEnd"/>
      <w:r w:rsidRPr="009F1B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1B29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9F1B29">
        <w:rPr>
          <w:rFonts w:ascii="Times New Roman" w:hAnsi="Times New Roman" w:cs="Times New Roman"/>
          <w:b/>
          <w:bCs/>
          <w:sz w:val="28"/>
          <w:szCs w:val="28"/>
        </w:rPr>
        <w:t>нервова</w:t>
      </w:r>
      <w:proofErr w:type="spellEnd"/>
      <w:r w:rsidRPr="009F1B2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28D693" w14:textId="77777777" w:rsidR="009F1B29" w:rsidRP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Внутрішньоклітинна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зумовлена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роботою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вмістом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активністю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нетичного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апарату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клітин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факторів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внут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рішнього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змінює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особливо за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факторів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чис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лі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нюється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існуючих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1B29">
        <w:rPr>
          <w:rFonts w:ascii="Times New Roman" w:hAnsi="Times New Roman" w:cs="Times New Roman"/>
          <w:sz w:val="28"/>
          <w:szCs w:val="28"/>
        </w:rPr>
        <w:t>у тканинах</w:t>
      </w:r>
      <w:proofErr w:type="gram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а за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тривалого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тренування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поліпшується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генетичний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апарат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біосинтезу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білків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в тому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білків-ферментів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веде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кіль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кості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тканинах.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біосинтезу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стомлення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захворювання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.</w:t>
      </w:r>
    </w:p>
    <w:p w14:paraId="70BC8144" w14:textId="77777777" w:rsidR="009F1B29" w:rsidRP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Гормональна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генетичний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наявних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ферментів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клітинах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дію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стрес-факторів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мета</w:t>
      </w:r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напружених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патологічних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інфекції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фун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кцій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залоз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внутрішньої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секреції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певної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лянки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захворювання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систематич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них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тренувань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гормональної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адаптації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ор</w:t>
      </w:r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ганізму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чинників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.</w:t>
      </w:r>
    </w:p>
    <w:p w14:paraId="0AB812EE" w14:textId="77777777" w:rsidR="009F1B29" w:rsidRP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Нервова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регулює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метаболізм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нейромедіатори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соплазматичний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потік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функція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порушується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нейро-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дистрофічний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порушенні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ЦНС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порушується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нервовій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системах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психічного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дією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трену</w:t>
      </w:r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вань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поліпшується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нервова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.</w:t>
      </w:r>
    </w:p>
    <w:p w14:paraId="67273672" w14:textId="77777777" w:rsidR="009F1B29" w:rsidRP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Таким чином,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систематичних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тренувань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підвищенню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працездатності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поліпшенню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координації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зумовлюватися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спадковими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факторами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змінами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регуляторних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систе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softHyphen/>
        <w:t xml:space="preserve"> мах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обміну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.</w:t>
      </w:r>
    </w:p>
    <w:p w14:paraId="351931C4" w14:textId="10351871" w:rsidR="009F1B29" w:rsidRDefault="009F1B29" w:rsidP="002E0C13">
      <w:pPr>
        <w:rPr>
          <w:rFonts w:ascii="Times New Roman" w:hAnsi="Times New Roman" w:cs="Times New Roman"/>
          <w:sz w:val="28"/>
          <w:szCs w:val="28"/>
        </w:rPr>
      </w:pPr>
    </w:p>
    <w:p w14:paraId="5FF772BA" w14:textId="77777777" w:rsidR="009F1B29" w:rsidRPr="002E0C13" w:rsidRDefault="009F1B29" w:rsidP="002E0C13">
      <w:pPr>
        <w:rPr>
          <w:rFonts w:ascii="Times New Roman" w:hAnsi="Times New Roman" w:cs="Times New Roman"/>
          <w:sz w:val="28"/>
          <w:szCs w:val="28"/>
        </w:rPr>
      </w:pPr>
    </w:p>
    <w:p w14:paraId="00BF1C44" w14:textId="20E25551" w:rsidR="002E0C13" w:rsidRPr="009F1B29" w:rsidRDefault="009F1B2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ЗАВДАННЯ 1. ДАТИ ВІДПОВІДІ НА ЗАПИТАННЯ</w:t>
      </w:r>
    </w:p>
    <w:p w14:paraId="2550B130" w14:textId="77777777" w:rsidR="009F1B29" w:rsidRPr="009F1B29" w:rsidRDefault="009F1B29" w:rsidP="009F1B2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Контрольні запитання</w:t>
      </w:r>
    </w:p>
    <w:p w14:paraId="23AA53C8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t>1.</w:t>
      </w:r>
      <w:r w:rsidRPr="009F1B29">
        <w:rPr>
          <w:rFonts w:ascii="Times New Roman" w:hAnsi="Times New Roman" w:cs="Times New Roman"/>
          <w:sz w:val="28"/>
          <w:szCs w:val="28"/>
          <w:lang w:val="uk-UA"/>
        </w:rPr>
        <w:t xml:space="preserve"> Що розуміють під обміном речовин та який вид обміну вивчає біохімія?</w:t>
      </w:r>
    </w:p>
    <w:p w14:paraId="585CF539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2. Як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змінюються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анаболізму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катаболізму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м’язової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?</w:t>
      </w:r>
    </w:p>
    <w:p w14:paraId="0138762F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погано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адаптуються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силових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тривалих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?</w:t>
      </w:r>
    </w:p>
    <w:p w14:paraId="6E1AA0D2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метаболічні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характерні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старіючого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?</w:t>
      </w:r>
    </w:p>
    <w:p w14:paraId="0E987787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являє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метаболічний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цикл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? Яка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локалізація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клітинах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біологічне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організмі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?</w:t>
      </w:r>
    </w:p>
    <w:p w14:paraId="0A2E2FF7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виділяють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стани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розпаду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вивільнення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? В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АТФ?</w:t>
      </w:r>
    </w:p>
    <w:p w14:paraId="28F2D9DE" w14:textId="77777777" w:rsidR="009F1B29" w:rsidRPr="009F1B29" w:rsidRDefault="009F1B29" w:rsidP="009F1B29">
      <w:pPr>
        <w:rPr>
          <w:rFonts w:ascii="Times New Roman" w:hAnsi="Times New Roman" w:cs="Times New Roman"/>
          <w:sz w:val="28"/>
          <w:szCs w:val="28"/>
        </w:rPr>
      </w:pPr>
      <w:r w:rsidRPr="009F1B2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процесах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спостерігаються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29">
        <w:rPr>
          <w:rFonts w:ascii="Times New Roman" w:hAnsi="Times New Roman" w:cs="Times New Roman"/>
          <w:sz w:val="28"/>
          <w:szCs w:val="28"/>
        </w:rPr>
        <w:t>тренувань</w:t>
      </w:r>
      <w:proofErr w:type="spellEnd"/>
      <w:r w:rsidRPr="009F1B29">
        <w:rPr>
          <w:rFonts w:ascii="Times New Roman" w:hAnsi="Times New Roman" w:cs="Times New Roman"/>
          <w:sz w:val="28"/>
          <w:szCs w:val="28"/>
        </w:rPr>
        <w:t>?</w:t>
      </w:r>
    </w:p>
    <w:p w14:paraId="25EFDAE5" w14:textId="5972006B" w:rsidR="009F1B29" w:rsidRDefault="009F1B29">
      <w:pPr>
        <w:rPr>
          <w:rFonts w:ascii="Times New Roman" w:hAnsi="Times New Roman" w:cs="Times New Roman"/>
          <w:sz w:val="28"/>
          <w:szCs w:val="28"/>
        </w:rPr>
      </w:pPr>
    </w:p>
    <w:p w14:paraId="00060672" w14:textId="6FE35CAC" w:rsidR="009F1B29" w:rsidRPr="009F1B29" w:rsidRDefault="009E6BD9" w:rsidP="009F1B29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</w:t>
      </w:r>
      <w:r w:rsidR="009F1B29"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t>АВ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Д</w:t>
      </w:r>
      <w:r w:rsidR="009F1B29"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АННЯ 2. ВИРІІШИТЬ </w:t>
      </w:r>
      <w:r w:rsidR="009F1B29" w:rsidRPr="009F1B29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Ситуаційні завдання</w:t>
      </w:r>
    </w:p>
    <w:p w14:paraId="0231F1F3" w14:textId="6C076DE9" w:rsidR="009F1B29" w:rsidRP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1B29">
        <w:rPr>
          <w:rFonts w:ascii="Times New Roman" w:hAnsi="Times New Roman" w:cs="Times New Roman"/>
          <w:sz w:val="28"/>
          <w:szCs w:val="28"/>
          <w:lang w:val="uk-UA"/>
        </w:rPr>
        <w:t>1. Обґрунтуйте, в якій фазі відновлення після виконання фізичних вправ та за рахунок яких метаболічних процесів можливе поліпшення фізичної працездатності.</w:t>
      </w:r>
    </w:p>
    <w:p w14:paraId="0586ECB8" w14:textId="32F934F2" w:rsidR="009F1B29" w:rsidRDefault="009F1B29" w:rsidP="009F1B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1B29">
        <w:rPr>
          <w:rFonts w:ascii="Times New Roman" w:hAnsi="Times New Roman" w:cs="Times New Roman"/>
          <w:sz w:val="28"/>
          <w:szCs w:val="28"/>
          <w:lang w:val="uk-UA"/>
        </w:rPr>
        <w:t>2. Потрібно покращити процеси біологічного окиснення поживних речовин та виділення енергії спортсменам, які займаються видами спорту з проявом витривалості. Які вітаміни, ферменти та інші біологічно активні речовини можна рекомендувати для цього?</w:t>
      </w:r>
    </w:p>
    <w:p w14:paraId="35014EF6" w14:textId="365487F6" w:rsidR="009E6BD9" w:rsidRDefault="009E6BD9" w:rsidP="009E6BD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9E6BD9">
        <w:rPr>
          <w:rFonts w:ascii="Times New Roman" w:hAnsi="Times New Roman" w:cs="Times New Roman"/>
          <w:sz w:val="28"/>
          <w:szCs w:val="28"/>
          <w:lang w:val="uk-UA"/>
        </w:rPr>
        <w:t>Розкрийте особливості обміну речовин та енергії у дітей і підлітків, а також вплив фізичних навантажень на ці процеси.</w:t>
      </w:r>
    </w:p>
    <w:p w14:paraId="1D70E68E" w14:textId="7CED1E2B" w:rsidR="009F1B29" w:rsidRDefault="009E6BD9" w:rsidP="009E6BD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9E6BD9">
        <w:rPr>
          <w:rFonts w:ascii="Times New Roman" w:hAnsi="Times New Roman" w:cs="Times New Roman"/>
          <w:sz w:val="28"/>
          <w:szCs w:val="28"/>
          <w:lang w:val="uk-UA"/>
        </w:rPr>
        <w:t>Охарактеризуйте метаболічні зміни в організмі людини під час старіння та вплив оздоровчих фізичних вправ на них.</w:t>
      </w:r>
    </w:p>
    <w:p w14:paraId="2FAB5DAB" w14:textId="77777777" w:rsidR="009E6BD9" w:rsidRDefault="009E6BD9" w:rsidP="009E6BD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27DE9B" w14:textId="6D54FF23" w:rsid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3. Т</w:t>
      </w:r>
      <w:r w:rsidRPr="009E6BD9">
        <w:rPr>
          <w:rFonts w:ascii="Times New Roman" w:hAnsi="Times New Roman" w:cs="Times New Roman"/>
          <w:b/>
          <w:bCs/>
          <w:sz w:val="28"/>
          <w:szCs w:val="28"/>
          <w:lang w:val="uk-UA"/>
        </w:rPr>
        <w:t>ести для контролю знань</w:t>
      </w:r>
    </w:p>
    <w:p w14:paraId="70CCD3FA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893BBE7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1. Що розуміють під процесом анаболізму?</w:t>
      </w:r>
    </w:p>
    <w:p w14:paraId="669C7478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А. Розпад речовин та вивільнення енергії.</w:t>
      </w:r>
    </w:p>
    <w:p w14:paraId="1B2CFA7C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Б. Біосинтез складних речовин.</w:t>
      </w:r>
    </w:p>
    <w:p w14:paraId="27922730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В. Реакції відновлення.</w:t>
      </w:r>
    </w:p>
    <w:p w14:paraId="2CF6227F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Г. Взаємоперетворення речовин.</w:t>
      </w:r>
    </w:p>
    <w:p w14:paraId="7996359B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 До відсутності яких речовин </w:t>
      </w:r>
      <w:proofErr w:type="spellStart"/>
      <w:r w:rsidRPr="009E6BD9">
        <w:rPr>
          <w:rFonts w:ascii="Times New Roman" w:hAnsi="Times New Roman" w:cs="Times New Roman"/>
          <w:sz w:val="28"/>
          <w:szCs w:val="28"/>
          <w:lang w:val="uk-UA"/>
        </w:rPr>
        <w:t>найчутливіший</w:t>
      </w:r>
      <w:proofErr w:type="spellEnd"/>
      <w:r w:rsidRPr="009E6BD9">
        <w:rPr>
          <w:rFonts w:ascii="Times New Roman" w:hAnsi="Times New Roman" w:cs="Times New Roman"/>
          <w:sz w:val="28"/>
          <w:szCs w:val="28"/>
          <w:lang w:val="uk-UA"/>
        </w:rPr>
        <w:t xml:space="preserve"> організм? Чому?</w:t>
      </w:r>
    </w:p>
    <w:p w14:paraId="1293627D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А. Вуглеводів, постачальників енергії.</w:t>
      </w:r>
    </w:p>
    <w:p w14:paraId="3B360D88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Б. Кисню, основного окисника поживних речовин.</w:t>
      </w:r>
    </w:p>
    <w:p w14:paraId="23B1F61F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В. Усіх поживних речовин, постачальників енергії.</w:t>
      </w:r>
    </w:p>
    <w:p w14:paraId="7D3BC352" w14:textId="5C35414F" w:rsid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Г Води, середовища для біохімічних реакцій.</w:t>
      </w:r>
    </w:p>
    <w:p w14:paraId="02176BE3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C12C9A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3. Які метаболічні процеси переважають в організмі у період росту, а які у період старіння?</w:t>
      </w:r>
    </w:p>
    <w:p w14:paraId="25D90E0D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А. Синтез та розпад вуглеводів.</w:t>
      </w:r>
    </w:p>
    <w:p w14:paraId="12FCD72D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Б. Біосинтез білків та розпад жирів.</w:t>
      </w:r>
    </w:p>
    <w:p w14:paraId="08D793A5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В. Анаболізм та катаболізм.</w:t>
      </w:r>
    </w:p>
    <w:p w14:paraId="5147E08E" w14:textId="5792A46D" w:rsid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Г. Відновлення та окиснення речовин.</w:t>
      </w:r>
    </w:p>
    <w:p w14:paraId="2FBAD5F3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7E8997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4. Яка закономірність процесів обміну в період відновлення після фі­ зичних навантажень?</w:t>
      </w:r>
    </w:p>
    <w:p w14:paraId="0A71562D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А. Поступово нормалізується прискорений процес катаболізму.</w:t>
      </w:r>
    </w:p>
    <w:p w14:paraId="3903BA8A" w14:textId="12109599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Б. Знижується швидкість катаболізму та збільшується анаболізму.</w:t>
      </w:r>
    </w:p>
    <w:p w14:paraId="5F1810D4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В. Активізується процес синтезу білка одразу після закінчення роботи.</w:t>
      </w:r>
    </w:p>
    <w:p w14:paraId="394A86E8" w14:textId="2DAE886C" w:rsid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Г. Процеси синтезу та розпаду білків нормалізуються в першу чергу.</w:t>
      </w:r>
    </w:p>
    <w:p w14:paraId="1BB4531B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264FB7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5. На якому етапі утворюється ацетил-</w:t>
      </w:r>
      <w:proofErr w:type="spellStart"/>
      <w:r w:rsidRPr="009E6BD9">
        <w:rPr>
          <w:rFonts w:ascii="Times New Roman" w:hAnsi="Times New Roman" w:cs="Times New Roman"/>
          <w:sz w:val="28"/>
          <w:szCs w:val="28"/>
          <w:lang w:val="uk-UA"/>
        </w:rPr>
        <w:t>КоА</w:t>
      </w:r>
      <w:proofErr w:type="spellEnd"/>
      <w:r w:rsidRPr="009E6BD9">
        <w:rPr>
          <w:rFonts w:ascii="Times New Roman" w:hAnsi="Times New Roman" w:cs="Times New Roman"/>
          <w:sz w:val="28"/>
          <w:szCs w:val="28"/>
          <w:lang w:val="uk-UA"/>
        </w:rPr>
        <w:t xml:space="preserve"> та яке загальне значення цього метаболіту?</w:t>
      </w:r>
    </w:p>
    <w:p w14:paraId="07CD0CBB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А. На III, забезпечує процес енерговиділення.</w:t>
      </w:r>
    </w:p>
    <w:p w14:paraId="606E0F1D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Б. На II, інтегратор обміну вуглеводів, жирів та білків.</w:t>
      </w:r>
    </w:p>
    <w:p w14:paraId="7946B9AD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В. На II, носій енергії.</w:t>
      </w:r>
    </w:p>
    <w:p w14:paraId="294E2280" w14:textId="6FE4EB4D" w:rsid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Г. На III, забезпечує окиснення речовин.</w:t>
      </w:r>
    </w:p>
    <w:p w14:paraId="3C23E787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8E5DB2" w14:textId="70B5A07B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6. Які регуляторні системи метаболізму змінюються у разі систематичних тренувань?</w:t>
      </w:r>
    </w:p>
    <w:p w14:paraId="31AD3D4C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А. Нервова.</w:t>
      </w:r>
    </w:p>
    <w:p w14:paraId="5E1558F6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Б. Гормональна.</w:t>
      </w:r>
    </w:p>
    <w:p w14:paraId="7402B2BA" w14:textId="77777777" w:rsidR="009E6BD9" w:rsidRPr="009E6BD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В. Внутрішньоклітинна.</w:t>
      </w:r>
    </w:p>
    <w:p w14:paraId="553B2495" w14:textId="268F6FD9" w:rsidR="009E6BD9" w:rsidRPr="009F1B29" w:rsidRDefault="009E6BD9" w:rsidP="009E6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BD9">
        <w:rPr>
          <w:rFonts w:ascii="Times New Roman" w:hAnsi="Times New Roman" w:cs="Times New Roman"/>
          <w:sz w:val="28"/>
          <w:szCs w:val="28"/>
          <w:lang w:val="uk-UA"/>
        </w:rPr>
        <w:t>Г. Удосконалюються всі регуляторні системи.</w:t>
      </w:r>
    </w:p>
    <w:sectPr w:rsidR="009E6BD9" w:rsidRPr="009F1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D3"/>
    <w:rsid w:val="00034E22"/>
    <w:rsid w:val="002E0C13"/>
    <w:rsid w:val="005D04D3"/>
    <w:rsid w:val="009E6BD9"/>
    <w:rsid w:val="009F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EF41F"/>
  <w15:chartTrackingRefBased/>
  <w15:docId w15:val="{415A3C12-1258-45FC-A6D0-DC354D9F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Володя</cp:lastModifiedBy>
  <cp:revision>3</cp:revision>
  <dcterms:created xsi:type="dcterms:W3CDTF">2024-04-15T23:58:00Z</dcterms:created>
  <dcterms:modified xsi:type="dcterms:W3CDTF">2024-04-16T00:23:00Z</dcterms:modified>
</cp:coreProperties>
</file>