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72" w:rsidRDefault="00551B72" w:rsidP="00551B72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Семінари 5-6</w:t>
      </w:r>
    </w:p>
    <w:p w:rsidR="00551B72" w:rsidRDefault="00551B72" w:rsidP="00551B72">
      <w:pPr>
        <w:ind w:firstLine="567"/>
        <w:jc w:val="both"/>
        <w:rPr>
          <w:sz w:val="25"/>
          <w:szCs w:val="25"/>
        </w:rPr>
      </w:pP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551B72">
        <w:rPr>
          <w:sz w:val="25"/>
          <w:szCs w:val="25"/>
        </w:rPr>
        <w:t xml:space="preserve">Феномен політичної культури.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551B72">
        <w:rPr>
          <w:sz w:val="25"/>
          <w:szCs w:val="25"/>
        </w:rPr>
        <w:t>Традиції й новаторство у розвитку політичної культури.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551B72">
        <w:rPr>
          <w:sz w:val="25"/>
          <w:szCs w:val="25"/>
        </w:rPr>
        <w:t xml:space="preserve"> Підвищення рівня політичної культури як загальний критерій поступального розвитку політичної свідомості.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551B72">
        <w:rPr>
          <w:sz w:val="25"/>
          <w:szCs w:val="25"/>
        </w:rPr>
        <w:t xml:space="preserve">Ідентифікація проблеми/питання для аналізу політики.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551B72">
        <w:rPr>
          <w:sz w:val="25"/>
          <w:szCs w:val="25"/>
        </w:rPr>
        <w:t xml:space="preserve">Аналіз середовища політики і </w:t>
      </w:r>
      <w:proofErr w:type="spellStart"/>
      <w:r w:rsidRPr="00551B72">
        <w:rPr>
          <w:sz w:val="25"/>
          <w:szCs w:val="25"/>
        </w:rPr>
        <w:t>стейкголдерів</w:t>
      </w:r>
      <w:proofErr w:type="spellEnd"/>
      <w:r w:rsidRPr="00551B72">
        <w:rPr>
          <w:sz w:val="25"/>
          <w:szCs w:val="25"/>
        </w:rPr>
        <w:t xml:space="preserve">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551B72">
        <w:rPr>
          <w:sz w:val="25"/>
          <w:szCs w:val="25"/>
        </w:rPr>
        <w:t xml:space="preserve">Підстави для державного втручання. Обмеження політики.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551B72">
        <w:rPr>
          <w:sz w:val="25"/>
          <w:szCs w:val="25"/>
        </w:rPr>
        <w:t xml:space="preserve">Бюджетування і ресурсне забезпечення політики. Показники успішності реалізації політики.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C11567">
        <w:rPr>
          <w:sz w:val="25"/>
          <w:szCs w:val="25"/>
        </w:rPr>
        <w:t xml:space="preserve">Політична культура українського суспільства в контексті світового політичного процесу.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C11567">
        <w:rPr>
          <w:sz w:val="25"/>
          <w:szCs w:val="25"/>
        </w:rPr>
        <w:t xml:space="preserve">Міжнародна безпека, основні загрози міжнародній безпеці.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C11567">
        <w:rPr>
          <w:sz w:val="25"/>
          <w:szCs w:val="25"/>
        </w:rPr>
        <w:t xml:space="preserve">Цифрове врядування і політика.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C11567">
        <w:rPr>
          <w:sz w:val="25"/>
          <w:szCs w:val="25"/>
        </w:rPr>
        <w:t xml:space="preserve">Політика європейської взаємодії і євроатлантичної співпраці.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C11567">
        <w:rPr>
          <w:sz w:val="25"/>
          <w:szCs w:val="25"/>
        </w:rPr>
        <w:t xml:space="preserve"> Основні риси політичної культури сучасного українського суспільства.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C11567">
        <w:rPr>
          <w:sz w:val="25"/>
          <w:szCs w:val="25"/>
        </w:rPr>
        <w:t xml:space="preserve">Публічна держава та глибинна держава. 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C11567">
        <w:rPr>
          <w:sz w:val="25"/>
          <w:szCs w:val="25"/>
        </w:rPr>
        <w:t>Детермінанти оптимізації розвитку політичної свідомості сучасного українського суспільства.</w:t>
      </w:r>
    </w:p>
    <w:p w:rsidR="00551B72" w:rsidRDefault="00551B72" w:rsidP="00551B7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bookmarkStart w:id="0" w:name="_GoBack"/>
      <w:bookmarkEnd w:id="0"/>
      <w:r w:rsidRPr="00C11567">
        <w:rPr>
          <w:sz w:val="25"/>
          <w:szCs w:val="25"/>
        </w:rPr>
        <w:t xml:space="preserve"> Національна безпека і </w:t>
      </w:r>
      <w:proofErr w:type="spellStart"/>
      <w:r w:rsidRPr="00C11567">
        <w:rPr>
          <w:sz w:val="25"/>
          <w:szCs w:val="25"/>
        </w:rPr>
        <w:t>безпекова</w:t>
      </w:r>
      <w:proofErr w:type="spellEnd"/>
      <w:r w:rsidRPr="00C11567">
        <w:rPr>
          <w:sz w:val="25"/>
          <w:szCs w:val="25"/>
        </w:rPr>
        <w:t xml:space="preserve"> політика. Стратегія національної безпеки України.  </w:t>
      </w:r>
    </w:p>
    <w:p w:rsidR="00C84C48" w:rsidRDefault="00C84C48"/>
    <w:sectPr w:rsidR="00C8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65B31"/>
    <w:multiLevelType w:val="hybridMultilevel"/>
    <w:tmpl w:val="6A1C2D32"/>
    <w:lvl w:ilvl="0" w:tplc="FD14A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72"/>
    <w:rsid w:val="00551B72"/>
    <w:rsid w:val="00C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AC19"/>
  <w15:chartTrackingRefBased/>
  <w15:docId w15:val="{9E5AD2F4-0821-49CF-9A39-0CCBE90E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2023-11-06T07:58:00Z</dcterms:created>
  <dcterms:modified xsi:type="dcterms:W3CDTF">2023-11-06T08:00:00Z</dcterms:modified>
</cp:coreProperties>
</file>