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9B" w:rsidRDefault="0037519B" w:rsidP="003751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 розгорнутий опис</w:t>
      </w:r>
    </w:p>
    <w:p w:rsidR="00FB52D2" w:rsidRPr="0037519B" w:rsidRDefault="0037519B" w:rsidP="0037519B">
      <w:pPr>
        <w:jc w:val="both"/>
        <w:rPr>
          <w:rFonts w:ascii="Times New Roman" w:hAnsi="Times New Roman" w:cs="Times New Roman"/>
          <w:sz w:val="28"/>
          <w:szCs w:val="28"/>
        </w:rPr>
      </w:pPr>
      <w:r w:rsidRPr="0037519B">
        <w:rPr>
          <w:rFonts w:ascii="Times New Roman" w:hAnsi="Times New Roman" w:cs="Times New Roman"/>
          <w:sz w:val="28"/>
          <w:szCs w:val="28"/>
        </w:rPr>
        <w:t>Визначити стереотипні психічні наслідки жертв трьох типів (на прикладі жертв конкретних видів злочинів, учасників бойових дій, ліквідації аварії на ЧАЕС, геноциду, терористичних атак, конкретного виду залежностей, хвороб, природних катаклізмів тощо).</w:t>
      </w:r>
    </w:p>
    <w:sectPr w:rsidR="00FB52D2" w:rsidRPr="0037519B" w:rsidSect="00FB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7519B"/>
    <w:rsid w:val="00161F8E"/>
    <w:rsid w:val="0037519B"/>
    <w:rsid w:val="00911F81"/>
    <w:rsid w:val="009B34FB"/>
    <w:rsid w:val="00F836A4"/>
    <w:rsid w:val="00FB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2024-09-05T13:54:00Z</dcterms:created>
  <dcterms:modified xsi:type="dcterms:W3CDTF">2024-09-05T13:55:00Z</dcterms:modified>
</cp:coreProperties>
</file>