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11" w:rsidRDefault="005C6A11" w:rsidP="005C6A11">
      <w:pPr>
        <w:pStyle w:val="1"/>
        <w:tabs>
          <w:tab w:val="left" w:pos="3613"/>
        </w:tabs>
        <w:spacing w:before="68"/>
        <w:ind w:left="0"/>
        <w:jc w:val="center"/>
      </w:pPr>
      <w:bookmarkStart w:id="0" w:name="_GoBack"/>
      <w:bookmarkEnd w:id="0"/>
      <w:r>
        <w:t>Рекомендована</w:t>
      </w:r>
      <w:r>
        <w:rPr>
          <w:spacing w:val="-5"/>
        </w:rPr>
        <w:t xml:space="preserve"> </w:t>
      </w:r>
      <w:r>
        <w:t>література</w:t>
      </w:r>
    </w:p>
    <w:p w:rsidR="005C6A11" w:rsidRDefault="005C6A11" w:rsidP="005C6A11">
      <w:pPr>
        <w:pStyle w:val="1"/>
        <w:tabs>
          <w:tab w:val="left" w:pos="3613"/>
        </w:tabs>
        <w:spacing w:before="68"/>
        <w:ind w:left="0"/>
        <w:jc w:val="center"/>
      </w:pP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ind w:left="0" w:right="-53" w:firstLine="709"/>
        <w:rPr>
          <w:sz w:val="24"/>
        </w:rPr>
      </w:pPr>
      <w:r w:rsidRPr="00192852">
        <w:rPr>
          <w:sz w:val="24"/>
        </w:rPr>
        <w:t>Музиченко Г. В., Черненко Н. М. Управлінські технології сучасного менеджера 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навчальний посібник для слухачів міжнародного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проєкту «Норвегія–Україна». Одеса 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Видавничий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дім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«Гельветика»,</w:t>
      </w:r>
      <w:r w:rsidRPr="00192852">
        <w:rPr>
          <w:spacing w:val="4"/>
          <w:sz w:val="24"/>
        </w:rPr>
        <w:t xml:space="preserve"> </w:t>
      </w:r>
      <w:r w:rsidRPr="00192852">
        <w:rPr>
          <w:sz w:val="24"/>
        </w:rPr>
        <w:t>2021.</w:t>
      </w:r>
      <w:r w:rsidRPr="00192852">
        <w:rPr>
          <w:spacing w:val="7"/>
          <w:sz w:val="24"/>
        </w:rPr>
        <w:t xml:space="preserve"> </w:t>
      </w:r>
      <w:r w:rsidRPr="00192852">
        <w:rPr>
          <w:sz w:val="24"/>
        </w:rPr>
        <w:t>138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 xml:space="preserve">с. URL: </w:t>
      </w:r>
      <w:hyperlink r:id="rId6" w:history="1">
        <w:r w:rsidRPr="00192852">
          <w:rPr>
            <w:rStyle w:val="a5"/>
            <w:sz w:val="24"/>
          </w:rPr>
          <w:t>http://dspace.pdpu.edu.ua/bitstream/123456789/11335/3/Muzychenko%20Hanna%20Vyacheslavivna%202021.pdf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8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Мошек Г. Є., Федоренко В. Л., Соломко А. С. Менеджмент організації. Теорія та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практика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навч. посіб.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ХХІ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ст.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Нац. акад.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держ. упр.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Президентові України,</w:t>
      </w:r>
      <w:r w:rsidRPr="00192852">
        <w:rPr>
          <w:spacing w:val="60"/>
          <w:sz w:val="24"/>
        </w:rPr>
        <w:t xml:space="preserve"> </w:t>
      </w:r>
      <w:r w:rsidRPr="00192852">
        <w:rPr>
          <w:sz w:val="24"/>
        </w:rPr>
        <w:t>Н.-д.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центр судової</w:t>
      </w:r>
      <w:r w:rsidRPr="00192852">
        <w:rPr>
          <w:spacing w:val="-9"/>
          <w:sz w:val="24"/>
        </w:rPr>
        <w:t xml:space="preserve"> </w:t>
      </w:r>
      <w:r w:rsidRPr="00192852">
        <w:rPr>
          <w:sz w:val="24"/>
        </w:rPr>
        <w:t>експертизи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з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питань інтелектуал.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власності.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Київ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 Ліра-К,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2020.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419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с.</w:t>
      </w:r>
      <w:r w:rsidRPr="00BF6870">
        <w:t xml:space="preserve"> </w:t>
      </w:r>
      <w:r w:rsidRPr="00192852">
        <w:rPr>
          <w:sz w:val="24"/>
        </w:rPr>
        <w:t xml:space="preserve">URL: </w:t>
      </w:r>
      <w:r w:rsidRPr="00BF6870">
        <w:t xml:space="preserve"> </w:t>
      </w:r>
      <w:hyperlink r:id="rId7" w:history="1">
        <w:r w:rsidRPr="00192852">
          <w:rPr>
            <w:rStyle w:val="a5"/>
            <w:sz w:val="24"/>
          </w:rPr>
          <w:t>https://lira-k.com.ua/preview/12701.pdf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11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Чжоу Д. Становлення менеджера. Що робити, коли всі чекають від вас вказівок /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пер.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з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англ.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Т.</w:t>
      </w:r>
      <w:r w:rsidRPr="00192852">
        <w:rPr>
          <w:spacing w:val="-2"/>
          <w:sz w:val="24"/>
        </w:rPr>
        <w:t xml:space="preserve"> </w:t>
      </w:r>
      <w:r w:rsidRPr="00192852">
        <w:rPr>
          <w:sz w:val="24"/>
        </w:rPr>
        <w:t>Микитюк,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О.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Асташова.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Київ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BookChef</w:t>
      </w:r>
      <w:r w:rsidRPr="00192852">
        <w:rPr>
          <w:spacing w:val="-8"/>
          <w:sz w:val="24"/>
        </w:rPr>
        <w:t xml:space="preserve"> </w:t>
      </w:r>
      <w:r w:rsidRPr="00192852">
        <w:rPr>
          <w:sz w:val="24"/>
        </w:rPr>
        <w:t>: Форс</w:t>
      </w:r>
      <w:r w:rsidRPr="00192852">
        <w:rPr>
          <w:spacing w:val="-5"/>
          <w:sz w:val="24"/>
        </w:rPr>
        <w:t xml:space="preserve"> </w:t>
      </w:r>
      <w:r w:rsidRPr="00192852">
        <w:rPr>
          <w:sz w:val="24"/>
        </w:rPr>
        <w:t>Україна,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2020.</w:t>
      </w:r>
      <w:r w:rsidRPr="00192852">
        <w:rPr>
          <w:spacing w:val="7"/>
          <w:sz w:val="24"/>
        </w:rPr>
        <w:t xml:space="preserve"> </w:t>
      </w:r>
      <w:r w:rsidRPr="00192852">
        <w:rPr>
          <w:sz w:val="24"/>
        </w:rPr>
        <w:t>350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с.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</w:tabs>
        <w:ind w:left="0" w:right="-53" w:firstLine="709"/>
        <w:rPr>
          <w:sz w:val="24"/>
        </w:rPr>
      </w:pPr>
      <w:r w:rsidRPr="00192852">
        <w:rPr>
          <w:sz w:val="24"/>
        </w:rPr>
        <w:t xml:space="preserve">Завидівська О. І. Професійна підготовка майбутніх менеджерів : теоретико- методичний аспект формування готовності до створення здоров'яорієнтованого середовища організації: монографія / наук. ред. д-ра пед. наук, проф. М. О. Носка. Чернігів – Львів : Простір-М, 2020. 642 с. URL:  </w:t>
      </w:r>
      <w:hyperlink r:id="rId8" w:history="1">
        <w:r w:rsidRPr="00192852">
          <w:rPr>
            <w:rStyle w:val="a5"/>
            <w:sz w:val="24"/>
          </w:rPr>
          <w:t>http://repository.ldufk.edu.ua/handle/34606048/30515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6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Козирєва О. В., Овсієнко О. В. Організація праці менеджера: навч. посіб. Харків: Видавництво Іванченка І. С., 2019. 203 с.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11" w:line="237" w:lineRule="auto"/>
        <w:ind w:left="0" w:right="-53" w:firstLine="709"/>
        <w:rPr>
          <w:sz w:val="24"/>
        </w:rPr>
      </w:pPr>
      <w:r w:rsidRPr="00192852">
        <w:rPr>
          <w:sz w:val="24"/>
        </w:rPr>
        <w:t xml:space="preserve">Карпінський Б. А., Гасюк Р. В., Карпінська О. Б.. Ділове адміністрування: навч. посіб. /за ред. проф. Б. А. Карпінського.Львів : ГАЛИЧ-ПРЕС, 2018. 411 с.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418"/>
          <w:tab w:val="left" w:pos="1534"/>
          <w:tab w:val="left" w:pos="1985"/>
        </w:tabs>
        <w:spacing w:before="3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Organizational Behavior. Minneapolis : University of Minnesota Libraries Publishing,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2017.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690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p.</w:t>
      </w:r>
      <w:r w:rsidRPr="00192852">
        <w:rPr>
          <w:spacing w:val="-2"/>
          <w:sz w:val="24"/>
        </w:rPr>
        <w:t xml:space="preserve"> </w:t>
      </w:r>
      <w:r w:rsidRPr="00192852">
        <w:rPr>
          <w:sz w:val="24"/>
        </w:rPr>
        <w:t>URL:</w:t>
      </w:r>
      <w:r w:rsidRPr="00192852">
        <w:rPr>
          <w:color w:val="0462C1"/>
          <w:spacing w:val="3"/>
          <w:sz w:val="24"/>
        </w:rPr>
        <w:t xml:space="preserve"> </w:t>
      </w:r>
      <w:hyperlink r:id="rId9">
        <w:r w:rsidRPr="00192852">
          <w:rPr>
            <w:color w:val="0462C1"/>
            <w:sz w:val="24"/>
            <w:u w:val="single" w:color="0462C1"/>
          </w:rPr>
          <w:t>http://ebooks.znu.edu.ua/files/Bibliobooks/Inshi66/0048386.pdf</w:t>
        </w:r>
        <w:r w:rsidRPr="00192852">
          <w:rPr>
            <w:sz w:val="24"/>
          </w:rPr>
          <w:t>.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6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Чайка Г. Л. Самоменеджмент менеджера: навчальний посібник.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Київ : Знання,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2014.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424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с.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  <w:tab w:val="left" w:pos="1418"/>
          <w:tab w:val="left" w:pos="1985"/>
        </w:tabs>
        <w:spacing w:before="3"/>
        <w:ind w:left="0" w:right="-53" w:firstLine="709"/>
        <w:rPr>
          <w:sz w:val="24"/>
        </w:rPr>
      </w:pPr>
      <w:r w:rsidRPr="00192852">
        <w:rPr>
          <w:sz w:val="24"/>
        </w:rPr>
        <w:t>Виноградський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Д., Виноградська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А.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М.,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Шканова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Організація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праці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менеджера : навч. посіб. для студ. вищ. навч. закл. реком. МОНУ. Київ : Центр учбової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літератури,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2012.</w:t>
      </w:r>
      <w:r w:rsidRPr="00192852">
        <w:rPr>
          <w:spacing w:val="6"/>
          <w:sz w:val="24"/>
        </w:rPr>
        <w:t xml:space="preserve"> </w:t>
      </w:r>
      <w:r w:rsidRPr="00192852">
        <w:rPr>
          <w:sz w:val="24"/>
        </w:rPr>
        <w:t>504</w:t>
      </w:r>
      <w:r w:rsidRPr="00192852">
        <w:rPr>
          <w:spacing w:val="-3"/>
          <w:sz w:val="24"/>
        </w:rPr>
        <w:t xml:space="preserve"> </w:t>
      </w:r>
      <w:r w:rsidRPr="00192852">
        <w:rPr>
          <w:sz w:val="24"/>
        </w:rPr>
        <w:t>с.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60"/>
          <w:tab w:val="left" w:pos="1957"/>
          <w:tab w:val="left" w:pos="1985"/>
        </w:tabs>
        <w:spacing w:before="10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Доброзорова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В., Осадчук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І.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Організація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праці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менеджера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навч.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посібник.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Київ</w:t>
      </w:r>
      <w:r w:rsidRPr="00192852">
        <w:rPr>
          <w:spacing w:val="4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Кондор,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2009.</w:t>
      </w:r>
      <w:r w:rsidRPr="00192852">
        <w:rPr>
          <w:spacing w:val="4"/>
          <w:sz w:val="24"/>
        </w:rPr>
        <w:t xml:space="preserve"> </w:t>
      </w:r>
      <w:r w:rsidRPr="00192852">
        <w:rPr>
          <w:sz w:val="24"/>
        </w:rPr>
        <w:t>502</w:t>
      </w:r>
      <w:r w:rsidRPr="00192852">
        <w:rPr>
          <w:spacing w:val="-3"/>
          <w:sz w:val="24"/>
        </w:rPr>
        <w:t xml:space="preserve"> </w:t>
      </w:r>
      <w:r w:rsidRPr="00192852">
        <w:rPr>
          <w:sz w:val="24"/>
        </w:rPr>
        <w:t>с.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60"/>
          <w:tab w:val="left" w:pos="1957"/>
          <w:tab w:val="left" w:pos="1985"/>
        </w:tabs>
        <w:spacing w:before="10" w:line="237" w:lineRule="auto"/>
        <w:ind w:left="0" w:right="-53" w:firstLine="709"/>
        <w:rPr>
          <w:sz w:val="24"/>
        </w:rPr>
      </w:pPr>
      <w:r w:rsidRPr="00192852">
        <w:rPr>
          <w:sz w:val="24"/>
        </w:rPr>
        <w:t>Скібіцька Л. І. Організація праці менеджера : навч. посібник. Київ : Центр учбової</w:t>
      </w:r>
      <w:r w:rsidRPr="00192852">
        <w:rPr>
          <w:spacing w:val="-57"/>
          <w:sz w:val="24"/>
        </w:rPr>
        <w:t xml:space="preserve"> </w:t>
      </w:r>
      <w:r w:rsidRPr="00192852">
        <w:rPr>
          <w:sz w:val="24"/>
        </w:rPr>
        <w:t>літератури,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2010.</w:t>
      </w:r>
      <w:r w:rsidRPr="00192852">
        <w:rPr>
          <w:spacing w:val="6"/>
          <w:sz w:val="24"/>
        </w:rPr>
        <w:t xml:space="preserve"> </w:t>
      </w:r>
      <w:r w:rsidRPr="00192852">
        <w:rPr>
          <w:sz w:val="24"/>
        </w:rPr>
        <w:t>360</w:t>
      </w:r>
      <w:r w:rsidRPr="00192852">
        <w:rPr>
          <w:spacing w:val="-3"/>
          <w:sz w:val="24"/>
        </w:rPr>
        <w:t xml:space="preserve"> </w:t>
      </w:r>
      <w:r w:rsidRPr="00192852">
        <w:rPr>
          <w:sz w:val="24"/>
        </w:rPr>
        <w:t xml:space="preserve">с. URL: </w:t>
      </w:r>
      <w:hyperlink r:id="rId10" w:history="1">
        <w:r w:rsidRPr="00192852">
          <w:rPr>
            <w:rStyle w:val="a5"/>
            <w:sz w:val="24"/>
          </w:rPr>
          <w:t>http://surl.li/hfpcr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 xml:space="preserve">Василик С. К., Прохоровська С. А., Агєєва І. В. Управління персоналом і самоменеджмент у системі управління організацією в умовах сучасних викликів. </w:t>
      </w:r>
      <w:r w:rsidRPr="00192852">
        <w:rPr>
          <w:i/>
          <w:sz w:val="24"/>
        </w:rPr>
        <w:t>Наукові записки Львівського університету бізнесу та права. Серія економічна. Серія юридична</w:t>
      </w:r>
      <w:r w:rsidRPr="00192852">
        <w:rPr>
          <w:sz w:val="24"/>
        </w:rPr>
        <w:t xml:space="preserve">. 2023. Випуск 38/2023. С.16-23. URL: </w:t>
      </w:r>
      <w:hyperlink r:id="rId11" w:history="1">
        <w:r w:rsidRPr="00192852">
          <w:rPr>
            <w:rStyle w:val="a5"/>
            <w:sz w:val="24"/>
          </w:rPr>
          <w:t>https://nzlubp.org.ua/index.php/journal/article/download/848/771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 xml:space="preserve">Сватюк О. Р., Захарец А. О., Ситник Й. С. Цифровізація управлінської праці HR-менеджера. Менеджмент та підприємництво в Україні: етапи становлення та проблеми розвитку. 2022. № 2 (8). С. 210-222. URL: </w:t>
      </w:r>
      <w:hyperlink r:id="rId12" w:history="1">
        <w:r w:rsidRPr="00192852">
          <w:rPr>
            <w:rStyle w:val="a5"/>
            <w:sz w:val="24"/>
          </w:rPr>
          <w:t>https://science.lpnu.ua/sites/default/files/journal-paper/2022/dec/29533/220972maket-214-226.pdf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 xml:space="preserve">Бондарчук  Л. Сутність та особливості організації праці сучасного менеджера. Економіка та суспільство. 2021.№ 31. URL: </w:t>
      </w:r>
      <w:hyperlink r:id="rId13" w:history="1">
        <w:r w:rsidRPr="00192852">
          <w:rPr>
            <w:rStyle w:val="a5"/>
            <w:sz w:val="24"/>
          </w:rPr>
          <w:t>https://doi.org/10.32782/2524-0072/2021-31-44</w:t>
        </w:r>
      </w:hyperlink>
      <w:r w:rsidRPr="00192852">
        <w:rPr>
          <w:sz w:val="24"/>
        </w:rPr>
        <w:t xml:space="preserve">.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>Рудика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І.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Виклики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та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завдання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для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сучасного</w:t>
      </w:r>
      <w:r w:rsidRPr="00192852">
        <w:rPr>
          <w:spacing w:val="61"/>
          <w:sz w:val="24"/>
        </w:rPr>
        <w:t xml:space="preserve"> </w:t>
      </w:r>
      <w:r w:rsidRPr="00192852">
        <w:rPr>
          <w:sz w:val="24"/>
        </w:rPr>
        <w:t>менеджера.</w:t>
      </w:r>
      <w:r w:rsidRPr="00192852">
        <w:rPr>
          <w:spacing w:val="61"/>
          <w:sz w:val="24"/>
        </w:rPr>
        <w:t xml:space="preserve"> </w:t>
      </w:r>
      <w:r w:rsidRPr="00192852">
        <w:rPr>
          <w:i/>
          <w:sz w:val="24"/>
        </w:rPr>
        <w:t>Вісник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 xml:space="preserve">Хмельницького національного університету. Економічні науки. </w:t>
      </w:r>
      <w:r w:rsidRPr="00192852">
        <w:rPr>
          <w:sz w:val="24"/>
        </w:rPr>
        <w:t>2021. Вип. 3. С.15-20. URL:</w:t>
      </w:r>
      <w:r w:rsidRPr="00192852">
        <w:rPr>
          <w:spacing w:val="-57"/>
          <w:sz w:val="24"/>
        </w:rPr>
        <w:t xml:space="preserve">   </w:t>
      </w:r>
      <w:hyperlink r:id="rId14">
        <w:r w:rsidRPr="00192852">
          <w:rPr>
            <w:color w:val="0462C1"/>
            <w:sz w:val="24"/>
          </w:rPr>
          <w:t>http://nbuv.gov.ua/UJRN/Vchnu_ekon_2021_3_4</w:t>
        </w:r>
      </w:hyperlink>
      <w:r w:rsidRPr="00192852">
        <w:rPr>
          <w:color w:val="0462C1"/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>Сакалюк О. О.,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Соболь К. С.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Комунікації в управлінській діяльності сучасних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менеджерів.</w:t>
      </w:r>
      <w:r w:rsidRPr="00192852">
        <w:rPr>
          <w:spacing w:val="1"/>
          <w:sz w:val="24"/>
        </w:rPr>
        <w:t xml:space="preserve"> </w:t>
      </w:r>
      <w:r w:rsidRPr="00192852">
        <w:rPr>
          <w:i/>
          <w:sz w:val="24"/>
        </w:rPr>
        <w:t>Інноваційна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педагогіка.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sz w:val="24"/>
        </w:rPr>
        <w:t>2021.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Вип.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39.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239-242.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URL:</w:t>
      </w:r>
      <w:r w:rsidRPr="00192852">
        <w:rPr>
          <w:spacing w:val="1"/>
          <w:sz w:val="24"/>
        </w:rPr>
        <w:t xml:space="preserve"> </w:t>
      </w:r>
      <w:hyperlink r:id="rId15">
        <w:r w:rsidRPr="00192852">
          <w:rPr>
            <w:color w:val="0462C1"/>
            <w:sz w:val="24"/>
          </w:rPr>
          <w:t>http://nbuv.gov.ua/UJRN/innped_2021_39_50</w:t>
        </w:r>
      </w:hyperlink>
      <w:r w:rsidRPr="00192852">
        <w:rPr>
          <w:color w:val="0462C1"/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 w:rsidRPr="00192852">
        <w:rPr>
          <w:sz w:val="24"/>
        </w:rPr>
        <w:t>Гончар Л. В. Діагностика рівнів сформованості культури професійної діяльності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майбутніх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менеджерів.</w:t>
      </w:r>
      <w:r w:rsidRPr="00192852">
        <w:rPr>
          <w:spacing w:val="1"/>
          <w:sz w:val="24"/>
        </w:rPr>
        <w:t xml:space="preserve"> </w:t>
      </w:r>
      <w:r w:rsidRPr="00192852">
        <w:rPr>
          <w:i/>
          <w:sz w:val="24"/>
        </w:rPr>
        <w:t>Інноваційна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педагогіка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sz w:val="24"/>
        </w:rPr>
        <w:t>2020.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Вип.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23(1).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С.96-100.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URL:</w:t>
      </w:r>
      <w:r w:rsidRPr="00192852">
        <w:rPr>
          <w:spacing w:val="1"/>
          <w:sz w:val="24"/>
        </w:rPr>
        <w:t xml:space="preserve"> </w:t>
      </w:r>
      <w:hyperlink r:id="rId16">
        <w:r w:rsidRPr="00192852">
          <w:rPr>
            <w:color w:val="0462C1"/>
            <w:sz w:val="24"/>
          </w:rPr>
          <w:t>http://nbuv.gov.ua/UJRN/innped_2020_23(1)</w:t>
        </w:r>
        <w:r w:rsidRPr="00192852">
          <w:rPr>
            <w:color w:val="0462C1"/>
            <w:spacing w:val="60"/>
            <w:sz w:val="24"/>
            <w:u w:val="single" w:color="0361C0"/>
          </w:rPr>
          <w:t xml:space="preserve"> </w:t>
        </w:r>
        <w:r w:rsidRPr="00192852">
          <w:rPr>
            <w:color w:val="0462C1"/>
            <w:sz w:val="24"/>
          </w:rPr>
          <w:t>23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spacing w:before="1"/>
        <w:ind w:left="0" w:right="-53" w:firstLine="709"/>
        <w:rPr>
          <w:sz w:val="24"/>
        </w:rPr>
      </w:pPr>
      <w:r w:rsidRPr="00192852">
        <w:rPr>
          <w:sz w:val="24"/>
        </w:rPr>
        <w:lastRenderedPageBreak/>
        <w:t>Кучер Л. Р., Замрій О. М. Роль конкурентоспроможної особистості менеджера в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 xml:space="preserve">управлінні. </w:t>
      </w:r>
      <w:r w:rsidRPr="00192852">
        <w:rPr>
          <w:i/>
          <w:sz w:val="24"/>
        </w:rPr>
        <w:t>Науковий вісник Мукачівського державного університету. Серія : Економіка.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sz w:val="24"/>
        </w:rPr>
        <w:t>2020.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Вип.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1.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С. 32-37.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 xml:space="preserve">URL: </w:t>
      </w:r>
      <w:hyperlink r:id="rId17">
        <w:r w:rsidRPr="00192852">
          <w:rPr>
            <w:color w:val="0462C1"/>
            <w:sz w:val="24"/>
          </w:rPr>
          <w:t>http://nbuv.gov.ua/UJRN/Vldubzh_2020_21_15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>Передало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Х.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Роль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емоційного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інтелекту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системі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основних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компетенцій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менеджера.</w:t>
      </w:r>
      <w:r w:rsidRPr="00192852">
        <w:rPr>
          <w:spacing w:val="1"/>
          <w:sz w:val="24"/>
        </w:rPr>
        <w:t xml:space="preserve"> </w:t>
      </w:r>
      <w:r w:rsidRPr="00192852">
        <w:rPr>
          <w:i/>
          <w:sz w:val="24"/>
        </w:rPr>
        <w:t>Management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and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entrepreneurship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in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Ukraine: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the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stages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of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formation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and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problems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of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development.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sz w:val="24"/>
        </w:rPr>
        <w:t>2020.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Вип.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С.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63-69.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URL:</w:t>
      </w:r>
      <w:r w:rsidRPr="00192852">
        <w:rPr>
          <w:spacing w:val="1"/>
          <w:sz w:val="24"/>
        </w:rPr>
        <w:t xml:space="preserve"> </w:t>
      </w:r>
      <w:hyperlink r:id="rId18">
        <w:r w:rsidRPr="00192852">
          <w:rPr>
            <w:color w:val="0462C1"/>
            <w:sz w:val="24"/>
          </w:rPr>
          <w:t>http://nbuv.gov.ua/UJRN/meu_2020_2_2_10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>Kropp B., Cambon A., Clark S. What Does It Mean to Be a Manager Today?</w:t>
      </w:r>
      <w:r w:rsidRPr="002C715A">
        <w:t xml:space="preserve"> </w:t>
      </w:r>
      <w:r w:rsidRPr="00192852">
        <w:rPr>
          <w:sz w:val="24"/>
        </w:rPr>
        <w:t xml:space="preserve">Harvard Business Publishing: official site. 2021. URL: </w:t>
      </w:r>
      <w:hyperlink r:id="rId19" w:history="1">
        <w:r w:rsidRPr="00192852">
          <w:rPr>
            <w:rStyle w:val="a5"/>
            <w:sz w:val="24"/>
          </w:rPr>
          <w:t>https://hbr.org/2021/04/what-does-it-mean-to-be-a-manager-today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 xml:space="preserve">F. John Reh.The Role and Responsibilities of a Manager. 2020. URL: </w:t>
      </w:r>
      <w:hyperlink r:id="rId20" w:history="1">
        <w:r w:rsidRPr="00192852">
          <w:rPr>
            <w:rStyle w:val="a5"/>
            <w:sz w:val="24"/>
          </w:rPr>
          <w:t>https://www.thebalancemoney.com/what-is-a-manager-2276096</w:t>
        </w:r>
      </w:hyperlink>
      <w:r w:rsidRPr="00192852">
        <w:rPr>
          <w:sz w:val="24"/>
        </w:rPr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>Гельман В. М., Гайдай Д. Мотивація як засіб підвищення ефективності  менеджменту персоналу. Управління соціально-економічним розвитком регіонів і держави : матеріали XVIІ Міжнародної науково-практичної конференції (м. Запоріжжя, ЗНУ, 21 квітня 2023 р.)/ за ред. А. В. Череп. Запоріжжя : Запорізький національний університет, 2023. С.57-58.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>Helman V. M., Cherep O. H., Terentieva N. V., 2022. Professionalization of society: interaction of vocational education and the labor market. Financial Strategies of Innovative Economic Development. No 2 (54), p. 117-122.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ind w:left="0" w:right="-53" w:firstLine="709"/>
        <w:rPr>
          <w:sz w:val="24"/>
        </w:rPr>
      </w:pPr>
      <w:r w:rsidRPr="00192852">
        <w:rPr>
          <w:sz w:val="24"/>
        </w:rPr>
        <w:t>Гельман, В.М. Делегування повноважень як передумова вироблення і прийняття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 xml:space="preserve">обґрунтованих управлінських рішень. </w:t>
      </w:r>
      <w:r w:rsidRPr="00192852">
        <w:rPr>
          <w:i/>
          <w:sz w:val="24"/>
        </w:rPr>
        <w:t>Вісник Хмельницького національного університету: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науковий</w:t>
      </w:r>
      <w:r w:rsidRPr="00192852">
        <w:rPr>
          <w:i/>
          <w:spacing w:val="1"/>
          <w:sz w:val="24"/>
        </w:rPr>
        <w:t xml:space="preserve"> </w:t>
      </w:r>
      <w:r w:rsidRPr="00192852">
        <w:rPr>
          <w:i/>
          <w:sz w:val="24"/>
        </w:rPr>
        <w:t>журнал.</w:t>
      </w:r>
      <w:r w:rsidRPr="00192852">
        <w:rPr>
          <w:i/>
          <w:spacing w:val="-1"/>
          <w:sz w:val="24"/>
        </w:rPr>
        <w:t xml:space="preserve"> </w:t>
      </w:r>
      <w:r w:rsidRPr="00192852">
        <w:rPr>
          <w:i/>
          <w:sz w:val="24"/>
        </w:rPr>
        <w:t>Економічні</w:t>
      </w:r>
      <w:r w:rsidRPr="00192852">
        <w:rPr>
          <w:i/>
          <w:spacing w:val="-4"/>
          <w:sz w:val="24"/>
        </w:rPr>
        <w:t xml:space="preserve"> </w:t>
      </w:r>
      <w:r w:rsidRPr="00192852">
        <w:rPr>
          <w:i/>
          <w:sz w:val="24"/>
        </w:rPr>
        <w:t>науки</w:t>
      </w:r>
      <w:r w:rsidRPr="00192852">
        <w:rPr>
          <w:sz w:val="24"/>
        </w:rPr>
        <w:t>.</w:t>
      </w:r>
      <w:r w:rsidRPr="00192852">
        <w:rPr>
          <w:spacing w:val="4"/>
          <w:sz w:val="24"/>
        </w:rPr>
        <w:t xml:space="preserve"> </w:t>
      </w:r>
      <w:r w:rsidRPr="00192852">
        <w:rPr>
          <w:sz w:val="24"/>
        </w:rPr>
        <w:t>2018.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№</w:t>
      </w:r>
      <w:r w:rsidRPr="00192852">
        <w:rPr>
          <w:spacing w:val="3"/>
          <w:sz w:val="24"/>
        </w:rPr>
        <w:t xml:space="preserve"> </w:t>
      </w:r>
      <w:r w:rsidRPr="00192852">
        <w:rPr>
          <w:sz w:val="24"/>
        </w:rPr>
        <w:t>5,</w:t>
      </w:r>
      <w:r w:rsidRPr="00192852">
        <w:rPr>
          <w:spacing w:val="-2"/>
          <w:sz w:val="24"/>
        </w:rPr>
        <w:t xml:space="preserve"> </w:t>
      </w:r>
      <w:r w:rsidRPr="00192852">
        <w:rPr>
          <w:sz w:val="24"/>
        </w:rPr>
        <w:t>Т.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2(262).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С.</w:t>
      </w:r>
      <w:r w:rsidRPr="00192852">
        <w:rPr>
          <w:spacing w:val="4"/>
          <w:sz w:val="24"/>
        </w:rPr>
        <w:t xml:space="preserve"> </w:t>
      </w:r>
      <w:r w:rsidRPr="00192852">
        <w:rPr>
          <w:sz w:val="24"/>
        </w:rPr>
        <w:t>191-196.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534"/>
        </w:tabs>
        <w:spacing w:before="1"/>
        <w:ind w:left="0" w:right="-53" w:firstLine="709"/>
        <w:rPr>
          <w:sz w:val="24"/>
        </w:rPr>
      </w:pPr>
      <w:r w:rsidRPr="00192852">
        <w:rPr>
          <w:sz w:val="24"/>
        </w:rPr>
        <w:t>Гельман, В.М., Вплив HR-практик на ефективність працівників підприємства.</w:t>
      </w:r>
      <w:r w:rsidRPr="00192852">
        <w:rPr>
          <w:spacing w:val="1"/>
          <w:sz w:val="24"/>
        </w:rPr>
        <w:t xml:space="preserve"> </w:t>
      </w:r>
      <w:r w:rsidRPr="00192852">
        <w:rPr>
          <w:i/>
          <w:sz w:val="24"/>
        </w:rPr>
        <w:t xml:space="preserve">Вісник Хмельницького національного університету. Економічні науки. </w:t>
      </w:r>
      <w:r w:rsidRPr="00192852">
        <w:rPr>
          <w:sz w:val="24"/>
        </w:rPr>
        <w:t>2018. № 3(3). С. 91-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94.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spacing w:line="242" w:lineRule="auto"/>
        <w:ind w:left="0" w:right="-53" w:firstLine="709"/>
        <w:rPr>
          <w:sz w:val="24"/>
        </w:rPr>
      </w:pPr>
      <w:r w:rsidRPr="00192852">
        <w:rPr>
          <w:sz w:val="24"/>
        </w:rPr>
        <w:t>Кодекс законів про працю України (КЗпП) : Закон України від 10.12.2071 № 322-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VIII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(зі</w:t>
      </w:r>
      <w:r w:rsidRPr="00192852">
        <w:rPr>
          <w:spacing w:val="-8"/>
          <w:sz w:val="24"/>
        </w:rPr>
        <w:t xml:space="preserve"> </w:t>
      </w:r>
      <w:r w:rsidRPr="00192852">
        <w:rPr>
          <w:sz w:val="24"/>
        </w:rPr>
        <w:t>змінами та</w:t>
      </w:r>
      <w:r w:rsidRPr="00192852">
        <w:rPr>
          <w:spacing w:val="-1"/>
          <w:sz w:val="24"/>
        </w:rPr>
        <w:t xml:space="preserve"> </w:t>
      </w:r>
      <w:r w:rsidRPr="00192852">
        <w:rPr>
          <w:sz w:val="24"/>
        </w:rPr>
        <w:t>доповненнями).</w:t>
      </w:r>
      <w:r w:rsidRPr="00192852">
        <w:rPr>
          <w:spacing w:val="-4"/>
          <w:sz w:val="24"/>
        </w:rPr>
        <w:t xml:space="preserve"> </w:t>
      </w:r>
      <w:r w:rsidRPr="00192852">
        <w:rPr>
          <w:sz w:val="24"/>
        </w:rPr>
        <w:t>URL</w:t>
      </w:r>
      <w:r w:rsidRPr="00192852">
        <w:rPr>
          <w:spacing w:val="2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-1"/>
          <w:sz w:val="24"/>
        </w:rPr>
        <w:t xml:space="preserve"> </w:t>
      </w:r>
      <w:hyperlink r:id="rId21" w:anchor="Text">
        <w:r w:rsidRPr="00192852">
          <w:rPr>
            <w:color w:val="0462C1"/>
            <w:sz w:val="24"/>
          </w:rPr>
          <w:t>https://zakon.rada.gov.ua/laws/show/322-08#Text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spacing w:line="242" w:lineRule="auto"/>
        <w:ind w:left="0" w:right="-53" w:firstLine="709"/>
        <w:rPr>
          <w:sz w:val="24"/>
        </w:rPr>
      </w:pPr>
      <w:r w:rsidRPr="00192852">
        <w:rPr>
          <w:sz w:val="24"/>
        </w:rPr>
        <w:t>Про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оплату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праці: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Закон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України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від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24.03.1995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108/95-ВР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(зі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змінами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та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доповненнями).</w:t>
      </w:r>
      <w:r w:rsidRPr="00192852">
        <w:rPr>
          <w:spacing w:val="-2"/>
          <w:sz w:val="24"/>
        </w:rPr>
        <w:t xml:space="preserve"> </w:t>
      </w:r>
      <w:r w:rsidRPr="00192852">
        <w:rPr>
          <w:sz w:val="24"/>
        </w:rPr>
        <w:t>URL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1"/>
          <w:sz w:val="24"/>
        </w:rPr>
        <w:t xml:space="preserve"> </w:t>
      </w:r>
      <w:hyperlink r:id="rId22" w:anchor="Text">
        <w:r w:rsidRPr="00192852">
          <w:rPr>
            <w:color w:val="0462C1"/>
            <w:sz w:val="24"/>
          </w:rPr>
          <w:t>https://zakon.rada.gov.ua/laws/main/108/95-вр#Text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ind w:left="0" w:right="-53" w:firstLine="709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6E454" wp14:editId="22624568">
                <wp:simplePos x="0" y="0"/>
                <wp:positionH relativeFrom="page">
                  <wp:posOffset>1619250</wp:posOffset>
                </wp:positionH>
                <wp:positionV relativeFrom="paragraph">
                  <wp:posOffset>514350</wp:posOffset>
                </wp:positionV>
                <wp:extent cx="3856990" cy="179705"/>
                <wp:effectExtent l="0" t="1270" r="63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7.5pt;margin-top:40.5pt;width:303.7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n/oAIAAAw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" stroked="f">
                <w10:wrap anchorx="page"/>
              </v:rect>
            </w:pict>
          </mc:Fallback>
        </mc:AlternateContent>
      </w:r>
      <w:r w:rsidRPr="00192852">
        <w:rPr>
          <w:sz w:val="24"/>
        </w:rPr>
        <w:t>Національний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класифікатор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України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ДК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003:2010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«Класифікатор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професій»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: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Наказ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Держспоживстандарту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України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№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327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від</w:t>
      </w:r>
      <w:r w:rsidRPr="00192852">
        <w:rPr>
          <w:spacing w:val="1"/>
          <w:sz w:val="24"/>
        </w:rPr>
        <w:t xml:space="preserve"> </w:t>
      </w:r>
      <w:r w:rsidRPr="00192852">
        <w:rPr>
          <w:sz w:val="24"/>
        </w:rPr>
        <w:t>28.07.2010</w:t>
      </w:r>
      <w:r w:rsidRPr="00192852">
        <w:rPr>
          <w:spacing w:val="1"/>
          <w:sz w:val="24"/>
        </w:rPr>
        <w:t xml:space="preserve"> (зі змінами та доповненнями) </w:t>
      </w:r>
      <w:r w:rsidRPr="00192852">
        <w:rPr>
          <w:sz w:val="24"/>
        </w:rPr>
        <w:t>URL:</w:t>
      </w:r>
      <w:r w:rsidRPr="00192852">
        <w:rPr>
          <w:spacing w:val="1"/>
          <w:sz w:val="24"/>
        </w:rPr>
        <w:t xml:space="preserve"> </w:t>
      </w:r>
      <w:hyperlink r:id="rId23" w:anchor="Text" w:history="1">
        <w:r w:rsidRPr="00192852">
          <w:rPr>
            <w:rStyle w:val="a5"/>
          </w:rPr>
          <w:t>https://zakon.rada.gov.ua/rada/show/va327609-10#Text</w:t>
        </w:r>
      </w:hyperlink>
      <w:r w:rsidRPr="002717AC">
        <w:t xml:space="preserve"> </w:t>
      </w:r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spacing w:line="259" w:lineRule="exact"/>
        <w:ind w:left="0" w:right="-53" w:firstLine="709"/>
        <w:rPr>
          <w:sz w:val="24"/>
        </w:rPr>
      </w:pPr>
      <w:r w:rsidRPr="00192852">
        <w:rPr>
          <w:spacing w:val="-5"/>
          <w:sz w:val="24"/>
        </w:rPr>
        <w:t>Портал</w:t>
      </w:r>
      <w:r w:rsidRPr="00192852">
        <w:rPr>
          <w:spacing w:val="-6"/>
          <w:sz w:val="24"/>
        </w:rPr>
        <w:t xml:space="preserve"> </w:t>
      </w:r>
      <w:r w:rsidRPr="00192852">
        <w:rPr>
          <w:spacing w:val="-5"/>
          <w:sz w:val="24"/>
        </w:rPr>
        <w:t xml:space="preserve">«Кадровик-01»: </w:t>
      </w:r>
      <w:r w:rsidRPr="00192852">
        <w:rPr>
          <w:sz w:val="24"/>
        </w:rPr>
        <w:t xml:space="preserve">офіційний сайт. </w:t>
      </w:r>
      <w:r w:rsidRPr="00192852">
        <w:rPr>
          <w:spacing w:val="-4"/>
          <w:sz w:val="24"/>
        </w:rPr>
        <w:t xml:space="preserve"> URL</w:t>
      </w:r>
      <w:r w:rsidRPr="00192852">
        <w:rPr>
          <w:spacing w:val="-9"/>
          <w:sz w:val="24"/>
        </w:rPr>
        <w:t xml:space="preserve"> </w:t>
      </w:r>
      <w:r w:rsidRPr="00192852">
        <w:rPr>
          <w:spacing w:val="-4"/>
          <w:sz w:val="24"/>
        </w:rPr>
        <w:t>:</w:t>
      </w:r>
      <w:r w:rsidRPr="00192852">
        <w:rPr>
          <w:spacing w:val="-1"/>
          <w:sz w:val="24"/>
        </w:rPr>
        <w:t xml:space="preserve"> </w:t>
      </w:r>
      <w:hyperlink r:id="rId24">
        <w:r w:rsidRPr="00192852">
          <w:rPr>
            <w:color w:val="0462C1"/>
            <w:spacing w:val="-4"/>
            <w:sz w:val="24"/>
          </w:rPr>
          <w:t>https://www.kadrovik01.com.ua/</w:t>
        </w:r>
      </w:hyperlink>
    </w:p>
    <w:p w:rsidR="005C6A11" w:rsidRPr="00192852" w:rsidRDefault="005C6A11" w:rsidP="005C6A11">
      <w:pPr>
        <w:pStyle w:val="a3"/>
        <w:numPr>
          <w:ilvl w:val="2"/>
          <w:numId w:val="1"/>
        </w:numPr>
        <w:tabs>
          <w:tab w:val="left" w:pos="851"/>
          <w:tab w:val="left" w:pos="1390"/>
        </w:tabs>
        <w:spacing w:line="259" w:lineRule="exact"/>
        <w:ind w:left="0" w:right="-53" w:firstLine="709"/>
        <w:rPr>
          <w:sz w:val="24"/>
        </w:rPr>
      </w:pPr>
      <w:r w:rsidRPr="00192852">
        <w:rPr>
          <w:sz w:val="24"/>
        </w:rPr>
        <w:t xml:space="preserve">Портал «Management.com.ua»: офіційний сайт. URL : </w:t>
      </w:r>
      <w:hyperlink r:id="rId25" w:history="1">
        <w:r w:rsidRPr="00192852">
          <w:rPr>
            <w:rStyle w:val="a5"/>
            <w:sz w:val="24"/>
          </w:rPr>
          <w:t>https://www.management.com.ua/</w:t>
        </w:r>
      </w:hyperlink>
      <w:r w:rsidRPr="00192852">
        <w:rPr>
          <w:sz w:val="24"/>
        </w:rPr>
        <w:t xml:space="preserve"> </w:t>
      </w:r>
    </w:p>
    <w:p w:rsidR="007864BD" w:rsidRPr="005C6A11" w:rsidRDefault="005C6A11">
      <w:pPr>
        <w:rPr>
          <w:lang w:val="en-US"/>
        </w:rPr>
      </w:pPr>
    </w:p>
    <w:sectPr w:rsidR="007864BD" w:rsidRPr="005C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2DFD"/>
    <w:multiLevelType w:val="hybridMultilevel"/>
    <w:tmpl w:val="B4B8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71425D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1"/>
    <w:rsid w:val="005C6A11"/>
    <w:rsid w:val="00B640A6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A1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A1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link w:val="a4"/>
    <w:uiPriority w:val="1"/>
    <w:qFormat/>
    <w:rsid w:val="005C6A11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basedOn w:val="a0"/>
    <w:uiPriority w:val="99"/>
    <w:unhideWhenUsed/>
    <w:rsid w:val="005C6A11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1"/>
    <w:locked/>
    <w:rsid w:val="005C6A1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A1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A1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link w:val="a4"/>
    <w:uiPriority w:val="1"/>
    <w:qFormat/>
    <w:rsid w:val="005C6A11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basedOn w:val="a0"/>
    <w:uiPriority w:val="99"/>
    <w:unhideWhenUsed/>
    <w:rsid w:val="005C6A11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1"/>
    <w:locked/>
    <w:rsid w:val="005C6A1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ldufk.edu.ua/handle/34606048/30515" TargetMode="External"/><Relationship Id="rId13" Type="http://schemas.openxmlformats.org/officeDocument/2006/relationships/hyperlink" Target="https://doi.org/10.32782/2524-0072/2021-31-44" TargetMode="External"/><Relationship Id="rId18" Type="http://schemas.openxmlformats.org/officeDocument/2006/relationships/hyperlink" Target="http://nbuv.gov.ua/UJRN/meu_2020_2_2_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322-08" TargetMode="External"/><Relationship Id="rId7" Type="http://schemas.openxmlformats.org/officeDocument/2006/relationships/hyperlink" Target="https://lira-k.com.ua/preview/12701.pdf" TargetMode="External"/><Relationship Id="rId12" Type="http://schemas.openxmlformats.org/officeDocument/2006/relationships/hyperlink" Target="https://science.lpnu.ua/sites/default/files/journal-paper/2022/dec/29533/220972maket-214-226.pdf" TargetMode="External"/><Relationship Id="rId17" Type="http://schemas.openxmlformats.org/officeDocument/2006/relationships/hyperlink" Target="http://nbuv.gov.ua/UJRN/Vldubzh_2020_21_15" TargetMode="External"/><Relationship Id="rId25" Type="http://schemas.openxmlformats.org/officeDocument/2006/relationships/hyperlink" Target="https://www.management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innped_2020_23%281%29__23" TargetMode="External"/><Relationship Id="rId20" Type="http://schemas.openxmlformats.org/officeDocument/2006/relationships/hyperlink" Target="https://www.thebalancemoney.com/what-is-a-manager-22760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pace.pdpu.edu.ua/bitstream/123456789/11335/3/Muzychenko%20Hanna%20Vyacheslavivna%202021.pdf" TargetMode="External"/><Relationship Id="rId11" Type="http://schemas.openxmlformats.org/officeDocument/2006/relationships/hyperlink" Target="https://nzlubp.org.ua/index.php/journal/article/download/848/771" TargetMode="External"/><Relationship Id="rId24" Type="http://schemas.openxmlformats.org/officeDocument/2006/relationships/hyperlink" Target="https://www.kadrovik01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innped_2021_39_50" TargetMode="External"/><Relationship Id="rId23" Type="http://schemas.openxmlformats.org/officeDocument/2006/relationships/hyperlink" Target="https://zakon.rada.gov.ua/rada/show/va327609-10" TargetMode="External"/><Relationship Id="rId10" Type="http://schemas.openxmlformats.org/officeDocument/2006/relationships/hyperlink" Target="http://surl.li/hfpcr" TargetMode="External"/><Relationship Id="rId19" Type="http://schemas.openxmlformats.org/officeDocument/2006/relationships/hyperlink" Target="https://hbr.org/2021/04/what-does-it-mean-to-be-a-manager-to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znu.edu.ua/files/Bibliobooks/Inshi66/0048386.pdf" TargetMode="External"/><Relationship Id="rId14" Type="http://schemas.openxmlformats.org/officeDocument/2006/relationships/hyperlink" Target="http://nbuv.gov.ua/UJRN/Vchnu_ekon_2021_3_4" TargetMode="External"/><Relationship Id="rId22" Type="http://schemas.openxmlformats.org/officeDocument/2006/relationships/hyperlink" Target="https://zakon.rada.gov.ua/laws/main/108/95-&#1074;&#1088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2023-10-29T08:24:00Z</dcterms:created>
  <dcterms:modified xsi:type="dcterms:W3CDTF">2023-10-29T08:25:00Z</dcterms:modified>
</cp:coreProperties>
</file>