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3C6A" w:rsidRPr="00833C6A" w:rsidRDefault="008F5C19" w:rsidP="00833C6A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до практичних занять</w:t>
      </w:r>
      <w:r w:rsidR="00833C6A" w:rsidRPr="00833C6A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833C6A" w:rsidRPr="00833C6A" w:rsidRDefault="008F5C19" w:rsidP="00833C6A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Оберіть три теми зі списку та приготуйте презентації, з якими зробіть виступ на практичному занятті</w:t>
      </w:r>
      <w:r w:rsidR="00833C6A" w:rsidRPr="00833C6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Основні поняття та підходи у освітніх вимірюваннях.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Номінальна, ординальна, інтервальна та пропорційна шкали вимірювань.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 Шкали вимірювань та особливості їх побудови і застосування.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Міжнародні дослідження, ініційовані всесвітньовідомими організаціями.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Поняття індикатора якості освіти. Індикатори якості освіти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економічного співробітництва і розвитку.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Індикатори ООН стосовно рівня людського розвитку.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 Освітні індикатори, рекомендовані Радою з освіти Європейського союзу.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Тест як інструмент здійснення освітніх вимірювань.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Стандарти в освіті. Т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ест як засіб педагогічного вимірювання.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засади педагогічних вимірювань (класичний підхід і підхід IRT).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Поняття валідності тесту і методи її оцінки.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Нормо-орієнтовані та критеріально-орієнтовані педагогічні тести.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Стандартизовані тести.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Тест як засіб педагогічних вимірювань.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Поняття тесту. Поняття завдання у тестовій формі. Поняття тестового завдання. Поняття тесту (тестового комплекту).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Типологія тестів. Форми тестових завдань.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Розробка специфікації тесту.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Зміст тесту, принципи і методи його відбору.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Технологічний цикл розробки педагогічного тесту.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Поняття банку тестових завдань.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Параметричні та непараметричні статистичні критерії.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Поняття статистичного критерію.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Рівень значущості.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Параметричні та непараметричні критерії: правила застосування, алгоритм, приклади.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Критерії Вілкоксона, Колмогорова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Смірнова, Манна-Уітні, Пейджа, Пірсона, Розенбаума, Стьюдента, кутове перетворення Фішера φ*.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Коефіцієнт рангової кореляції Спірмена.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Кореляційний аналіз.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і шкалювання результатів ЗНО.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Чинна національна система зовнішнього незалежного оцінювання випускників і перспективи становлення національної системи ЗНОМЯО (зовнішнього незалежного оцінювання і моніторингу якості освіти).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Організаційно</w:t>
      </w:r>
      <w:r w:rsidRPr="00833C6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технологічне забезпечення ЗНО.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тестових завдань з різних предметів.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підготовки учнів до виконання завдань ЗНО.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 Поняття «якість вищої освіти (ВО)».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Вимоги, функції та методи моніторингу якості ВО.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Міжнародні програми з оцінювання діяльності ВНЗ.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Вебометричний рейтинг університетів світу: зміст, розрахунок, значення.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Академічний рейтинг університетів світу: зміст, розрахунок, значення.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Рейтинг університетів світу за версією організації QS: зміст, розрахунок, значення. Інші рейтинги щодо якості освіти у ВНЗ світу.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Всеукраїнський рейтинг ВНЗ. </w:t>
      </w:r>
    </w:p>
    <w:p w:rsidR="00833C6A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F5C19">
        <w:rPr>
          <w:rFonts w:ascii="Times New Roman" w:hAnsi="Times New Roman" w:cs="Times New Roman"/>
          <w:sz w:val="28"/>
          <w:szCs w:val="28"/>
          <w:lang w:val="uk-UA"/>
        </w:rPr>
        <w:t>є</w:t>
      </w:r>
      <w:bookmarkStart w:id="0" w:name="_GoBack"/>
      <w:bookmarkEnd w:id="0"/>
      <w:r w:rsidRPr="00833C6A">
        <w:rPr>
          <w:rFonts w:ascii="Times New Roman" w:hAnsi="Times New Roman" w:cs="Times New Roman"/>
          <w:sz w:val="28"/>
          <w:szCs w:val="28"/>
          <w:lang w:val="uk-UA"/>
        </w:rPr>
        <w:t xml:space="preserve">кт «Компас». </w:t>
      </w:r>
    </w:p>
    <w:p w:rsidR="008A3FEC" w:rsidRPr="00833C6A" w:rsidRDefault="00833C6A" w:rsidP="00833C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33C6A">
        <w:rPr>
          <w:rFonts w:ascii="Times New Roman" w:hAnsi="Times New Roman" w:cs="Times New Roman"/>
          <w:sz w:val="28"/>
          <w:szCs w:val="28"/>
          <w:lang w:val="uk-UA"/>
        </w:rPr>
        <w:t>Індекси цитування наукових статей: загальний огляд, значення, приклади.</w:t>
      </w:r>
    </w:p>
    <w:sectPr w:rsidR="008A3FEC" w:rsidRPr="0083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444FD"/>
    <w:multiLevelType w:val="hybridMultilevel"/>
    <w:tmpl w:val="74BCCB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6A"/>
    <w:rsid w:val="00134ABE"/>
    <w:rsid w:val="003F5873"/>
    <w:rsid w:val="00423FD5"/>
    <w:rsid w:val="00833C6A"/>
    <w:rsid w:val="008A3FEC"/>
    <w:rsid w:val="008F5C19"/>
    <w:rsid w:val="00DC6B21"/>
    <w:rsid w:val="00E35DF0"/>
    <w:rsid w:val="00E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3655"/>
  <w15:chartTrackingRefBased/>
  <w15:docId w15:val="{A59D4BE0-9170-48F6-A07B-87C80300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Дудка</dc:creator>
  <cp:keywords/>
  <dc:description/>
  <cp:lastModifiedBy>Олександр Дудка</cp:lastModifiedBy>
  <cp:revision>3</cp:revision>
  <dcterms:created xsi:type="dcterms:W3CDTF">2024-10-05T15:09:00Z</dcterms:created>
  <dcterms:modified xsi:type="dcterms:W3CDTF">2024-10-05T15:10:00Z</dcterms:modified>
</cp:coreProperties>
</file>