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9C" w:rsidRPr="00326C64" w:rsidRDefault="00C23E9C" w:rsidP="00C23E9C">
      <w:pPr>
        <w:pStyle w:val="4"/>
        <w:widowControl w:val="0"/>
        <w:spacing w:line="360" w:lineRule="auto"/>
        <w:ind w:left="0" w:firstLine="0"/>
        <w:rPr>
          <w:b w:val="0"/>
          <w:sz w:val="32"/>
          <w:szCs w:val="32"/>
          <w:u w:val="single"/>
        </w:rPr>
      </w:pPr>
      <w:r w:rsidRPr="00D73572">
        <w:rPr>
          <w:b w:val="0"/>
          <w:sz w:val="32"/>
          <w:szCs w:val="32"/>
          <w:u w:val="single"/>
        </w:rPr>
        <w:t>Лабораторна робота №</w:t>
      </w:r>
      <w:r w:rsidRPr="00326C64">
        <w:rPr>
          <w:b w:val="0"/>
          <w:sz w:val="32"/>
          <w:szCs w:val="32"/>
          <w:u w:val="single"/>
        </w:rPr>
        <w:t>1</w:t>
      </w:r>
    </w:p>
    <w:p w:rsidR="00C23E9C" w:rsidRPr="00326C64" w:rsidRDefault="00C23E9C" w:rsidP="00C23E9C">
      <w:pPr>
        <w:pStyle w:val="a3"/>
        <w:keepNext/>
        <w:widowControl w:val="0"/>
        <w:spacing w:line="360" w:lineRule="auto"/>
        <w:ind w:left="1418" w:hanging="1418"/>
        <w:rPr>
          <w:b w:val="0"/>
          <w:color w:val="000000"/>
          <w:sz w:val="32"/>
          <w:szCs w:val="32"/>
        </w:rPr>
      </w:pPr>
    </w:p>
    <w:p w:rsidR="00C23E9C" w:rsidRPr="00C23E9C" w:rsidRDefault="00C23E9C" w:rsidP="00C23E9C">
      <w:pPr>
        <w:pStyle w:val="7"/>
        <w:widowControl w:val="0"/>
        <w:spacing w:line="360" w:lineRule="auto"/>
        <w:rPr>
          <w:sz w:val="32"/>
          <w:szCs w:val="32"/>
        </w:rPr>
      </w:pPr>
      <w:r w:rsidRPr="00D73572">
        <w:rPr>
          <w:sz w:val="32"/>
          <w:szCs w:val="32"/>
        </w:rPr>
        <w:t>Тема: Методи дослі</w:t>
      </w:r>
      <w:r>
        <w:rPr>
          <w:sz w:val="32"/>
          <w:szCs w:val="32"/>
        </w:rPr>
        <w:t xml:space="preserve">дження рівня фізичного розвитку </w:t>
      </w:r>
      <w:bookmarkStart w:id="0" w:name="_GoBack"/>
      <w:bookmarkEnd w:id="0"/>
      <w:r w:rsidRPr="00D73572">
        <w:rPr>
          <w:sz w:val="32"/>
          <w:szCs w:val="32"/>
        </w:rPr>
        <w:t>організму</w:t>
      </w:r>
    </w:p>
    <w:p w:rsidR="00C23E9C" w:rsidRPr="00C23E9C" w:rsidRDefault="00C23E9C" w:rsidP="00C23E9C">
      <w:pPr>
        <w:keepNext/>
        <w:widowControl w:val="0"/>
        <w:spacing w:line="360" w:lineRule="auto"/>
        <w:jc w:val="center"/>
        <w:rPr>
          <w:sz w:val="32"/>
          <w:szCs w:val="32"/>
        </w:rPr>
      </w:pPr>
      <w:r w:rsidRPr="00C23E9C">
        <w:rPr>
          <w:sz w:val="32"/>
          <w:szCs w:val="32"/>
          <w:u w:val="single"/>
        </w:rPr>
        <w:t>Хід роботи</w:t>
      </w:r>
      <w:r w:rsidRPr="00C23E9C">
        <w:rPr>
          <w:sz w:val="32"/>
          <w:szCs w:val="32"/>
        </w:rPr>
        <w:t>:</w:t>
      </w:r>
    </w:p>
    <w:p w:rsidR="00C23E9C" w:rsidRPr="00C23E9C" w:rsidRDefault="00C23E9C" w:rsidP="00C23E9C">
      <w:pPr>
        <w:keepNext/>
        <w:widowControl w:val="0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C23E9C">
        <w:rPr>
          <w:sz w:val="32"/>
          <w:szCs w:val="32"/>
        </w:rPr>
        <w:t xml:space="preserve">У обстежуваного вимірюють всі показники наведені у роботі. Одержані дані використовують для розрахунку індексів, заносять до таблиці. </w:t>
      </w:r>
    </w:p>
    <w:p w:rsidR="00C23E9C" w:rsidRPr="00C23E9C" w:rsidRDefault="00C23E9C" w:rsidP="00C23E9C">
      <w:pPr>
        <w:keepNext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line="360" w:lineRule="auto"/>
        <w:jc w:val="both"/>
        <w:rPr>
          <w:sz w:val="32"/>
          <w:szCs w:val="32"/>
        </w:rPr>
      </w:pPr>
      <w:r w:rsidRPr="00C23E9C">
        <w:rPr>
          <w:sz w:val="32"/>
          <w:szCs w:val="32"/>
        </w:rPr>
        <w:t>Значення розрахованих індексів порівнюють з даними, які наведені у таблицях і оцінюють рівень фізичного розвитку обстежуваного за кожним з індексів.</w:t>
      </w:r>
    </w:p>
    <w:p w:rsidR="00C23E9C" w:rsidRPr="00C23E9C" w:rsidRDefault="00C23E9C" w:rsidP="00C23E9C">
      <w:pPr>
        <w:keepNext/>
        <w:widowControl w:val="0"/>
        <w:autoSpaceDE w:val="0"/>
        <w:autoSpaceDN w:val="0"/>
        <w:spacing w:line="360" w:lineRule="auto"/>
        <w:ind w:left="360"/>
        <w:jc w:val="both"/>
        <w:rPr>
          <w:sz w:val="32"/>
          <w:szCs w:val="32"/>
        </w:rPr>
      </w:pPr>
      <w:r w:rsidRPr="00C23E9C">
        <w:rPr>
          <w:sz w:val="32"/>
          <w:szCs w:val="32"/>
        </w:rPr>
        <w:t>Висновок</w:t>
      </w:r>
    </w:p>
    <w:p w:rsidR="00C23E9C" w:rsidRPr="00C23E9C" w:rsidRDefault="00C23E9C" w:rsidP="00C23E9C">
      <w:pPr>
        <w:keepNext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line="360" w:lineRule="auto"/>
        <w:jc w:val="both"/>
        <w:rPr>
          <w:sz w:val="32"/>
          <w:szCs w:val="32"/>
        </w:rPr>
      </w:pPr>
      <w:r w:rsidRPr="00C23E9C">
        <w:rPr>
          <w:sz w:val="32"/>
          <w:szCs w:val="32"/>
        </w:rPr>
        <w:t>На основі одержаних даних роблять загальний висновок щодо рівня фізичного розвитку обстежуваного.</w:t>
      </w:r>
    </w:p>
    <w:p w:rsidR="00C23E9C" w:rsidRPr="00C23E9C" w:rsidRDefault="00C23E9C" w:rsidP="00C23E9C">
      <w:pPr>
        <w:keepNext/>
        <w:widowControl w:val="0"/>
        <w:autoSpaceDE w:val="0"/>
        <w:autoSpaceDN w:val="0"/>
        <w:spacing w:line="360" w:lineRule="auto"/>
        <w:jc w:val="both"/>
        <w:rPr>
          <w:sz w:val="32"/>
          <w:szCs w:val="32"/>
        </w:rPr>
      </w:pPr>
    </w:p>
    <w:p w:rsidR="00C23E9C" w:rsidRPr="00C23E9C" w:rsidRDefault="00C23E9C" w:rsidP="00C23E9C">
      <w:pPr>
        <w:keepNext/>
        <w:widowControl w:val="0"/>
        <w:spacing w:line="360" w:lineRule="auto"/>
        <w:jc w:val="center"/>
        <w:rPr>
          <w:bCs/>
          <w:sz w:val="32"/>
          <w:szCs w:val="32"/>
          <w:u w:val="single"/>
        </w:rPr>
      </w:pPr>
      <w:r w:rsidRPr="00C23E9C">
        <w:rPr>
          <w:bCs/>
          <w:sz w:val="32"/>
          <w:szCs w:val="32"/>
          <w:u w:val="single"/>
        </w:rPr>
        <w:t>Питання для самоконтролю:</w:t>
      </w:r>
    </w:p>
    <w:p w:rsidR="00C23E9C" w:rsidRPr="00C23E9C" w:rsidRDefault="00C23E9C" w:rsidP="00C23E9C">
      <w:pPr>
        <w:keepNext/>
        <w:widowControl w:val="0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C23E9C">
        <w:rPr>
          <w:sz w:val="32"/>
          <w:szCs w:val="32"/>
        </w:rPr>
        <w:t>Поняття про фізичний розвиток організму. Основні критерії фізичного розвитку.</w:t>
      </w:r>
    </w:p>
    <w:p w:rsidR="00C23E9C" w:rsidRPr="00C23E9C" w:rsidRDefault="00C23E9C" w:rsidP="00C23E9C">
      <w:pPr>
        <w:keepNext/>
        <w:widowControl w:val="0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C23E9C">
        <w:rPr>
          <w:sz w:val="32"/>
          <w:szCs w:val="32"/>
        </w:rPr>
        <w:t>Типи конституції організму. Основні фактори, які впливають на тип конституції. Акселерація.</w:t>
      </w:r>
    </w:p>
    <w:p w:rsidR="00C23E9C" w:rsidRPr="00C23E9C" w:rsidRDefault="00C23E9C" w:rsidP="00C23E9C">
      <w:pPr>
        <w:keepNext/>
        <w:widowControl w:val="0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C23E9C">
        <w:rPr>
          <w:sz w:val="32"/>
          <w:szCs w:val="32"/>
        </w:rPr>
        <w:t>Основні методи оцінки рівня фізичного розвитку організму.</w:t>
      </w:r>
    </w:p>
    <w:p w:rsidR="00C23E9C" w:rsidRPr="00C23E9C" w:rsidRDefault="00C23E9C" w:rsidP="00C23E9C">
      <w:pPr>
        <w:keepNext/>
        <w:widowControl w:val="0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C23E9C">
        <w:rPr>
          <w:sz w:val="32"/>
          <w:szCs w:val="32"/>
        </w:rPr>
        <w:t>Особливості фізичного розвитку та статури у представників різних видів спорту.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935"/>
        <w:gridCol w:w="2450"/>
        <w:gridCol w:w="2371"/>
      </w:tblGrid>
      <w:tr w:rsidR="00C23E9C" w:rsidRPr="00C23E9C" w:rsidTr="000112C6">
        <w:tc>
          <w:tcPr>
            <w:tcW w:w="828" w:type="dxa"/>
          </w:tcPr>
          <w:p w:rsidR="00C23E9C" w:rsidRPr="00C23E9C" w:rsidRDefault="00C23E9C" w:rsidP="00C23E9C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23E9C">
              <w:rPr>
                <w:sz w:val="32"/>
                <w:szCs w:val="32"/>
              </w:rPr>
              <w:t>№ п/п</w:t>
            </w:r>
          </w:p>
        </w:tc>
        <w:tc>
          <w:tcPr>
            <w:tcW w:w="4098" w:type="dxa"/>
            <w:vAlign w:val="center"/>
          </w:tcPr>
          <w:p w:rsidR="00C23E9C" w:rsidRPr="00C23E9C" w:rsidRDefault="00C23E9C" w:rsidP="00C23E9C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23E9C">
              <w:rPr>
                <w:sz w:val="32"/>
                <w:szCs w:val="32"/>
              </w:rPr>
              <w:t>Показники</w:t>
            </w:r>
          </w:p>
        </w:tc>
        <w:tc>
          <w:tcPr>
            <w:tcW w:w="2464" w:type="dxa"/>
            <w:vAlign w:val="center"/>
          </w:tcPr>
          <w:p w:rsidR="00C23E9C" w:rsidRPr="00C23E9C" w:rsidRDefault="00C23E9C" w:rsidP="00C23E9C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23E9C">
              <w:rPr>
                <w:sz w:val="32"/>
                <w:szCs w:val="32"/>
              </w:rPr>
              <w:t>Дані обстежуваного</w:t>
            </w:r>
          </w:p>
        </w:tc>
        <w:tc>
          <w:tcPr>
            <w:tcW w:w="2464" w:type="dxa"/>
            <w:vAlign w:val="center"/>
          </w:tcPr>
          <w:p w:rsidR="00C23E9C" w:rsidRPr="00C23E9C" w:rsidRDefault="00C23E9C" w:rsidP="00C23E9C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23E9C">
              <w:rPr>
                <w:sz w:val="32"/>
                <w:szCs w:val="32"/>
              </w:rPr>
              <w:t>Рівень</w:t>
            </w:r>
          </w:p>
        </w:tc>
      </w:tr>
      <w:tr w:rsidR="00C23E9C" w:rsidRPr="00C23E9C" w:rsidTr="000112C6">
        <w:tc>
          <w:tcPr>
            <w:tcW w:w="828" w:type="dxa"/>
          </w:tcPr>
          <w:p w:rsidR="00C23E9C" w:rsidRPr="00C23E9C" w:rsidRDefault="00C23E9C" w:rsidP="00C23E9C">
            <w:pPr>
              <w:numPr>
                <w:ilvl w:val="0"/>
                <w:numId w:val="3"/>
              </w:numPr>
              <w:spacing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098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C23E9C" w:rsidRPr="00C23E9C" w:rsidTr="000112C6">
        <w:tc>
          <w:tcPr>
            <w:tcW w:w="828" w:type="dxa"/>
          </w:tcPr>
          <w:p w:rsidR="00C23E9C" w:rsidRPr="00C23E9C" w:rsidRDefault="00C23E9C" w:rsidP="00C23E9C">
            <w:pPr>
              <w:numPr>
                <w:ilvl w:val="0"/>
                <w:numId w:val="3"/>
              </w:numPr>
              <w:spacing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098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C23E9C" w:rsidRPr="00C23E9C" w:rsidTr="000112C6">
        <w:tc>
          <w:tcPr>
            <w:tcW w:w="828" w:type="dxa"/>
          </w:tcPr>
          <w:p w:rsidR="00C23E9C" w:rsidRPr="00C23E9C" w:rsidRDefault="00C23E9C" w:rsidP="00C23E9C">
            <w:pPr>
              <w:numPr>
                <w:ilvl w:val="0"/>
                <w:numId w:val="3"/>
              </w:numPr>
              <w:spacing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098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C23E9C" w:rsidRPr="00C23E9C" w:rsidTr="000112C6">
        <w:tc>
          <w:tcPr>
            <w:tcW w:w="828" w:type="dxa"/>
          </w:tcPr>
          <w:p w:rsidR="00C23E9C" w:rsidRPr="00C23E9C" w:rsidRDefault="00C23E9C" w:rsidP="00C23E9C">
            <w:pPr>
              <w:numPr>
                <w:ilvl w:val="0"/>
                <w:numId w:val="3"/>
              </w:numPr>
              <w:spacing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098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C23E9C" w:rsidRPr="00C23E9C" w:rsidTr="000112C6">
        <w:tc>
          <w:tcPr>
            <w:tcW w:w="828" w:type="dxa"/>
          </w:tcPr>
          <w:p w:rsidR="00C23E9C" w:rsidRPr="00C23E9C" w:rsidRDefault="00C23E9C" w:rsidP="00C23E9C">
            <w:pPr>
              <w:numPr>
                <w:ilvl w:val="0"/>
                <w:numId w:val="3"/>
              </w:numPr>
              <w:spacing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098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C23E9C" w:rsidRPr="00C23E9C" w:rsidTr="000112C6">
        <w:tc>
          <w:tcPr>
            <w:tcW w:w="828" w:type="dxa"/>
          </w:tcPr>
          <w:p w:rsidR="00C23E9C" w:rsidRPr="00C23E9C" w:rsidRDefault="00C23E9C" w:rsidP="00C23E9C">
            <w:pPr>
              <w:numPr>
                <w:ilvl w:val="0"/>
                <w:numId w:val="3"/>
              </w:numPr>
              <w:spacing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098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C23E9C" w:rsidRPr="00C23E9C" w:rsidTr="000112C6">
        <w:tc>
          <w:tcPr>
            <w:tcW w:w="828" w:type="dxa"/>
          </w:tcPr>
          <w:p w:rsidR="00C23E9C" w:rsidRPr="00C23E9C" w:rsidRDefault="00C23E9C" w:rsidP="00C23E9C">
            <w:pPr>
              <w:numPr>
                <w:ilvl w:val="0"/>
                <w:numId w:val="3"/>
              </w:numPr>
              <w:spacing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098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C23E9C" w:rsidRPr="00C23E9C" w:rsidRDefault="00C23E9C" w:rsidP="00C23E9C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C23E9C" w:rsidRDefault="00C23E9C" w:rsidP="00C23E9C"/>
    <w:sectPr w:rsidR="00C2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CA3"/>
    <w:multiLevelType w:val="hybridMultilevel"/>
    <w:tmpl w:val="D24EB3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520CD7"/>
    <w:multiLevelType w:val="hybridMultilevel"/>
    <w:tmpl w:val="7DB4CA5E"/>
    <w:lvl w:ilvl="0" w:tplc="68BEB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844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3C"/>
    <w:rsid w:val="006F2B3C"/>
    <w:rsid w:val="00C23E9C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C23E9C"/>
    <w:pPr>
      <w:keepNext/>
      <w:spacing w:line="360" w:lineRule="exact"/>
      <w:ind w:left="993" w:hanging="273"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C23E9C"/>
    <w:pPr>
      <w:keepNext/>
      <w:spacing w:line="360" w:lineRule="exact"/>
      <w:ind w:left="1985" w:hanging="1265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3E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C23E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23E9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23E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C23E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3E9C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C23E9C"/>
    <w:pPr>
      <w:keepNext/>
      <w:spacing w:line="360" w:lineRule="exact"/>
      <w:ind w:left="993" w:hanging="273"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C23E9C"/>
    <w:pPr>
      <w:keepNext/>
      <w:spacing w:line="360" w:lineRule="exact"/>
      <w:ind w:left="1985" w:hanging="1265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3E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C23E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23E9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23E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C23E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3E9C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2024-10-09T11:31:00Z</dcterms:created>
  <dcterms:modified xsi:type="dcterms:W3CDTF">2024-10-09T11:32:00Z</dcterms:modified>
</cp:coreProperties>
</file>