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ТЕМА 3. ВИМОГИ ДО ФІЗИЧНОГО СТАНУ</w:t>
      </w:r>
      <w:r w:rsidR="00707857"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(ЗДОРОВ’Я) МЕНЕДЖЕРА, ІНДИВІДУАЛЬНО-ТИПОЛОГІЧНИХ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ВЛАСТИВОСТ</w:t>
      </w:r>
      <w:r w:rsidR="00707857" w:rsidRPr="00424DB7">
        <w:rPr>
          <w:rFonts w:ascii="Times New Roman" w:hAnsi="Times New Roman" w:cs="Times New Roman"/>
          <w:b/>
          <w:sz w:val="24"/>
          <w:szCs w:val="24"/>
          <w:lang w:val="uk-UA"/>
        </w:rPr>
        <w:t>ЕЙ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07857" w:rsidRPr="00424DB7">
        <w:rPr>
          <w:rFonts w:ascii="Times New Roman" w:hAnsi="Times New Roman" w:cs="Times New Roman"/>
          <w:b/>
          <w:sz w:val="24"/>
          <w:szCs w:val="24"/>
          <w:lang w:val="uk-UA"/>
        </w:rPr>
        <w:t>ЦЕНТРАЛЬНОЇ НЕРВОВОЇ СИСТЕМИ</w:t>
      </w:r>
    </w:p>
    <w:p w:rsidR="00F27A44" w:rsidRPr="00424DB7" w:rsidRDefault="00F27A44" w:rsidP="00424DB7">
      <w:pPr>
        <w:pStyle w:val="a3"/>
        <w:rPr>
          <w:b/>
          <w:sz w:val="24"/>
          <w:szCs w:val="24"/>
          <w:lang w:val="uk-UA"/>
        </w:rPr>
      </w:pPr>
      <w:r w:rsidRPr="00424DB7">
        <w:rPr>
          <w:b/>
          <w:sz w:val="24"/>
          <w:szCs w:val="24"/>
          <w:lang w:val="uk-UA"/>
        </w:rPr>
        <w:t>План:</w:t>
      </w:r>
    </w:p>
    <w:p w:rsidR="00F27A44" w:rsidRPr="00424DB7" w:rsidRDefault="00F27A44" w:rsidP="00424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Вимоги до фізичного стану</w:t>
      </w:r>
      <w:r w:rsidR="00707857"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організму (здоров’я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27A44" w:rsidRPr="00424DB7" w:rsidRDefault="00F27A44" w:rsidP="00424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донозолог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ічного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стану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здоров’я</w:t>
      </w:r>
    </w:p>
    <w:p w:rsidR="00F27A44" w:rsidRPr="00424DB7" w:rsidRDefault="00F27A44" w:rsidP="00424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види несприятливі впливи на здоров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:rsidR="00F27A44" w:rsidRPr="00424DB7" w:rsidRDefault="00F27A44" w:rsidP="00424DB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методичний інструментарій </w:t>
      </w:r>
    </w:p>
    <w:p w:rsidR="00F27A44" w:rsidRPr="00424DB7" w:rsidRDefault="00F27A44" w:rsidP="00424DB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Вимоги до індивідуально-типологічних властивостей центральної нервової системи</w:t>
      </w:r>
    </w:p>
    <w:p w:rsidR="00F27A44" w:rsidRPr="00424DB7" w:rsidRDefault="00F27A44" w:rsidP="00424DB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поняття, характеристика вимог.</w:t>
      </w:r>
    </w:p>
    <w:p w:rsidR="00F27A44" w:rsidRPr="00424DB7" w:rsidRDefault="00F27A44" w:rsidP="00424DB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сила (працездатність)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процесом збудження</w:t>
      </w:r>
    </w:p>
    <w:p w:rsidR="00F27A44" w:rsidRPr="00424DB7" w:rsidRDefault="00F27A44" w:rsidP="00424DB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сила нервової системи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ом гальмування</w:t>
      </w:r>
    </w:p>
    <w:p w:rsidR="00F27A44" w:rsidRPr="00424DB7" w:rsidRDefault="00F27A44" w:rsidP="00424DB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сила (</w:t>
      </w:r>
      <w:proofErr w:type="spellStart"/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стрес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стійкість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) нервової системи </w:t>
      </w:r>
    </w:p>
    <w:p w:rsidR="00F27A44" w:rsidRPr="00424DB7" w:rsidRDefault="00F27A44" w:rsidP="00424DB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рухливість нервових процесів </w:t>
      </w:r>
    </w:p>
    <w:p w:rsidR="00F27A44" w:rsidRPr="00424DB7" w:rsidRDefault="00F27A44" w:rsidP="00424DB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урі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вноваженість нервових процесів</w:t>
      </w:r>
    </w:p>
    <w:p w:rsidR="00F27A44" w:rsidRPr="00424DB7" w:rsidRDefault="00F27A44" w:rsidP="00424DB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методичний інструментарій для практичного діагностування індивідуально-типологічних властивостей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ЦНС</w:t>
      </w:r>
    </w:p>
    <w:p w:rsidR="00707857" w:rsidRPr="00424DB7" w:rsidRDefault="00707857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Література: 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1. ВИМОГИ ДО ФІЗИЧНОГО СТАНУ ОРГАНІЗМУ (ЗДОРОВ</w:t>
      </w:r>
      <w:r w:rsidR="00707857" w:rsidRPr="00424DB7">
        <w:rPr>
          <w:rFonts w:ascii="Times New Roman" w:hAnsi="Times New Roman" w:cs="Times New Roman"/>
          <w:b/>
          <w:sz w:val="24"/>
          <w:szCs w:val="24"/>
          <w:lang w:val="uk-UA"/>
        </w:rPr>
        <w:t>’Я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Вимоги до здоров</w:t>
      </w:r>
      <w:r w:rsidR="00707857" w:rsidRPr="00424DB7">
        <w:rPr>
          <w:rFonts w:ascii="Times New Roman" w:hAnsi="Times New Roman" w:cs="Times New Roman"/>
          <w:b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 всіх професій визначаються нормативними документами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гігієн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раці й профзахворювань Міністерства охорони здоров’я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України. У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психограм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, однак,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має наводитись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короткий опис вимог до так звано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донозолог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ічного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стану здоров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я (або інакше - поза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будь-яких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патологічни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відхилен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), оцінка якого необхідна при прий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нятті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на роботу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через такі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причин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а) необхідність визначення надійності функціонування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ПВЯ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робітника на тлі загального стану здоров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я;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б) тривалий прогноз зміни загальної працездатності;</w:t>
      </w:r>
    </w:p>
    <w:p w:rsidR="00F27A44" w:rsidRPr="00424DB7" w:rsidRDefault="00707857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в) завчасне вживання заходів з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реабілітації загального функціонального стану робітника;</w:t>
      </w:r>
    </w:p>
    <w:p w:rsidR="00F27A44" w:rsidRPr="00424DB7" w:rsidRDefault="00F27A44" w:rsidP="00424DB7">
      <w:pPr>
        <w:pStyle w:val="a3"/>
        <w:rPr>
          <w:sz w:val="24"/>
          <w:szCs w:val="24"/>
          <w:lang w:val="uk-UA"/>
        </w:rPr>
      </w:pPr>
      <w:r w:rsidRPr="00424DB7">
        <w:rPr>
          <w:sz w:val="24"/>
          <w:szCs w:val="24"/>
          <w:lang w:val="uk-UA"/>
        </w:rPr>
        <w:lastRenderedPageBreak/>
        <w:t xml:space="preserve">г) тривалість адаптаційного періоду й підбор робіт у </w:t>
      </w:r>
      <w:proofErr w:type="spellStart"/>
      <w:r w:rsidRPr="00424DB7">
        <w:rPr>
          <w:sz w:val="24"/>
          <w:szCs w:val="24"/>
          <w:lang w:val="uk-UA"/>
        </w:rPr>
        <w:t>перед-</w:t>
      </w:r>
      <w:proofErr w:type="spellEnd"/>
      <w:r w:rsidRPr="00424DB7">
        <w:rPr>
          <w:sz w:val="24"/>
          <w:szCs w:val="24"/>
          <w:lang w:val="uk-UA"/>
        </w:rPr>
        <w:t xml:space="preserve"> або </w:t>
      </w:r>
      <w:proofErr w:type="spellStart"/>
      <w:r w:rsidR="00707857" w:rsidRPr="00424DB7">
        <w:rPr>
          <w:sz w:val="24"/>
          <w:szCs w:val="24"/>
          <w:lang w:val="uk-UA"/>
        </w:rPr>
        <w:t>після</w:t>
      </w:r>
      <w:r w:rsidRPr="00424DB7">
        <w:rPr>
          <w:sz w:val="24"/>
          <w:szCs w:val="24"/>
          <w:lang w:val="uk-UA"/>
        </w:rPr>
        <w:t>релаксац</w:t>
      </w:r>
      <w:r w:rsidR="00707857" w:rsidRPr="00424DB7">
        <w:rPr>
          <w:sz w:val="24"/>
          <w:szCs w:val="24"/>
          <w:lang w:val="uk-UA"/>
        </w:rPr>
        <w:t>ійний</w:t>
      </w:r>
      <w:proofErr w:type="spellEnd"/>
      <w:r w:rsidRPr="00424DB7">
        <w:rPr>
          <w:sz w:val="24"/>
          <w:szCs w:val="24"/>
          <w:lang w:val="uk-UA"/>
        </w:rPr>
        <w:t xml:space="preserve"> період впливу реабілітаційних загаль</w:t>
      </w:r>
      <w:r w:rsidR="00707857" w:rsidRPr="00424DB7">
        <w:rPr>
          <w:sz w:val="24"/>
          <w:szCs w:val="24"/>
          <w:lang w:val="uk-UA"/>
        </w:rPr>
        <w:t>но</w:t>
      </w:r>
      <w:r w:rsidRPr="00424DB7">
        <w:rPr>
          <w:sz w:val="24"/>
          <w:szCs w:val="24"/>
          <w:lang w:val="uk-UA"/>
        </w:rPr>
        <w:t>оздоровчих заходів.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Особливістю даної професії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у деяких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осіб управлінського складу структурного підрозділу є домінування негативного вплив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психогенних стресових факторів над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абі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отич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ими впливами зовнішнього фізичного середовища.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Ступінь напруги особистого виробничого графіка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для менеджера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досить висок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потребу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концентрації зусиль протягом усього ненормованого робочого дня, при цьому компенсувати зусилля або оптимізувати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витрати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розумової психічної й фізичної енергії далеко не завжди вдається (відсутня можливість повноцінної підміни менеджера іншою посадовою особою). До цього необхідно додати наявність епізодично виникаючої стресової ситуації,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вирішення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якого (на жаль!) не відбувається природним регулятивним шляхом через м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язову розрядку й акцепторну сигналізацію про досягнення оптимального результату.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Подібний стиль життєдіяльності жадає від організму, насамперед, прекрасної фізичної працездатності кровоносної системи (особливо коронарної й мозков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), відсутності схильності до виразкових захворювань шлунково-кишкового тракту й стійкої до стресових перевантажень гуморальної регуляції. Схильність до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ревмато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їдних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захворювань може спровокувати при тривалих стресових перевантаженнях і впливі фізичних факторів (холод, вогкість) виникнення й прогресування артритів різного ступеня важкості.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Види несприятливих впливів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можуть бути наступними: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а) аб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отич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ної природи 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теплове, механічне, вібраційне, електромагнітне, рад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випромінювання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, ультразвукове, хімічне;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б) стресові як наслідок небезпеки (складності) праці, так і високого рівня відповідальності.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Методичний інструментарій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для практичного діагностування фізичного стану працівника.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Пропонується для оцінки працездатності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серцево-судинної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системи використовувати міжнародну </w:t>
      </w:r>
      <w:proofErr w:type="spellStart"/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велое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ргонометрич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ну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пробу РWС (загальновизнану й дос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татньо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достовірну з розробленими нормами оцінки для осіб різної 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статі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, віку й ваги тіла).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Додатково можна застосовувати також метод варіаційної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пульсометр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й робити розрахунок індексу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Кердо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(визначення типу гуморальної регуляції серцево-судинної системи).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2. ВИМОГИ ДО ІНДИВІДУАЛЬНО-ТИПОЛОГІЧНИХ ВЛАСТИВОСТЕЙ ЦЕНТРАЛЬНОЇ НЕРВОВОЇ СИСТЕМИ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2.1. Поняття, характеристика вимог.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i/>
          <w:sz w:val="24"/>
          <w:szCs w:val="24"/>
          <w:lang w:val="uk-UA"/>
        </w:rPr>
        <w:t>Індивідуально-типологічні властивості нервової системи людини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вищої нервової діяльності) являють собою вроджені якості вищої нервової діяльності, генетично задані й закріплені на рівні рефлекторної діяльності як особливі функціональні системи реагування на сигнали (зміни, впливу) зовнішнього середовища. 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Становлячи природну основу психофізіологічних властивостей особистості, поряд із соціальними факторами, індивідуально-типологічні властивості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ЦНС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істотно впливають не тільки на динамічну, але й на результативну діяльність виробничого працівника, визначаючи його надійність у системах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типу «</w:t>
      </w:r>
      <w:proofErr w:type="spellStart"/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людин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система</w:t>
      </w:r>
      <w:proofErr w:type="spellEnd"/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», «людина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машина», «людина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знаряддя»,«людина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людина» і т.д. 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Серед них, насамперед, розрізняють такі </w:t>
      </w:r>
      <w:r w:rsidRPr="00424DB7">
        <w:rPr>
          <w:rFonts w:ascii="Times New Roman" w:hAnsi="Times New Roman" w:cs="Times New Roman"/>
          <w:i/>
          <w:sz w:val="24"/>
          <w:szCs w:val="24"/>
          <w:lang w:val="uk-UA"/>
        </w:rPr>
        <w:t>загальні властивості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, як: сила (працездатність) нервової системи, рухливість і лабільність, урівноваженість, просторово-тимчасові реакції, а також ряд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більш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часткових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характеристик: динаміч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ність, сенсорна чутливість і </w:t>
      </w:r>
      <w:proofErr w:type="spellStart"/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27A44" w:rsidRPr="00424DB7" w:rsidRDefault="00F27A44" w:rsidP="00424DB7">
      <w:pPr>
        <w:pStyle w:val="a3"/>
        <w:rPr>
          <w:sz w:val="24"/>
          <w:szCs w:val="24"/>
          <w:lang w:val="uk-UA"/>
        </w:rPr>
      </w:pPr>
      <w:r w:rsidRPr="00424DB7">
        <w:rPr>
          <w:sz w:val="24"/>
          <w:szCs w:val="24"/>
          <w:lang w:val="uk-UA"/>
        </w:rPr>
        <w:t xml:space="preserve">Відмінною рисою типологічних властивостей є їх слабка </w:t>
      </w:r>
      <w:proofErr w:type="spellStart"/>
      <w:r w:rsidRPr="00424DB7">
        <w:rPr>
          <w:sz w:val="24"/>
          <w:szCs w:val="24"/>
          <w:lang w:val="uk-UA"/>
        </w:rPr>
        <w:t>трен</w:t>
      </w:r>
      <w:r w:rsidR="00EE6DA5" w:rsidRPr="00424DB7">
        <w:rPr>
          <w:sz w:val="24"/>
          <w:szCs w:val="24"/>
          <w:lang w:val="uk-UA"/>
        </w:rPr>
        <w:t>увальність</w:t>
      </w:r>
      <w:proofErr w:type="spellEnd"/>
      <w:r w:rsidRPr="00424DB7">
        <w:rPr>
          <w:sz w:val="24"/>
          <w:szCs w:val="24"/>
          <w:lang w:val="uk-UA"/>
        </w:rPr>
        <w:t xml:space="preserve"> і здатність до корекції внаслідок генетичної детермінованості, тому саме </w:t>
      </w:r>
      <w:r w:rsidR="00EE6DA5" w:rsidRPr="00424DB7">
        <w:rPr>
          <w:sz w:val="24"/>
          <w:szCs w:val="24"/>
          <w:lang w:val="uk-UA"/>
        </w:rPr>
        <w:t>за</w:t>
      </w:r>
      <w:r w:rsidRPr="00424DB7">
        <w:rPr>
          <w:sz w:val="24"/>
          <w:szCs w:val="24"/>
          <w:lang w:val="uk-UA"/>
        </w:rPr>
        <w:t xml:space="preserve"> перерахованим</w:t>
      </w:r>
      <w:r w:rsidR="00EE6DA5" w:rsidRPr="00424DB7">
        <w:rPr>
          <w:sz w:val="24"/>
          <w:szCs w:val="24"/>
          <w:lang w:val="uk-UA"/>
        </w:rPr>
        <w:t>и</w:t>
      </w:r>
      <w:r w:rsidRPr="00424DB7">
        <w:rPr>
          <w:sz w:val="24"/>
          <w:szCs w:val="24"/>
          <w:lang w:val="uk-UA"/>
        </w:rPr>
        <w:t xml:space="preserve"> вище якостя</w:t>
      </w:r>
      <w:r w:rsidR="00EE6DA5" w:rsidRPr="00424DB7">
        <w:rPr>
          <w:sz w:val="24"/>
          <w:szCs w:val="24"/>
          <w:lang w:val="uk-UA"/>
        </w:rPr>
        <w:t>ми</w:t>
      </w:r>
      <w:r w:rsidRPr="00424DB7">
        <w:rPr>
          <w:sz w:val="24"/>
          <w:szCs w:val="24"/>
          <w:lang w:val="uk-UA"/>
        </w:rPr>
        <w:t xml:space="preserve"> бажано проводити найбільш ретельний проф</w:t>
      </w:r>
      <w:r w:rsidR="00EE6DA5" w:rsidRPr="00424DB7">
        <w:rPr>
          <w:sz w:val="24"/>
          <w:szCs w:val="24"/>
          <w:lang w:val="uk-UA"/>
        </w:rPr>
        <w:t>відбір</w:t>
      </w:r>
      <w:r w:rsidRPr="00424DB7">
        <w:rPr>
          <w:sz w:val="24"/>
          <w:szCs w:val="24"/>
          <w:lang w:val="uk-UA"/>
        </w:rPr>
        <w:t xml:space="preserve">, оскільки в ряді випадків вони виступають базовою основою функціонування ряду надзвичайно значимих </w:t>
      </w:r>
      <w:r w:rsidR="00EE6DA5" w:rsidRPr="00424DB7">
        <w:rPr>
          <w:sz w:val="24"/>
          <w:szCs w:val="24"/>
          <w:lang w:val="uk-UA"/>
        </w:rPr>
        <w:t>ПВЯ</w:t>
      </w:r>
      <w:r w:rsidRPr="00424DB7">
        <w:rPr>
          <w:sz w:val="24"/>
          <w:szCs w:val="24"/>
          <w:lang w:val="uk-UA"/>
        </w:rPr>
        <w:t>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6DA5" w:rsidRPr="00424DB7" w:rsidRDefault="00F27A44" w:rsidP="00424DB7">
      <w:pPr>
        <w:pStyle w:val="a3"/>
        <w:rPr>
          <w:snapToGrid/>
          <w:sz w:val="24"/>
          <w:szCs w:val="24"/>
          <w:lang w:val="uk-UA"/>
        </w:rPr>
      </w:pPr>
      <w:r w:rsidRPr="00424DB7">
        <w:rPr>
          <w:sz w:val="24"/>
          <w:szCs w:val="24"/>
          <w:lang w:val="uk-UA"/>
        </w:rPr>
        <w:lastRenderedPageBreak/>
        <w:t xml:space="preserve">2.2. СИЛА (ПРАЦЕЗДАТНІСТЬ) </w:t>
      </w:r>
      <w:r w:rsidR="00EE6DA5" w:rsidRPr="00424DB7">
        <w:rPr>
          <w:sz w:val="24"/>
          <w:szCs w:val="24"/>
          <w:lang w:val="uk-UA"/>
        </w:rPr>
        <w:t>ЗА</w:t>
      </w:r>
      <w:r w:rsidRPr="00424DB7">
        <w:rPr>
          <w:sz w:val="24"/>
          <w:szCs w:val="24"/>
          <w:lang w:val="uk-UA"/>
        </w:rPr>
        <w:t xml:space="preserve"> ПРОЦЕС</w:t>
      </w:r>
      <w:r w:rsidR="00EE6DA5" w:rsidRPr="00424DB7">
        <w:rPr>
          <w:sz w:val="24"/>
          <w:szCs w:val="24"/>
          <w:lang w:val="uk-UA"/>
        </w:rPr>
        <w:t>ОМ</w:t>
      </w:r>
      <w:r w:rsidRPr="00424DB7">
        <w:rPr>
          <w:sz w:val="24"/>
          <w:szCs w:val="24"/>
          <w:lang w:val="uk-UA"/>
        </w:rPr>
        <w:t xml:space="preserve"> </w:t>
      </w:r>
      <w:r w:rsidR="00EE6DA5" w:rsidRPr="00424DB7">
        <w:rPr>
          <w:sz w:val="24"/>
          <w:szCs w:val="24"/>
          <w:lang w:val="uk-UA"/>
        </w:rPr>
        <w:t xml:space="preserve">ЗБУДЖЕННЯ. </w:t>
      </w:r>
      <w:r w:rsidR="00EE6DA5" w:rsidRPr="00424DB7">
        <w:rPr>
          <w:snapToGrid/>
          <w:sz w:val="24"/>
          <w:szCs w:val="24"/>
          <w:lang w:val="uk-UA"/>
        </w:rPr>
        <w:t xml:space="preserve">Для менеджера працездатність (сила) нервової системи, будучи базисною якістю, відповідальною за енергетику вищої нервової діяльності, насамперед визначає такі професійно важливі якості, як витривалість і працездатність. У силу специфіки праці необхідна здатність до стійкої підтримки рівномірної за навантаженням, але тривалої за часом працездатності нервової системи, що в </w:t>
      </w:r>
      <w:proofErr w:type="spellStart"/>
      <w:r w:rsidR="00EE6DA5" w:rsidRPr="00424DB7">
        <w:rPr>
          <w:snapToGrid/>
          <w:sz w:val="24"/>
          <w:szCs w:val="24"/>
          <w:lang w:val="uk-UA"/>
        </w:rPr>
        <w:t>загальнотермінологічному</w:t>
      </w:r>
      <w:proofErr w:type="spellEnd"/>
      <w:r w:rsidR="00EE6DA5" w:rsidRPr="00424DB7">
        <w:rPr>
          <w:snapToGrid/>
          <w:sz w:val="24"/>
          <w:szCs w:val="24"/>
          <w:lang w:val="uk-UA"/>
        </w:rPr>
        <w:t xml:space="preserve"> аспекті можна ідентифікувати як «витривалість». Підтримка високої концентрації уваги й розумової продуктивності в досить високому ступені визначається рівнем загальної активації ЦНС тобто працездатності.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На рівні </w:t>
      </w:r>
      <w:r w:rsidR="00EE6DA5" w:rsidRPr="00424DB7">
        <w:rPr>
          <w:rFonts w:ascii="Times New Roman" w:hAnsi="Times New Roman" w:cs="Times New Roman"/>
          <w:b/>
          <w:sz w:val="24"/>
          <w:szCs w:val="24"/>
          <w:lang w:val="uk-UA"/>
        </w:rPr>
        <w:t>ПВЯ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сила (працездатність) нервової системи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за процесом збудження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може проявлятися як: витривалість, здатність переносити тривалі перевантаження, здатність не втрачати мобільності, енергійність, наполегливість, завзятість, а також методичність у роботі при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рішенні ряду принципових питань.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Рівень вимог: високий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дуже високий.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Підстави рівня вимог:</w:t>
      </w:r>
    </w:p>
    <w:p w:rsidR="00F27A44" w:rsidRPr="00424DB7" w:rsidRDefault="00EE6DA5" w:rsidP="00424DB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ненормований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робочий день із високою щільністю робочого навантаження насамперед на нервову систему;</w:t>
      </w:r>
    </w:p>
    <w:p w:rsidR="00F27A44" w:rsidRPr="00424DB7" w:rsidRDefault="00F27A44" w:rsidP="00424DB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епізодична необхідність підтримки підвищеної продуктивності праці протягом певного строку робочих днів (термінова підготовка або здача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ктно-кошторисної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й іншої нормативної документації);</w:t>
      </w:r>
    </w:p>
    <w:p w:rsidR="00F27A44" w:rsidRPr="00424DB7" w:rsidRDefault="00F27A44" w:rsidP="00424DB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досягнення необхідної продуктивності праці в основному за рахунок методичності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докладання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зусиль, а також неможливість компенсувати </w:t>
      </w:r>
      <w:proofErr w:type="spellStart"/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трудозатратні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підвищення напруженості праці;</w:t>
      </w:r>
    </w:p>
    <w:p w:rsidR="00F27A44" w:rsidRPr="00424DB7" w:rsidRDefault="00F27A44" w:rsidP="00424DB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участь в оперативних нарадах, безпосередня робота з майстрами й виконробами по поточних технологічних пита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ннях, контроль за ходом робіт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(нерідко в умовах досить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жорсткого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часового пресингу);</w:t>
      </w:r>
    </w:p>
    <w:p w:rsidR="00F27A44" w:rsidRPr="00424DB7" w:rsidRDefault="00F27A44" w:rsidP="00424DB7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ділова активність менеджера є прикладом (задає «виробничий» темп) всьому технологічному графікові.</w:t>
      </w:r>
    </w:p>
    <w:p w:rsidR="00F27A44" w:rsidRPr="00424DB7" w:rsidRDefault="00F27A44" w:rsidP="00424DB7">
      <w:pPr>
        <w:pStyle w:val="a3"/>
        <w:rPr>
          <w:snapToGrid/>
          <w:sz w:val="24"/>
          <w:szCs w:val="24"/>
          <w:lang w:val="uk-UA"/>
        </w:rPr>
      </w:pPr>
      <w:r w:rsidRPr="00424DB7">
        <w:rPr>
          <w:snapToGrid/>
          <w:sz w:val="24"/>
          <w:szCs w:val="24"/>
          <w:lang w:val="uk-UA"/>
        </w:rPr>
        <w:t xml:space="preserve">На рівні </w:t>
      </w:r>
      <w:r w:rsidR="00EE6DA5" w:rsidRPr="00424DB7">
        <w:rPr>
          <w:snapToGrid/>
          <w:sz w:val="24"/>
          <w:szCs w:val="24"/>
          <w:lang w:val="uk-UA"/>
        </w:rPr>
        <w:t>ПВЯ</w:t>
      </w:r>
      <w:r w:rsidRPr="00424DB7">
        <w:rPr>
          <w:snapToGrid/>
          <w:sz w:val="24"/>
          <w:szCs w:val="24"/>
          <w:lang w:val="uk-UA"/>
        </w:rPr>
        <w:t xml:space="preserve"> працездатність </w:t>
      </w:r>
      <w:r w:rsidR="00EE6DA5" w:rsidRPr="00424DB7">
        <w:rPr>
          <w:snapToGrid/>
          <w:sz w:val="24"/>
          <w:szCs w:val="24"/>
          <w:lang w:val="uk-UA"/>
        </w:rPr>
        <w:t>ЦНС</w:t>
      </w:r>
      <w:r w:rsidRPr="00424DB7">
        <w:rPr>
          <w:snapToGrid/>
          <w:sz w:val="24"/>
          <w:szCs w:val="24"/>
          <w:lang w:val="uk-UA"/>
        </w:rPr>
        <w:t xml:space="preserve"> проявляється як: витривалість, здатність переносити тривалі перевантаження, </w:t>
      </w:r>
      <w:r w:rsidRPr="00424DB7">
        <w:rPr>
          <w:snapToGrid/>
          <w:sz w:val="24"/>
          <w:szCs w:val="24"/>
          <w:lang w:val="uk-UA"/>
        </w:rPr>
        <w:lastRenderedPageBreak/>
        <w:t xml:space="preserve">здатність не втрачати мобільності, енергійність, наполегливість, завзятість, а також методичність у роботі при </w:t>
      </w:r>
      <w:r w:rsidR="00EE6DA5" w:rsidRPr="00424DB7">
        <w:rPr>
          <w:snapToGrid/>
          <w:sz w:val="24"/>
          <w:szCs w:val="24"/>
          <w:lang w:val="uk-UA"/>
        </w:rPr>
        <w:t>ви</w:t>
      </w:r>
      <w:r w:rsidRPr="00424DB7">
        <w:rPr>
          <w:snapToGrid/>
          <w:sz w:val="24"/>
          <w:szCs w:val="24"/>
          <w:lang w:val="uk-UA"/>
        </w:rPr>
        <w:t>рішенні ряду принципових питань.</w:t>
      </w:r>
    </w:p>
    <w:p w:rsidR="00F27A44" w:rsidRPr="00424DB7" w:rsidRDefault="00F27A44" w:rsidP="00424DB7">
      <w:pPr>
        <w:pStyle w:val="a3"/>
        <w:rPr>
          <w:snapToGrid/>
          <w:sz w:val="24"/>
          <w:szCs w:val="24"/>
          <w:lang w:val="uk-UA"/>
        </w:rPr>
      </w:pPr>
      <w:r w:rsidRPr="00424DB7">
        <w:rPr>
          <w:snapToGrid/>
          <w:sz w:val="24"/>
          <w:szCs w:val="24"/>
          <w:lang w:val="uk-UA"/>
        </w:rPr>
        <w:t xml:space="preserve">МЕТОДИЧНІСТЬ як один зі специфічних проявів загальної працездатності необхідно вважати найбільше </w:t>
      </w:r>
      <w:proofErr w:type="spellStart"/>
      <w:r w:rsidR="00EE6DA5" w:rsidRPr="00424DB7">
        <w:rPr>
          <w:snapToGrid/>
          <w:sz w:val="24"/>
          <w:szCs w:val="24"/>
          <w:lang w:val="uk-UA"/>
        </w:rPr>
        <w:t>критеріальни</w:t>
      </w:r>
      <w:r w:rsidRPr="00424DB7">
        <w:rPr>
          <w:snapToGrid/>
          <w:sz w:val="24"/>
          <w:szCs w:val="24"/>
          <w:lang w:val="uk-UA"/>
        </w:rPr>
        <w:t>м</w:t>
      </w:r>
      <w:proofErr w:type="spellEnd"/>
      <w:r w:rsidRPr="00424DB7">
        <w:rPr>
          <w:snapToGrid/>
          <w:sz w:val="24"/>
          <w:szCs w:val="24"/>
          <w:lang w:val="uk-UA"/>
        </w:rPr>
        <w:t xml:space="preserve"> фактором опису вимог для даної професії.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2.3. СИЛА НЕРВОВОЇ СИСТЕМИ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ПРОЦЕСОМ ГАЛЬМУВАННЯ 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сила нервової системи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процесом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гальмування визначає властивість нервових кліток витримувати тривале концентроване гальмування й характеризує здатність людини не втрачати продуктивності праці в умовах, що наближаються до монотонних, коли в явній формі відсутні які-небудь зовнішні сигнали активації й працівник підтримує необхідний робочий тонус винятково за рахунок внутрішньої мобілізації. Тобто стійкість нервової системи до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монотон</w:t>
      </w:r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 основному визначається силою нервової системи стосовно </w:t>
      </w:r>
      <w:proofErr w:type="spellStart"/>
      <w:r w:rsidR="00EE6DA5" w:rsidRPr="00424DB7">
        <w:rPr>
          <w:rFonts w:ascii="Times New Roman" w:hAnsi="Times New Roman" w:cs="Times New Roman"/>
          <w:sz w:val="24"/>
          <w:szCs w:val="24"/>
          <w:lang w:val="uk-UA"/>
        </w:rPr>
        <w:t>гальмі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сигналів.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На рівні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6DA5" w:rsidRPr="00424DB7">
        <w:rPr>
          <w:rFonts w:ascii="Times New Roman" w:hAnsi="Times New Roman" w:cs="Times New Roman"/>
          <w:b/>
          <w:sz w:val="24"/>
          <w:szCs w:val="24"/>
          <w:lang w:val="uk-UA"/>
        </w:rPr>
        <w:t>ПВЯ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дана властивість характеризується як методичність і послідовність у роботі, відсутність стомлюваності при виконанні рутинної роботи, терплячість і посидючість, спокій і незворушність у провокуючих ситуаціях.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Постійна робота з документацією </w:t>
      </w:r>
      <w:r w:rsidR="00E166E0" w:rsidRPr="00424DB7">
        <w:rPr>
          <w:rFonts w:ascii="Times New Roman" w:hAnsi="Times New Roman" w:cs="Times New Roman"/>
          <w:sz w:val="24"/>
          <w:szCs w:val="24"/>
          <w:lang w:val="uk-UA"/>
        </w:rPr>
        <w:t>вимагає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від менеджера здатності не втрачати продуктивності праці в умовах, що наближаються до монотонних, коли в явній формі відсутні які-небудь зовнішні сигнали активації й працівник підтримує необхідний робочий тонус винятково за рахунок внутрішньої мобілізації. Оскільки такий характер праці для менеджера досить постійний, то необхідність підвищених вимог до стійкості нервової системи до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монотон</w:t>
      </w:r>
      <w:r w:rsidR="00E166E0" w:rsidRPr="00424DB7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цілком очевидна. На рівні цільової діяльності такий індивід може проявляти себе як настановна й методично працююча особистість, що, у цьому випадку, цілком </w:t>
      </w:r>
      <w:r w:rsidR="00E166E0" w:rsidRPr="00424DB7">
        <w:rPr>
          <w:rFonts w:ascii="Times New Roman" w:hAnsi="Times New Roman" w:cs="Times New Roman"/>
          <w:sz w:val="24"/>
          <w:szCs w:val="24"/>
          <w:lang w:val="uk-UA"/>
        </w:rPr>
        <w:t>сприятлива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ознака, що забезпечує явну пріоритетність працівникові в даній професії.</w:t>
      </w:r>
    </w:p>
    <w:p w:rsidR="00F27A44" w:rsidRPr="00424DB7" w:rsidRDefault="00E166E0" w:rsidP="00424DB7">
      <w:pPr>
        <w:pStyle w:val="a3"/>
        <w:rPr>
          <w:snapToGrid/>
          <w:sz w:val="24"/>
          <w:szCs w:val="24"/>
          <w:lang w:val="uk-UA"/>
        </w:rPr>
      </w:pPr>
      <w:r w:rsidRPr="00424DB7">
        <w:rPr>
          <w:snapToGrid/>
          <w:sz w:val="24"/>
          <w:szCs w:val="24"/>
          <w:lang w:val="uk-UA"/>
        </w:rPr>
        <w:t>Рівень вимог: вище за середнє –</w:t>
      </w:r>
      <w:r w:rsidR="00F27A44" w:rsidRPr="00424DB7">
        <w:rPr>
          <w:snapToGrid/>
          <w:sz w:val="24"/>
          <w:szCs w:val="24"/>
          <w:lang w:val="uk-UA"/>
        </w:rPr>
        <w:t xml:space="preserve"> дуже високий.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Підстави:</w:t>
      </w:r>
    </w:p>
    <w:p w:rsidR="00F27A44" w:rsidRPr="00424DB7" w:rsidRDefault="00F27A44" w:rsidP="00424DB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досить часто характер праці відповідає монотонному;</w:t>
      </w:r>
    </w:p>
    <w:p w:rsidR="00F27A44" w:rsidRPr="00424DB7" w:rsidRDefault="00F27A44" w:rsidP="00424DB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низька фізична активність у процесі роботи над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документацією;</w:t>
      </w:r>
    </w:p>
    <w:p w:rsidR="00F27A44" w:rsidRPr="00424DB7" w:rsidRDefault="00F27A44" w:rsidP="00424DB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відсутність зовнішньої активації в процесі роботи над документацією, залучення внутрішніх мотиваційних механізмів.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A44" w:rsidRPr="00424DB7" w:rsidRDefault="00F27A44" w:rsidP="00424DB7">
      <w:pPr>
        <w:pStyle w:val="a3"/>
        <w:rPr>
          <w:sz w:val="24"/>
          <w:szCs w:val="24"/>
          <w:lang w:val="uk-UA"/>
        </w:rPr>
      </w:pPr>
      <w:r w:rsidRPr="00424DB7">
        <w:rPr>
          <w:sz w:val="24"/>
          <w:szCs w:val="24"/>
          <w:lang w:val="uk-UA"/>
        </w:rPr>
        <w:t>2.4. СИЛА (СТРЕСО</w:t>
      </w:r>
      <w:r w:rsidR="00E166E0" w:rsidRPr="00424DB7">
        <w:rPr>
          <w:sz w:val="24"/>
          <w:szCs w:val="24"/>
          <w:lang w:val="uk-UA"/>
        </w:rPr>
        <w:t>СТІЙКІСТЬ) НЕРВОВОЇ СИСТЕМИ –</w:t>
      </w:r>
      <w:r w:rsidRPr="00424DB7">
        <w:rPr>
          <w:sz w:val="24"/>
          <w:szCs w:val="24"/>
          <w:lang w:val="uk-UA"/>
        </w:rPr>
        <w:t xml:space="preserve"> як властивість </w:t>
      </w:r>
      <w:proofErr w:type="spellStart"/>
      <w:r w:rsidR="00E166E0" w:rsidRPr="00424DB7">
        <w:rPr>
          <w:sz w:val="24"/>
          <w:szCs w:val="24"/>
          <w:lang w:val="uk-UA"/>
        </w:rPr>
        <w:t>стре</w:t>
      </w:r>
      <w:r w:rsidRPr="00424DB7">
        <w:rPr>
          <w:sz w:val="24"/>
          <w:szCs w:val="24"/>
          <w:lang w:val="uk-UA"/>
        </w:rPr>
        <w:t>со</w:t>
      </w:r>
      <w:r w:rsidR="00E166E0" w:rsidRPr="00424DB7">
        <w:rPr>
          <w:sz w:val="24"/>
          <w:szCs w:val="24"/>
          <w:lang w:val="uk-UA"/>
        </w:rPr>
        <w:t>стійкості</w:t>
      </w:r>
      <w:proofErr w:type="spellEnd"/>
      <w:r w:rsidRPr="00424DB7">
        <w:rPr>
          <w:sz w:val="24"/>
          <w:szCs w:val="24"/>
          <w:lang w:val="uk-UA"/>
        </w:rPr>
        <w:t xml:space="preserve"> характеризує здатність нервової кліт</w:t>
      </w:r>
      <w:r w:rsidR="00E166E0" w:rsidRPr="00424DB7">
        <w:rPr>
          <w:sz w:val="24"/>
          <w:szCs w:val="24"/>
          <w:lang w:val="uk-UA"/>
        </w:rPr>
        <w:t>ини</w:t>
      </w:r>
      <w:r w:rsidRPr="00424DB7">
        <w:rPr>
          <w:sz w:val="24"/>
          <w:szCs w:val="24"/>
          <w:lang w:val="uk-UA"/>
        </w:rPr>
        <w:t xml:space="preserve"> (системи) людини витримувати короткочасні, але максимально потужні (сильні) сигнали й бути </w:t>
      </w:r>
      <w:r w:rsidR="00E166E0" w:rsidRPr="00424DB7">
        <w:rPr>
          <w:sz w:val="24"/>
          <w:szCs w:val="24"/>
          <w:lang w:val="uk-UA"/>
        </w:rPr>
        <w:t>здатною</w:t>
      </w:r>
      <w:r w:rsidRPr="00424DB7">
        <w:rPr>
          <w:sz w:val="24"/>
          <w:szCs w:val="24"/>
          <w:lang w:val="uk-UA"/>
        </w:rPr>
        <w:t xml:space="preserve"> до адекватного реагування на них. У </w:t>
      </w:r>
      <w:proofErr w:type="spellStart"/>
      <w:r w:rsidRPr="00424DB7">
        <w:rPr>
          <w:sz w:val="24"/>
          <w:szCs w:val="24"/>
          <w:lang w:val="uk-UA"/>
        </w:rPr>
        <w:t>загаль</w:t>
      </w:r>
      <w:r w:rsidR="00E166E0" w:rsidRPr="00424DB7">
        <w:rPr>
          <w:sz w:val="24"/>
          <w:szCs w:val="24"/>
          <w:lang w:val="uk-UA"/>
        </w:rPr>
        <w:t>но</w:t>
      </w:r>
      <w:r w:rsidRPr="00424DB7">
        <w:rPr>
          <w:sz w:val="24"/>
          <w:szCs w:val="24"/>
          <w:lang w:val="uk-UA"/>
        </w:rPr>
        <w:t>значеннєвому</w:t>
      </w:r>
      <w:proofErr w:type="spellEnd"/>
      <w:r w:rsidRPr="00424DB7">
        <w:rPr>
          <w:sz w:val="24"/>
          <w:szCs w:val="24"/>
          <w:lang w:val="uk-UA"/>
        </w:rPr>
        <w:t xml:space="preserve"> розумінні ця вл</w:t>
      </w:r>
      <w:r w:rsidR="00E166E0" w:rsidRPr="00424DB7">
        <w:rPr>
          <w:sz w:val="24"/>
          <w:szCs w:val="24"/>
          <w:lang w:val="uk-UA"/>
        </w:rPr>
        <w:t>астивість може бути представлена</w:t>
      </w:r>
      <w:r w:rsidRPr="00424DB7">
        <w:rPr>
          <w:sz w:val="24"/>
          <w:szCs w:val="24"/>
          <w:lang w:val="uk-UA"/>
        </w:rPr>
        <w:t xml:space="preserve"> як здатність не підда</w:t>
      </w:r>
      <w:r w:rsidR="00E166E0" w:rsidRPr="00424DB7">
        <w:rPr>
          <w:sz w:val="24"/>
          <w:szCs w:val="24"/>
          <w:lang w:val="uk-UA"/>
        </w:rPr>
        <w:t>ва</w:t>
      </w:r>
      <w:r w:rsidRPr="00424DB7">
        <w:rPr>
          <w:sz w:val="24"/>
          <w:szCs w:val="24"/>
          <w:lang w:val="uk-UA"/>
        </w:rPr>
        <w:t>тися в провокуюч</w:t>
      </w:r>
      <w:r w:rsidR="00E166E0" w:rsidRPr="00424DB7">
        <w:rPr>
          <w:sz w:val="24"/>
          <w:szCs w:val="24"/>
          <w:lang w:val="uk-UA"/>
        </w:rPr>
        <w:t>ій ситуації</w:t>
      </w:r>
      <w:r w:rsidRPr="00424DB7">
        <w:rPr>
          <w:sz w:val="24"/>
          <w:szCs w:val="24"/>
          <w:lang w:val="uk-UA"/>
        </w:rPr>
        <w:t xml:space="preserve"> надзвичайному психоемоційному порушенню (істерії) і не запанікувати, зуміти стримати себе й подолати ситуацією будь-якого рівня </w:t>
      </w:r>
      <w:r w:rsidR="00E166E0" w:rsidRPr="00424DB7">
        <w:rPr>
          <w:sz w:val="24"/>
          <w:szCs w:val="24"/>
          <w:lang w:val="uk-UA"/>
        </w:rPr>
        <w:t>конфліктності</w:t>
      </w:r>
      <w:r w:rsidRPr="00424DB7">
        <w:rPr>
          <w:sz w:val="24"/>
          <w:szCs w:val="24"/>
          <w:lang w:val="uk-UA"/>
        </w:rPr>
        <w:t xml:space="preserve"> або аварійності, знайшовши вірне рішення й </w:t>
      </w:r>
      <w:r w:rsidR="00E166E0" w:rsidRPr="00424DB7">
        <w:rPr>
          <w:sz w:val="24"/>
          <w:szCs w:val="24"/>
          <w:lang w:val="uk-UA"/>
        </w:rPr>
        <w:t>почати</w:t>
      </w:r>
      <w:r w:rsidRPr="00424DB7">
        <w:rPr>
          <w:sz w:val="24"/>
          <w:szCs w:val="24"/>
          <w:lang w:val="uk-UA"/>
        </w:rPr>
        <w:t xml:space="preserve"> його реаліз</w:t>
      </w:r>
      <w:r w:rsidR="00E166E0" w:rsidRPr="00424DB7">
        <w:rPr>
          <w:sz w:val="24"/>
          <w:szCs w:val="24"/>
          <w:lang w:val="uk-UA"/>
        </w:rPr>
        <w:t>увати</w:t>
      </w:r>
      <w:r w:rsidRPr="00424DB7">
        <w:rPr>
          <w:sz w:val="24"/>
          <w:szCs w:val="24"/>
          <w:lang w:val="uk-UA"/>
        </w:rPr>
        <w:t xml:space="preserve"> (можливо в умовах дефіциту часу, інформаційної невизначеності й потужного протиборчого пресингу).</w:t>
      </w:r>
    </w:p>
    <w:p w:rsidR="00F27A44" w:rsidRPr="00424DB7" w:rsidRDefault="00F27A44" w:rsidP="00424DB7">
      <w:pPr>
        <w:pStyle w:val="a3"/>
        <w:rPr>
          <w:snapToGrid/>
          <w:sz w:val="24"/>
          <w:szCs w:val="24"/>
          <w:lang w:val="uk-UA"/>
        </w:rPr>
      </w:pPr>
      <w:r w:rsidRPr="00424DB7">
        <w:rPr>
          <w:snapToGrid/>
          <w:sz w:val="24"/>
          <w:szCs w:val="24"/>
          <w:lang w:val="uk-UA"/>
        </w:rPr>
        <w:t xml:space="preserve">Для менеджера фактор </w:t>
      </w:r>
      <w:proofErr w:type="spellStart"/>
      <w:r w:rsidR="00E166E0" w:rsidRPr="00424DB7">
        <w:rPr>
          <w:snapToGrid/>
          <w:sz w:val="24"/>
          <w:szCs w:val="24"/>
          <w:lang w:val="uk-UA"/>
        </w:rPr>
        <w:t>стре</w:t>
      </w:r>
      <w:r w:rsidRPr="00424DB7">
        <w:rPr>
          <w:snapToGrid/>
          <w:sz w:val="24"/>
          <w:szCs w:val="24"/>
          <w:lang w:val="uk-UA"/>
        </w:rPr>
        <w:t>со</w:t>
      </w:r>
      <w:r w:rsidR="00E166E0" w:rsidRPr="00424DB7">
        <w:rPr>
          <w:snapToGrid/>
          <w:sz w:val="24"/>
          <w:szCs w:val="24"/>
          <w:lang w:val="uk-UA"/>
        </w:rPr>
        <w:t>стійкості</w:t>
      </w:r>
      <w:proofErr w:type="spellEnd"/>
      <w:r w:rsidRPr="00424DB7">
        <w:rPr>
          <w:snapToGrid/>
          <w:sz w:val="24"/>
          <w:szCs w:val="24"/>
          <w:lang w:val="uk-UA"/>
        </w:rPr>
        <w:t xml:space="preserve"> досить актуальний як професійно важлива якість, але, швидше за все, не як здатність до подолання якоїсь небезпеки, а як </w:t>
      </w:r>
      <w:proofErr w:type="spellStart"/>
      <w:r w:rsidRPr="00424DB7">
        <w:rPr>
          <w:snapToGrid/>
          <w:sz w:val="24"/>
          <w:szCs w:val="24"/>
          <w:lang w:val="uk-UA"/>
        </w:rPr>
        <w:t>загаль</w:t>
      </w:r>
      <w:r w:rsidR="00E166E0" w:rsidRPr="00424DB7">
        <w:rPr>
          <w:snapToGrid/>
          <w:sz w:val="24"/>
          <w:szCs w:val="24"/>
          <w:lang w:val="uk-UA"/>
        </w:rPr>
        <w:t>но</w:t>
      </w:r>
      <w:r w:rsidRPr="00424DB7">
        <w:rPr>
          <w:snapToGrid/>
          <w:sz w:val="24"/>
          <w:szCs w:val="24"/>
          <w:lang w:val="uk-UA"/>
        </w:rPr>
        <w:t>вольова</w:t>
      </w:r>
      <w:proofErr w:type="spellEnd"/>
      <w:r w:rsidRPr="00424DB7">
        <w:rPr>
          <w:snapToGrid/>
          <w:sz w:val="24"/>
          <w:szCs w:val="24"/>
          <w:lang w:val="uk-UA"/>
        </w:rPr>
        <w:t xml:space="preserve"> характеристика самоствердження й </w:t>
      </w:r>
      <w:r w:rsidR="00E166E0" w:rsidRPr="00424DB7">
        <w:rPr>
          <w:snapToGrid/>
          <w:sz w:val="24"/>
          <w:szCs w:val="24"/>
          <w:lang w:val="uk-UA"/>
        </w:rPr>
        <w:t>можливості</w:t>
      </w:r>
      <w:r w:rsidRPr="00424DB7">
        <w:rPr>
          <w:snapToGrid/>
          <w:sz w:val="24"/>
          <w:szCs w:val="24"/>
          <w:lang w:val="uk-UA"/>
        </w:rPr>
        <w:t xml:space="preserve"> довести до реалізації задумане починання. Тобто в такому аспекті сила нервової системи відбиває здатність працівника вміти (у силу необхідності) «наполягти на своєму» і протидіяти будь-якому психоемоційному «тиску»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У свою чергу, «податливий» і недостатньо принциповий менеджер неза</w:t>
      </w:r>
      <w:r w:rsidR="00E166E0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баром зведе до мінімуму рівень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дисц</w:t>
      </w:r>
      <w:r w:rsidR="00E166E0" w:rsidRPr="00424DB7">
        <w:rPr>
          <w:rFonts w:ascii="Times New Roman" w:hAnsi="Times New Roman" w:cs="Times New Roman"/>
          <w:sz w:val="24"/>
          <w:szCs w:val="24"/>
          <w:lang w:val="uk-UA"/>
        </w:rPr>
        <w:t>ипліни й загубить якість як одну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 найцінніших переваг у конкурентній боротьбі.</w:t>
      </w:r>
    </w:p>
    <w:p w:rsidR="00F27A44" w:rsidRPr="00424DB7" w:rsidRDefault="00E166E0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Рівень вимог: вище за середнє –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дуже високий.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Підстави рівня вимог:</w:t>
      </w:r>
    </w:p>
    <w:p w:rsidR="00F27A44" w:rsidRPr="00424DB7" w:rsidRDefault="00F27A44" w:rsidP="00424DB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особиста відповідальність за підготовку всієї нормативно-планової й </w:t>
      </w:r>
      <w:r w:rsidR="00E166E0" w:rsidRPr="00424DB7">
        <w:rPr>
          <w:rFonts w:ascii="Times New Roman" w:hAnsi="Times New Roman" w:cs="Times New Roman"/>
          <w:sz w:val="24"/>
          <w:szCs w:val="24"/>
          <w:lang w:val="uk-UA"/>
        </w:rPr>
        <w:t>кошторисно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-витратної документації;</w:t>
      </w:r>
    </w:p>
    <w:p w:rsidR="00F27A44" w:rsidRPr="00424DB7" w:rsidRDefault="00F27A44" w:rsidP="00424DB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складання виробничих графіків, а також здійснення контролю за  дисципліною;</w:t>
      </w:r>
    </w:p>
    <w:p w:rsidR="00F27A44" w:rsidRPr="00424DB7" w:rsidRDefault="00F27A44" w:rsidP="00424DB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участь у перспективному плануванні, технічному оснащенні підрозділу, маркетингових операціях;</w:t>
      </w:r>
    </w:p>
    <w:p w:rsidR="00F27A44" w:rsidRPr="00424DB7" w:rsidRDefault="00F27A44" w:rsidP="00424DB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особистий приклад сумлінності в праці й високій продуктивності в будь-яких умовах;</w:t>
      </w:r>
    </w:p>
    <w:p w:rsidR="00F27A44" w:rsidRPr="00424DB7" w:rsidRDefault="00F27A44" w:rsidP="00424DB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особистий приклад пов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едінки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для робітників і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lastRenderedPageBreak/>
        <w:t>оперативного керівного персоналу, уміння погашення непотрібної нервозності й напруженості у виробничих ситуаціях;</w:t>
      </w:r>
    </w:p>
    <w:p w:rsidR="00F27A44" w:rsidRPr="00424DB7" w:rsidRDefault="00F27A44" w:rsidP="00424DB7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уміння відстояти особисту думку й схилити до правильного рішення як своє робоче оточення, так і вище керівництво.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На рівні </w:t>
      </w:r>
      <w:r w:rsidR="008B79EA" w:rsidRPr="00424DB7">
        <w:rPr>
          <w:rFonts w:ascii="Times New Roman" w:hAnsi="Times New Roman" w:cs="Times New Roman"/>
          <w:b/>
          <w:sz w:val="24"/>
          <w:szCs w:val="24"/>
          <w:lang w:val="uk-UA"/>
        </w:rPr>
        <w:t>ПВЯ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дана властивість може проявлятися як: самовладання й здатність працювати в аварійній і стресовій обстановці, витримка, рішучість, активність, сміливість, відповідальність.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A44" w:rsidRPr="00424DB7" w:rsidRDefault="00F27A44" w:rsidP="00424DB7">
      <w:pPr>
        <w:pStyle w:val="a3"/>
        <w:rPr>
          <w:sz w:val="24"/>
          <w:szCs w:val="24"/>
          <w:lang w:val="uk-UA"/>
        </w:rPr>
      </w:pPr>
      <w:r w:rsidRPr="00424DB7">
        <w:rPr>
          <w:sz w:val="24"/>
          <w:szCs w:val="24"/>
          <w:lang w:val="uk-UA"/>
        </w:rPr>
        <w:t>2.5</w:t>
      </w:r>
      <w:r w:rsidR="008B79EA" w:rsidRPr="00424DB7">
        <w:rPr>
          <w:sz w:val="24"/>
          <w:szCs w:val="24"/>
          <w:lang w:val="uk-UA"/>
        </w:rPr>
        <w:t>. РУХЛИВІСТЬ НЕРВОВИХ ПРОЦЕСІВ – одна</w:t>
      </w:r>
      <w:r w:rsidRPr="00424DB7">
        <w:rPr>
          <w:sz w:val="24"/>
          <w:szCs w:val="24"/>
          <w:lang w:val="uk-UA"/>
        </w:rPr>
        <w:t xml:space="preserve"> з первинних властивостей нервової системи, що </w:t>
      </w:r>
      <w:r w:rsidR="008B79EA" w:rsidRPr="00424DB7">
        <w:rPr>
          <w:sz w:val="24"/>
          <w:szCs w:val="24"/>
          <w:lang w:val="uk-UA"/>
        </w:rPr>
        <w:t>полягає</w:t>
      </w:r>
      <w:r w:rsidRPr="00424DB7">
        <w:rPr>
          <w:sz w:val="24"/>
          <w:szCs w:val="24"/>
          <w:lang w:val="uk-UA"/>
        </w:rPr>
        <w:t xml:space="preserve"> в здатності швидко реагувати на зміни навколишнього середовища. </w:t>
      </w:r>
      <w:r w:rsidR="008B79EA" w:rsidRPr="00424DB7">
        <w:rPr>
          <w:sz w:val="24"/>
          <w:szCs w:val="24"/>
          <w:lang w:val="uk-UA"/>
        </w:rPr>
        <w:t>Властивість рухливості</w:t>
      </w:r>
      <w:r w:rsidRPr="00424DB7">
        <w:rPr>
          <w:sz w:val="24"/>
          <w:szCs w:val="24"/>
          <w:lang w:val="uk-UA"/>
        </w:rPr>
        <w:t xml:space="preserve"> оп</w:t>
      </w:r>
      <w:r w:rsidR="008B79EA" w:rsidRPr="00424DB7">
        <w:rPr>
          <w:sz w:val="24"/>
          <w:szCs w:val="24"/>
          <w:lang w:val="uk-UA"/>
        </w:rPr>
        <w:t>исана й вивчено в лабораторіях І</w:t>
      </w:r>
      <w:r w:rsidRPr="00424DB7">
        <w:rPr>
          <w:sz w:val="24"/>
          <w:szCs w:val="24"/>
          <w:lang w:val="uk-UA"/>
        </w:rPr>
        <w:t>.</w:t>
      </w:r>
      <w:r w:rsidR="008B79EA" w:rsidRPr="00424DB7">
        <w:rPr>
          <w:sz w:val="24"/>
          <w:szCs w:val="24"/>
          <w:lang w:val="uk-UA"/>
        </w:rPr>
        <w:t xml:space="preserve"> </w:t>
      </w:r>
      <w:r w:rsidRPr="00424DB7">
        <w:rPr>
          <w:sz w:val="24"/>
          <w:szCs w:val="24"/>
          <w:lang w:val="uk-UA"/>
        </w:rPr>
        <w:t xml:space="preserve">П. Павлова. Тоді ж були запропоновані й основні методичні прийоми для </w:t>
      </w:r>
      <w:r w:rsidR="008B79EA" w:rsidRPr="00424DB7">
        <w:rPr>
          <w:sz w:val="24"/>
          <w:szCs w:val="24"/>
          <w:lang w:val="uk-UA"/>
        </w:rPr>
        <w:t>її</w:t>
      </w:r>
      <w:r w:rsidRPr="00424DB7">
        <w:rPr>
          <w:sz w:val="24"/>
          <w:szCs w:val="24"/>
          <w:lang w:val="uk-UA"/>
        </w:rPr>
        <w:t xml:space="preserve"> діагностики, що включали прийоми визначення швидкості й легкості зміни нервових процесів на процеси того ж або протилежного знака, а також швидкості виникнення й припинення нервового процесу (так зв</w:t>
      </w:r>
      <w:r w:rsidR="008B79EA" w:rsidRPr="00424DB7">
        <w:rPr>
          <w:sz w:val="24"/>
          <w:szCs w:val="24"/>
          <w:lang w:val="uk-UA"/>
        </w:rPr>
        <w:t>ана лабільність). Таким чином, Р. –</w:t>
      </w:r>
      <w:r w:rsidRPr="00424DB7">
        <w:rPr>
          <w:sz w:val="24"/>
          <w:szCs w:val="24"/>
          <w:lang w:val="uk-UA"/>
        </w:rPr>
        <w:t xml:space="preserve"> це здатність нервової системи до максимально швидко</w:t>
      </w:r>
      <w:r w:rsidR="008B79EA" w:rsidRPr="00424DB7">
        <w:rPr>
          <w:sz w:val="24"/>
          <w:szCs w:val="24"/>
          <w:lang w:val="uk-UA"/>
        </w:rPr>
        <w:t>ї</w:t>
      </w:r>
      <w:r w:rsidRPr="00424DB7">
        <w:rPr>
          <w:sz w:val="24"/>
          <w:szCs w:val="24"/>
          <w:lang w:val="uk-UA"/>
        </w:rPr>
        <w:t xml:space="preserve"> «</w:t>
      </w:r>
      <w:proofErr w:type="spellStart"/>
      <w:r w:rsidRPr="00424DB7">
        <w:rPr>
          <w:sz w:val="24"/>
          <w:szCs w:val="24"/>
          <w:lang w:val="uk-UA"/>
        </w:rPr>
        <w:t>вза</w:t>
      </w:r>
      <w:r w:rsidR="008B79EA" w:rsidRPr="00424DB7">
        <w:rPr>
          <w:sz w:val="24"/>
          <w:szCs w:val="24"/>
          <w:lang w:val="uk-UA"/>
        </w:rPr>
        <w:t>є</w:t>
      </w:r>
      <w:r w:rsidRPr="00424DB7">
        <w:rPr>
          <w:sz w:val="24"/>
          <w:szCs w:val="24"/>
          <w:lang w:val="uk-UA"/>
        </w:rPr>
        <w:t>мопере</w:t>
      </w:r>
      <w:r w:rsidR="008B79EA" w:rsidRPr="00424DB7">
        <w:rPr>
          <w:sz w:val="24"/>
          <w:szCs w:val="24"/>
          <w:lang w:val="uk-UA"/>
        </w:rPr>
        <w:t>будові</w:t>
      </w:r>
      <w:proofErr w:type="spellEnd"/>
      <w:r w:rsidRPr="00424DB7">
        <w:rPr>
          <w:sz w:val="24"/>
          <w:szCs w:val="24"/>
          <w:lang w:val="uk-UA"/>
        </w:rPr>
        <w:t>» збудливого й гальмового</w:t>
      </w:r>
      <w:r w:rsidR="008B79EA" w:rsidRPr="00424DB7">
        <w:rPr>
          <w:sz w:val="24"/>
          <w:szCs w:val="24"/>
          <w:lang w:val="uk-UA"/>
        </w:rPr>
        <w:t xml:space="preserve"> процесу. РНП</w:t>
      </w:r>
      <w:r w:rsidRPr="00424DB7">
        <w:rPr>
          <w:sz w:val="24"/>
          <w:szCs w:val="24"/>
          <w:lang w:val="uk-UA"/>
        </w:rPr>
        <w:t xml:space="preserve"> відбиває швидкість диференційованої відповіді нервової системи на різні сигнали зовнішнього середовища (у побуті</w:t>
      </w:r>
      <w:r w:rsidR="008B79EA" w:rsidRPr="00424DB7">
        <w:rPr>
          <w:sz w:val="24"/>
          <w:szCs w:val="24"/>
          <w:lang w:val="uk-UA"/>
        </w:rPr>
        <w:t xml:space="preserve"> –</w:t>
      </w:r>
      <w:r w:rsidRPr="00424DB7">
        <w:rPr>
          <w:sz w:val="24"/>
          <w:szCs w:val="24"/>
          <w:lang w:val="uk-UA"/>
        </w:rPr>
        <w:t xml:space="preserve"> швидкість реакції людини).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В аспекті виробничої діяльності менеджера рухливість нервової системи як професійно важлива якість не значима (особливо на колірну й вербальну сигналізацію), оскільки ні операторських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, ні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будь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-яких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оперативних (тобто динамічних за часом) завдань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вирішувати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йому не доводиться.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Однак ігнорувати даний показник як не 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прогностични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й для </w:t>
      </w:r>
      <w:proofErr w:type="spellStart"/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профді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агностики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варто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, тому що існує досить тісний кореляційний взаємозв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язок між рівнем рухливості (лабільності) і стійкості до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монотон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. Індивіди з високою рухливістю (лабільністю), як правило, неефективні в умовах монотонної або методичної праці, і 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бажають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, що називається, «живу» роботу, незважаючи на супутні їй труднощі. Існує також певний взаємозв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язок між рухливістю й психоемоційною безпосередністю (так званою жвавістю характеру), а надмірно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емоційний і чутливий тип нервової системи все-таки менше відповідає 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за своєю в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роджен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схильн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істю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роботі, що вимагає щоденної посидючості й методичності.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Проте, оскільки для менеджера необхідна абсолютно професійна й максимально ефективна робота з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документацією, то має прямий сенс досліджувати при проф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відборі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навчання опер</w:t>
      </w:r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уванням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логічними й знаковими сигнальними моделями на високому представництві (маються на увазі специфічні мозкові </w:t>
      </w:r>
      <w:proofErr w:type="spellStart"/>
      <w:r w:rsidR="008B79EA" w:rsidRPr="00424DB7">
        <w:rPr>
          <w:rFonts w:ascii="Times New Roman" w:hAnsi="Times New Roman" w:cs="Times New Roman"/>
          <w:sz w:val="24"/>
          <w:szCs w:val="24"/>
          <w:lang w:val="uk-UA"/>
        </w:rPr>
        <w:t>паттерни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>) узагальнення. Тобто пропонується оцінювати не просто функціональну рухливість нижчих рефлективних структур ЦНС, а набагато б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ільш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високий рівень </w:t>
      </w:r>
      <w:proofErr w:type="spellStart"/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складноінтегративної</w:t>
      </w:r>
      <w:proofErr w:type="spellEnd"/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діяльності, де рухливість є базисн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, але не одиничною умовою.</w:t>
      </w:r>
    </w:p>
    <w:p w:rsidR="00F27A44" w:rsidRPr="00424DB7" w:rsidRDefault="001346EE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Варто також в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рахувати, що індивіди з низькою рухливістю практично завжди страждають «</w:t>
      </w:r>
      <w:proofErr w:type="spellStart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застреваемостью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» (</w:t>
      </w:r>
      <w:proofErr w:type="spellStart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гіперрозвиток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педантизму) і ригідністю (тобто відсутністю гнучкості), що при непередбаченому значному збільшенні обсягу робіт (або складності), як правило, приводить до досить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значної втрати темпу робо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и і зниженню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продуктивності.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Рівень вимог д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складноінтегративн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рухливих процесів на знаковий (схеми) і логічний сигнальний подразники: середній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високий.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Підстави (необхідність вироблення наступних </w:t>
      </w:r>
      <w:r w:rsidR="001346EE" w:rsidRPr="00424DB7">
        <w:rPr>
          <w:rFonts w:ascii="Times New Roman" w:hAnsi="Times New Roman" w:cs="Times New Roman"/>
          <w:b/>
          <w:sz w:val="24"/>
          <w:szCs w:val="24"/>
          <w:lang w:val="uk-UA"/>
        </w:rPr>
        <w:t>ПВЯ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): мобільність; оперативність у 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рішенні «текучки»; гнучкість і спритність у 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вирішенні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складної виробничої ситуації або технологічного завдання; висока навченість і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перенавченість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2.6. 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Урівноваженість нервових процесів. </w:t>
      </w:r>
    </w:p>
    <w:p w:rsidR="00F27A44" w:rsidRPr="00424DB7" w:rsidRDefault="00F27A44" w:rsidP="00424DB7">
      <w:pPr>
        <w:pStyle w:val="a5"/>
        <w:widowControl w:val="0"/>
        <w:ind w:firstLine="709"/>
        <w:rPr>
          <w:sz w:val="24"/>
          <w:szCs w:val="24"/>
          <w:lang w:val="uk-UA"/>
        </w:rPr>
      </w:pPr>
      <w:r w:rsidRPr="00424DB7">
        <w:rPr>
          <w:sz w:val="24"/>
          <w:szCs w:val="24"/>
          <w:lang w:val="uk-UA"/>
        </w:rPr>
        <w:t xml:space="preserve">Під цією властивістю нервової системи розуміється баланс процесів </w:t>
      </w:r>
      <w:r w:rsidR="001346EE" w:rsidRPr="00424DB7">
        <w:rPr>
          <w:sz w:val="24"/>
          <w:szCs w:val="24"/>
          <w:lang w:val="uk-UA"/>
        </w:rPr>
        <w:t>збудження/</w:t>
      </w:r>
      <w:r w:rsidRPr="00424DB7">
        <w:rPr>
          <w:sz w:val="24"/>
          <w:szCs w:val="24"/>
          <w:lang w:val="uk-UA"/>
        </w:rPr>
        <w:t xml:space="preserve">гальмування, або, інакше, здатність «стримувати» як позамежне </w:t>
      </w:r>
      <w:r w:rsidR="001346EE" w:rsidRPr="00424DB7">
        <w:rPr>
          <w:sz w:val="24"/>
          <w:szCs w:val="24"/>
          <w:lang w:val="uk-UA"/>
        </w:rPr>
        <w:t>збудження</w:t>
      </w:r>
      <w:r w:rsidRPr="00424DB7">
        <w:rPr>
          <w:sz w:val="24"/>
          <w:szCs w:val="24"/>
          <w:lang w:val="uk-UA"/>
        </w:rPr>
        <w:t xml:space="preserve"> (стан активного пере</w:t>
      </w:r>
      <w:r w:rsidR="001346EE" w:rsidRPr="00424DB7">
        <w:rPr>
          <w:sz w:val="24"/>
          <w:szCs w:val="24"/>
          <w:lang w:val="uk-UA"/>
        </w:rPr>
        <w:t>збудження</w:t>
      </w:r>
      <w:r w:rsidRPr="00424DB7">
        <w:rPr>
          <w:sz w:val="24"/>
          <w:szCs w:val="24"/>
          <w:lang w:val="uk-UA"/>
        </w:rPr>
        <w:t>), так і позамежне гальмування (сонливість, «гальмовий» ступор).</w:t>
      </w:r>
      <w:r w:rsidR="001346EE" w:rsidRPr="00424DB7">
        <w:rPr>
          <w:sz w:val="24"/>
          <w:szCs w:val="24"/>
          <w:lang w:val="uk-UA"/>
        </w:rPr>
        <w:t xml:space="preserve"> </w:t>
      </w:r>
    </w:p>
    <w:p w:rsidR="00F27A44" w:rsidRPr="00424DB7" w:rsidRDefault="00F27A44" w:rsidP="00424DB7">
      <w:pPr>
        <w:pStyle w:val="a5"/>
        <w:widowControl w:val="0"/>
        <w:ind w:firstLine="709"/>
        <w:rPr>
          <w:sz w:val="24"/>
          <w:szCs w:val="24"/>
          <w:lang w:val="uk-UA"/>
        </w:rPr>
      </w:pPr>
      <w:r w:rsidRPr="00424DB7">
        <w:rPr>
          <w:sz w:val="24"/>
          <w:szCs w:val="24"/>
          <w:lang w:val="uk-UA"/>
        </w:rPr>
        <w:t xml:space="preserve">Урівноваженість нервових процесів у </w:t>
      </w:r>
      <w:r w:rsidR="001346EE" w:rsidRPr="00424DB7">
        <w:rPr>
          <w:sz w:val="24"/>
          <w:szCs w:val="24"/>
          <w:lang w:val="uk-UA"/>
        </w:rPr>
        <w:t>значному</w:t>
      </w:r>
      <w:r w:rsidRPr="00424DB7">
        <w:rPr>
          <w:sz w:val="24"/>
          <w:szCs w:val="24"/>
          <w:lang w:val="uk-UA"/>
        </w:rPr>
        <w:t xml:space="preserve"> ступені визначає така найважливіша пристосувальна якість, як </w:t>
      </w:r>
      <w:proofErr w:type="spellStart"/>
      <w:r w:rsidRPr="00424DB7">
        <w:rPr>
          <w:b/>
          <w:sz w:val="24"/>
          <w:szCs w:val="24"/>
          <w:lang w:val="uk-UA"/>
        </w:rPr>
        <w:t>адаптац</w:t>
      </w:r>
      <w:r w:rsidR="001346EE" w:rsidRPr="00424DB7">
        <w:rPr>
          <w:b/>
          <w:sz w:val="24"/>
          <w:szCs w:val="24"/>
          <w:lang w:val="uk-UA"/>
        </w:rPr>
        <w:t>ійність</w:t>
      </w:r>
      <w:proofErr w:type="spellEnd"/>
      <w:r w:rsidRPr="00424DB7">
        <w:rPr>
          <w:b/>
          <w:sz w:val="24"/>
          <w:szCs w:val="24"/>
          <w:lang w:val="uk-UA"/>
        </w:rPr>
        <w:t xml:space="preserve">, </w:t>
      </w:r>
      <w:r w:rsidRPr="00424DB7">
        <w:rPr>
          <w:sz w:val="24"/>
          <w:szCs w:val="24"/>
          <w:lang w:val="uk-UA"/>
        </w:rPr>
        <w:t>тобто гнучку «</w:t>
      </w:r>
      <w:proofErr w:type="spellStart"/>
      <w:r w:rsidR="001346EE" w:rsidRPr="00424DB7">
        <w:rPr>
          <w:sz w:val="24"/>
          <w:szCs w:val="24"/>
          <w:lang w:val="uk-UA"/>
        </w:rPr>
        <w:t>налаштаваність</w:t>
      </w:r>
      <w:proofErr w:type="spellEnd"/>
      <w:r w:rsidRPr="00424DB7">
        <w:rPr>
          <w:sz w:val="24"/>
          <w:szCs w:val="24"/>
          <w:lang w:val="uk-UA"/>
        </w:rPr>
        <w:t xml:space="preserve">» процесів </w:t>
      </w:r>
      <w:r w:rsidR="001346EE" w:rsidRPr="00424DB7">
        <w:rPr>
          <w:sz w:val="24"/>
          <w:szCs w:val="24"/>
          <w:lang w:val="uk-UA"/>
        </w:rPr>
        <w:t>збудження</w:t>
      </w:r>
      <w:r w:rsidRPr="00424DB7">
        <w:rPr>
          <w:sz w:val="24"/>
          <w:szCs w:val="24"/>
          <w:lang w:val="uk-UA"/>
        </w:rPr>
        <w:t xml:space="preserve"> й гальмування (їхньої гр</w:t>
      </w:r>
      <w:r w:rsidR="001346EE" w:rsidRPr="00424DB7">
        <w:rPr>
          <w:sz w:val="24"/>
          <w:szCs w:val="24"/>
          <w:lang w:val="uk-UA"/>
        </w:rPr>
        <w:t xml:space="preserve">аничної чутливості) стосовно </w:t>
      </w:r>
      <w:r w:rsidRPr="00424DB7">
        <w:rPr>
          <w:sz w:val="24"/>
          <w:szCs w:val="24"/>
          <w:lang w:val="uk-UA"/>
        </w:rPr>
        <w:t xml:space="preserve">ситуації. </w:t>
      </w:r>
    </w:p>
    <w:p w:rsidR="00F27A44" w:rsidRPr="00424DB7" w:rsidRDefault="00F27A44" w:rsidP="00424DB7">
      <w:pPr>
        <w:pStyle w:val="a5"/>
        <w:widowControl w:val="0"/>
        <w:ind w:firstLine="709"/>
        <w:rPr>
          <w:sz w:val="24"/>
          <w:szCs w:val="24"/>
          <w:lang w:val="uk-UA"/>
        </w:rPr>
      </w:pPr>
      <w:r w:rsidRPr="00424DB7">
        <w:rPr>
          <w:sz w:val="24"/>
          <w:szCs w:val="24"/>
          <w:lang w:val="uk-UA"/>
        </w:rPr>
        <w:lastRenderedPageBreak/>
        <w:t xml:space="preserve">Втрата різних </w:t>
      </w:r>
      <w:r w:rsidRPr="00424DB7">
        <w:rPr>
          <w:b/>
          <w:sz w:val="24"/>
          <w:szCs w:val="24"/>
          <w:lang w:val="uk-UA"/>
        </w:rPr>
        <w:t>компенсаторних механізмів</w:t>
      </w:r>
      <w:r w:rsidRPr="00424DB7">
        <w:rPr>
          <w:sz w:val="24"/>
          <w:szCs w:val="24"/>
          <w:lang w:val="uk-UA"/>
        </w:rPr>
        <w:t xml:space="preserve"> своєї результативності завжди характеризується неврівноваженістю нервових процесів. Імпульсивність пов</w:t>
      </w:r>
      <w:r w:rsidR="001346EE" w:rsidRPr="00424DB7">
        <w:rPr>
          <w:sz w:val="24"/>
          <w:szCs w:val="24"/>
          <w:lang w:val="uk-UA"/>
        </w:rPr>
        <w:t>едінки</w:t>
      </w:r>
      <w:r w:rsidRPr="00424DB7">
        <w:rPr>
          <w:sz w:val="24"/>
          <w:szCs w:val="24"/>
          <w:lang w:val="uk-UA"/>
        </w:rPr>
        <w:t xml:space="preserve"> також багато в чому пояснюється цією же причиною. Неврози, демонстративні й психопатичні емоційні зриви, відсутність гнучкості в пов</w:t>
      </w:r>
      <w:r w:rsidR="001346EE" w:rsidRPr="00424DB7">
        <w:rPr>
          <w:sz w:val="24"/>
          <w:szCs w:val="24"/>
          <w:lang w:val="uk-UA"/>
        </w:rPr>
        <w:t>едінці</w:t>
      </w:r>
      <w:r w:rsidRPr="00424DB7">
        <w:rPr>
          <w:sz w:val="24"/>
          <w:szCs w:val="24"/>
          <w:lang w:val="uk-UA"/>
        </w:rPr>
        <w:t xml:space="preserve">, імпульсивність дій багато в чому пояснюються наявністю неврівноваженості нервових процесів. (Слід уточнити, що для </w:t>
      </w:r>
      <w:proofErr w:type="spellStart"/>
      <w:r w:rsidR="001346EE" w:rsidRPr="00424DB7">
        <w:rPr>
          <w:sz w:val="24"/>
          <w:szCs w:val="24"/>
          <w:lang w:val="uk-UA"/>
        </w:rPr>
        <w:t>стрес</w:t>
      </w:r>
      <w:r w:rsidRPr="00424DB7">
        <w:rPr>
          <w:sz w:val="24"/>
          <w:szCs w:val="24"/>
          <w:lang w:val="uk-UA"/>
        </w:rPr>
        <w:t>о</w:t>
      </w:r>
      <w:r w:rsidR="001346EE" w:rsidRPr="00424DB7">
        <w:rPr>
          <w:sz w:val="24"/>
          <w:szCs w:val="24"/>
          <w:lang w:val="uk-UA"/>
        </w:rPr>
        <w:t>стійкості</w:t>
      </w:r>
      <w:proofErr w:type="spellEnd"/>
      <w:r w:rsidRPr="00424DB7">
        <w:rPr>
          <w:sz w:val="24"/>
          <w:szCs w:val="24"/>
          <w:lang w:val="uk-UA"/>
        </w:rPr>
        <w:t xml:space="preserve"> необхідна наявність достатн</w:t>
      </w:r>
      <w:r w:rsidR="001346EE" w:rsidRPr="00424DB7">
        <w:rPr>
          <w:sz w:val="24"/>
          <w:szCs w:val="24"/>
          <w:lang w:val="uk-UA"/>
        </w:rPr>
        <w:t>ьо</w:t>
      </w:r>
      <w:r w:rsidRPr="00424DB7">
        <w:rPr>
          <w:sz w:val="24"/>
          <w:szCs w:val="24"/>
          <w:lang w:val="uk-UA"/>
        </w:rPr>
        <w:t xml:space="preserve"> сильної й урівноваженої нервової системи, однак така якість пов</w:t>
      </w:r>
      <w:r w:rsidR="001346EE" w:rsidRPr="00424DB7">
        <w:rPr>
          <w:sz w:val="24"/>
          <w:szCs w:val="24"/>
          <w:lang w:val="uk-UA"/>
        </w:rPr>
        <w:t>едінки</w:t>
      </w:r>
      <w:r w:rsidRPr="00424DB7">
        <w:rPr>
          <w:sz w:val="24"/>
          <w:szCs w:val="24"/>
          <w:lang w:val="uk-UA"/>
        </w:rPr>
        <w:t xml:space="preserve">, як </w:t>
      </w:r>
      <w:proofErr w:type="spellStart"/>
      <w:r w:rsidRPr="00424DB7">
        <w:rPr>
          <w:sz w:val="24"/>
          <w:szCs w:val="24"/>
          <w:lang w:val="uk-UA"/>
        </w:rPr>
        <w:t>адаптац</w:t>
      </w:r>
      <w:r w:rsidR="001346EE" w:rsidRPr="00424DB7">
        <w:rPr>
          <w:sz w:val="24"/>
          <w:szCs w:val="24"/>
          <w:lang w:val="uk-UA"/>
        </w:rPr>
        <w:t>ійність</w:t>
      </w:r>
      <w:proofErr w:type="spellEnd"/>
      <w:r w:rsidR="001346EE" w:rsidRPr="00424DB7">
        <w:rPr>
          <w:sz w:val="24"/>
          <w:szCs w:val="24"/>
          <w:lang w:val="uk-UA"/>
        </w:rPr>
        <w:t xml:space="preserve"> </w:t>
      </w:r>
      <w:r w:rsidRPr="00424DB7">
        <w:rPr>
          <w:sz w:val="24"/>
          <w:szCs w:val="24"/>
          <w:lang w:val="uk-UA"/>
        </w:rPr>
        <w:t>і пластичність (гнучкість), насамперед визначається</w:t>
      </w:r>
      <w:r w:rsidR="001346EE" w:rsidRPr="00424DB7">
        <w:rPr>
          <w:sz w:val="24"/>
          <w:szCs w:val="24"/>
          <w:lang w:val="uk-UA"/>
        </w:rPr>
        <w:t xml:space="preserve"> врівноваженістю</w:t>
      </w:r>
      <w:r w:rsidRPr="00424DB7">
        <w:rPr>
          <w:sz w:val="24"/>
          <w:szCs w:val="24"/>
          <w:lang w:val="uk-UA"/>
        </w:rPr>
        <w:t>)</w:t>
      </w:r>
      <w:r w:rsidR="001346EE" w:rsidRPr="00424DB7">
        <w:rPr>
          <w:sz w:val="24"/>
          <w:szCs w:val="24"/>
          <w:lang w:val="uk-UA"/>
        </w:rPr>
        <w:t>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Урівноваженість ЦНС (разом з рухливістю) досить безпосереднім 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чином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впливає на формування такої найважливішої якості психіки, як </w:t>
      </w:r>
      <w:proofErr w:type="spellStart"/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установ</w:t>
      </w:r>
      <w:r w:rsidR="001346EE" w:rsidRPr="00424DB7">
        <w:rPr>
          <w:rFonts w:ascii="Times New Roman" w:hAnsi="Times New Roman" w:cs="Times New Roman"/>
          <w:b/>
          <w:sz w:val="24"/>
          <w:szCs w:val="24"/>
          <w:lang w:val="uk-UA"/>
        </w:rPr>
        <w:t>чість</w:t>
      </w:r>
      <w:proofErr w:type="spellEnd"/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тобто розвиток 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попереднього ставлення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до очікуваної ситуації. При надмірному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посиленні </w:t>
      </w:r>
      <w:proofErr w:type="spellStart"/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настановч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тенденцій (а це майже завжди спостерігається при неврівноваженій психіці з фіксацією 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збудження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на як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омусь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одному факторі сигнального впливу) працівник помітно втрачає гнучкість у стратегічному плануванні й робиться досить уразливим у психологічному й діловому плані при 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рішенні оперативних питань, що зненацька змінилися.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У той же час менеджер повинен мати досить сильну цільову настанову, оскільки види його виробничої діяльності можуть повною мірою характеризуватися як досить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трудо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витратні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>, напружені й у певні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моменти 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рутинні. Очевидно, найбільш оптимальним варіантом бачиться </w:t>
      </w:r>
      <w:r w:rsidR="001346EE" w:rsidRPr="00424DB7">
        <w:rPr>
          <w:rFonts w:ascii="Times New Roman" w:hAnsi="Times New Roman" w:cs="Times New Roman"/>
          <w:sz w:val="24"/>
          <w:szCs w:val="24"/>
          <w:lang w:val="uk-UA"/>
        </w:rPr>
        <w:t>поєднання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врівноваженої (в емоційному плані) психіки з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вираженою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цільов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настановчістю</w:t>
      </w:r>
      <w:proofErr w:type="spellEnd"/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в роботі. Останнє повинне проявлятися, швидше за все, як властивість характеру, а на рівні типології, безумовно, необхідно віддавати перевагу врівноважен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й сильн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ій нервовій системі (особливо за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класом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«гальмування»).</w:t>
      </w:r>
    </w:p>
    <w:p w:rsidR="009728CF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i/>
          <w:sz w:val="24"/>
          <w:szCs w:val="24"/>
          <w:lang w:val="uk-UA"/>
        </w:rPr>
        <w:t>Рівень вимог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: середній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дуже високий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Підстави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27A44" w:rsidRPr="00424DB7" w:rsidRDefault="00F27A44" w:rsidP="00424DB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уміння «стримувати себе» у провокуючих психоемоційних ситуаціях, застосування ефективних способів захисту від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фрустрац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ійних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(тобто неприємно-напружених) станів;</w:t>
      </w:r>
    </w:p>
    <w:p w:rsidR="00F27A44" w:rsidRPr="00424DB7" w:rsidRDefault="00F27A44" w:rsidP="00424DB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здатність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необхідності відволіктися від стресового психогенного подразника й оцінити ситуацію «з боку»;</w:t>
      </w:r>
    </w:p>
    <w:p w:rsidR="00F27A44" w:rsidRPr="00424DB7" w:rsidRDefault="00F27A44" w:rsidP="00424DB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уміння ефективно адаптуватися до виробничих умов, що змінилися;</w:t>
      </w:r>
    </w:p>
    <w:p w:rsidR="00F27A44" w:rsidRPr="00424DB7" w:rsidRDefault="00F27A44" w:rsidP="00424DB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толерантність у виробничих взаєминах;</w:t>
      </w:r>
    </w:p>
    <w:p w:rsidR="00F27A44" w:rsidRPr="00424DB7" w:rsidRDefault="00F27A44" w:rsidP="00424DB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методичність у підході до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рішення принципових питань;</w:t>
      </w:r>
    </w:p>
    <w:p w:rsidR="00F27A44" w:rsidRPr="00424DB7" w:rsidRDefault="00F27A44" w:rsidP="00424DB7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самовладання й здатність працювати в стресовій обстановці.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На рівні </w:t>
      </w:r>
      <w:r w:rsidR="009728CF" w:rsidRPr="00424DB7">
        <w:rPr>
          <w:rFonts w:ascii="Times New Roman" w:hAnsi="Times New Roman" w:cs="Times New Roman"/>
          <w:b/>
          <w:sz w:val="24"/>
          <w:szCs w:val="24"/>
          <w:lang w:val="uk-UA"/>
        </w:rPr>
        <w:t>ПВЯ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дана властивість може проявлятися як: адаптивність, емоційна й поведінкова врівноваженість; спокій, об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єктивність, тактична (поведінкова) гнучкість; толерантність, незворушність, самовладання.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2.7. 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Інші властивості нервової системи</w:t>
      </w:r>
    </w:p>
    <w:p w:rsidR="00F27A44" w:rsidRPr="00424DB7" w:rsidRDefault="009728CF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Просторово-</w:t>
      </w:r>
      <w:r w:rsidR="00F27A44" w:rsidRPr="00424DB7">
        <w:rPr>
          <w:rFonts w:ascii="Times New Roman" w:hAnsi="Times New Roman" w:cs="Times New Roman"/>
          <w:b/>
          <w:sz w:val="24"/>
          <w:szCs w:val="24"/>
          <w:lang w:val="uk-UA"/>
        </w:rPr>
        <w:t>часові зд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ібності</w:t>
      </w:r>
      <w:r w:rsidR="00F27A44"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Менеджер окр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емого структурного підрозділу повинен також мати 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якість точного </w:t>
      </w:r>
      <w:proofErr w:type="spellStart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параметр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просторово-часовими співвідношеннями. 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Ці вимоги обґрунтовуються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необхідністю особистого контролю й особистою відповідальністю менеджера за безпеку планованих і зді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йснюваних планових робіт.</w:t>
      </w:r>
    </w:p>
    <w:p w:rsidR="00F27A44" w:rsidRPr="00424DB7" w:rsidRDefault="00F27A44" w:rsidP="00424DB7">
      <w:pPr>
        <w:pStyle w:val="a3"/>
        <w:rPr>
          <w:snapToGrid/>
          <w:sz w:val="24"/>
          <w:szCs w:val="24"/>
          <w:lang w:val="uk-UA"/>
        </w:rPr>
      </w:pPr>
      <w:r w:rsidRPr="00424DB7">
        <w:rPr>
          <w:snapToGrid/>
          <w:sz w:val="24"/>
          <w:szCs w:val="24"/>
          <w:lang w:val="uk-UA"/>
        </w:rPr>
        <w:t xml:space="preserve">У той же час характер роботи менеджера структурного підрозділу такий, що для становлення </w:t>
      </w:r>
      <w:r w:rsidR="009728CF" w:rsidRPr="00424DB7">
        <w:rPr>
          <w:snapToGrid/>
          <w:sz w:val="24"/>
          <w:szCs w:val="24"/>
          <w:lang w:val="uk-UA"/>
        </w:rPr>
        <w:t>ПВЯ</w:t>
      </w:r>
      <w:r w:rsidRPr="00424DB7">
        <w:rPr>
          <w:snapToGrid/>
          <w:sz w:val="24"/>
          <w:szCs w:val="24"/>
          <w:lang w:val="uk-UA"/>
        </w:rPr>
        <w:t xml:space="preserve"> для даної посади такі властивості ЦНС, як </w:t>
      </w:r>
      <w:r w:rsidRPr="00424DB7">
        <w:rPr>
          <w:b/>
          <w:snapToGrid/>
          <w:sz w:val="24"/>
          <w:szCs w:val="24"/>
          <w:lang w:val="uk-UA"/>
        </w:rPr>
        <w:t>лабільність</w:t>
      </w:r>
      <w:r w:rsidRPr="00424DB7">
        <w:rPr>
          <w:snapToGrid/>
          <w:sz w:val="24"/>
          <w:szCs w:val="24"/>
          <w:lang w:val="uk-UA"/>
        </w:rPr>
        <w:t xml:space="preserve"> ЦНС, </w:t>
      </w:r>
      <w:proofErr w:type="spellStart"/>
      <w:r w:rsidRPr="00424DB7">
        <w:rPr>
          <w:snapToGrid/>
          <w:sz w:val="24"/>
          <w:szCs w:val="24"/>
          <w:lang w:val="uk-UA"/>
        </w:rPr>
        <w:t>нейром</w:t>
      </w:r>
      <w:r w:rsidR="009728CF" w:rsidRPr="00424DB7">
        <w:rPr>
          <w:snapToGrid/>
          <w:sz w:val="24"/>
          <w:szCs w:val="24"/>
          <w:lang w:val="uk-UA"/>
        </w:rPr>
        <w:t>’язові</w:t>
      </w:r>
      <w:proofErr w:type="spellEnd"/>
      <w:r w:rsidRPr="00424DB7">
        <w:rPr>
          <w:snapToGrid/>
          <w:sz w:val="24"/>
          <w:szCs w:val="24"/>
          <w:lang w:val="uk-UA"/>
        </w:rPr>
        <w:t xml:space="preserve"> динамічні реакції, а також </w:t>
      </w:r>
      <w:r w:rsidRPr="00424DB7">
        <w:rPr>
          <w:b/>
          <w:snapToGrid/>
          <w:sz w:val="24"/>
          <w:szCs w:val="24"/>
          <w:lang w:val="uk-UA"/>
        </w:rPr>
        <w:t>м</w:t>
      </w:r>
      <w:r w:rsidR="00707857" w:rsidRPr="00424DB7">
        <w:rPr>
          <w:b/>
          <w:snapToGrid/>
          <w:sz w:val="24"/>
          <w:szCs w:val="24"/>
          <w:lang w:val="uk-UA"/>
        </w:rPr>
        <w:t>’</w:t>
      </w:r>
      <w:r w:rsidRPr="00424DB7">
        <w:rPr>
          <w:b/>
          <w:snapToGrid/>
          <w:sz w:val="24"/>
          <w:szCs w:val="24"/>
          <w:lang w:val="uk-UA"/>
        </w:rPr>
        <w:t>язовий тремор</w:t>
      </w:r>
      <w:r w:rsidRPr="00424DB7">
        <w:rPr>
          <w:snapToGrid/>
          <w:sz w:val="24"/>
          <w:szCs w:val="24"/>
          <w:lang w:val="uk-UA"/>
        </w:rPr>
        <w:t xml:space="preserve"> і </w:t>
      </w:r>
      <w:proofErr w:type="spellStart"/>
      <w:r w:rsidR="009728CF" w:rsidRPr="00424DB7">
        <w:rPr>
          <w:snapToGrid/>
          <w:sz w:val="24"/>
          <w:szCs w:val="24"/>
          <w:lang w:val="uk-UA"/>
        </w:rPr>
        <w:t>стабіл</w:t>
      </w:r>
      <w:r w:rsidRPr="00424DB7">
        <w:rPr>
          <w:snapToGrid/>
          <w:sz w:val="24"/>
          <w:szCs w:val="24"/>
          <w:lang w:val="uk-UA"/>
        </w:rPr>
        <w:t>ограф</w:t>
      </w:r>
      <w:r w:rsidR="009728CF" w:rsidRPr="00424DB7">
        <w:rPr>
          <w:snapToGrid/>
          <w:sz w:val="24"/>
          <w:szCs w:val="24"/>
          <w:lang w:val="uk-UA"/>
        </w:rPr>
        <w:t>ічні</w:t>
      </w:r>
      <w:proofErr w:type="spellEnd"/>
      <w:r w:rsidRPr="00424DB7">
        <w:rPr>
          <w:snapToGrid/>
          <w:sz w:val="24"/>
          <w:szCs w:val="24"/>
          <w:lang w:val="uk-UA"/>
        </w:rPr>
        <w:t xml:space="preserve"> показники, малозначимі, хоча також можуть внести додаткову інформацію, а в </w:t>
      </w:r>
      <w:r w:rsidR="009728CF" w:rsidRPr="00424DB7">
        <w:rPr>
          <w:snapToGrid/>
          <w:sz w:val="24"/>
          <w:szCs w:val="24"/>
          <w:lang w:val="uk-UA"/>
        </w:rPr>
        <w:t>низці</w:t>
      </w:r>
      <w:r w:rsidRPr="00424DB7">
        <w:rPr>
          <w:snapToGrid/>
          <w:sz w:val="24"/>
          <w:szCs w:val="24"/>
          <w:lang w:val="uk-UA"/>
        </w:rPr>
        <w:t xml:space="preserve"> випадків і досить істотну. Так, дуже в</w:t>
      </w:r>
      <w:r w:rsidR="009728CF" w:rsidRPr="00424DB7">
        <w:rPr>
          <w:snapToGrid/>
          <w:sz w:val="24"/>
          <w:szCs w:val="24"/>
          <w:lang w:val="uk-UA"/>
        </w:rPr>
        <w:t xml:space="preserve">исокий рівень </w:t>
      </w:r>
      <w:r w:rsidRPr="00424DB7">
        <w:rPr>
          <w:b/>
          <w:snapToGrid/>
          <w:sz w:val="24"/>
          <w:szCs w:val="24"/>
          <w:lang w:val="uk-UA"/>
        </w:rPr>
        <w:t xml:space="preserve">лабільності </w:t>
      </w:r>
      <w:r w:rsidRPr="00424DB7">
        <w:rPr>
          <w:snapToGrid/>
          <w:sz w:val="24"/>
          <w:szCs w:val="24"/>
          <w:lang w:val="uk-UA"/>
        </w:rPr>
        <w:t xml:space="preserve"> може характеризувати досить запальний і імпульсивний характер у пов</w:t>
      </w:r>
      <w:r w:rsidR="009728CF" w:rsidRPr="00424DB7">
        <w:rPr>
          <w:snapToGrid/>
          <w:sz w:val="24"/>
          <w:szCs w:val="24"/>
          <w:lang w:val="uk-UA"/>
        </w:rPr>
        <w:t>едінці</w:t>
      </w:r>
      <w:r w:rsidRPr="00424DB7">
        <w:rPr>
          <w:snapToGrid/>
          <w:sz w:val="24"/>
          <w:szCs w:val="24"/>
          <w:lang w:val="uk-UA"/>
        </w:rPr>
        <w:t xml:space="preserve"> й емоційних проявах (особливо при великому розкиді значень), а наявність сильно вираженого тремору майже однозначно свідчит</w:t>
      </w:r>
      <w:r w:rsidR="009728CF" w:rsidRPr="00424DB7">
        <w:rPr>
          <w:snapToGrid/>
          <w:sz w:val="24"/>
          <w:szCs w:val="24"/>
          <w:lang w:val="uk-UA"/>
        </w:rPr>
        <w:t>и</w:t>
      </w:r>
      <w:r w:rsidRPr="00424DB7">
        <w:rPr>
          <w:snapToGrid/>
          <w:sz w:val="24"/>
          <w:szCs w:val="24"/>
          <w:lang w:val="uk-UA"/>
        </w:rPr>
        <w:t xml:space="preserve"> про наявність невротичних синдромів або </w:t>
      </w:r>
      <w:r w:rsidR="009728CF" w:rsidRPr="00424DB7">
        <w:rPr>
          <w:snapToGrid/>
          <w:sz w:val="24"/>
          <w:szCs w:val="24"/>
          <w:lang w:val="uk-UA"/>
        </w:rPr>
        <w:t>будь-</w:t>
      </w:r>
      <w:r w:rsidR="009728CF" w:rsidRPr="00424DB7">
        <w:rPr>
          <w:snapToGrid/>
          <w:sz w:val="24"/>
          <w:szCs w:val="24"/>
          <w:lang w:val="uk-UA"/>
        </w:rPr>
        <w:t>яких</w:t>
      </w:r>
      <w:r w:rsidR="009728CF" w:rsidRPr="00424DB7">
        <w:rPr>
          <w:snapToGrid/>
          <w:sz w:val="24"/>
          <w:szCs w:val="24"/>
          <w:lang w:val="uk-UA"/>
        </w:rPr>
        <w:t xml:space="preserve"> </w:t>
      </w:r>
      <w:r w:rsidRPr="00424DB7">
        <w:rPr>
          <w:snapToGrid/>
          <w:sz w:val="24"/>
          <w:szCs w:val="24"/>
          <w:lang w:val="uk-UA"/>
        </w:rPr>
        <w:t xml:space="preserve">інших нервово-вегетативних </w:t>
      </w:r>
      <w:r w:rsidR="009728CF" w:rsidRPr="00424DB7">
        <w:rPr>
          <w:snapToGrid/>
          <w:sz w:val="24"/>
          <w:szCs w:val="24"/>
          <w:lang w:val="uk-UA"/>
        </w:rPr>
        <w:t>відхиленнях</w:t>
      </w:r>
      <w:r w:rsidRPr="00424DB7">
        <w:rPr>
          <w:snapToGrid/>
          <w:sz w:val="24"/>
          <w:szCs w:val="24"/>
          <w:lang w:val="uk-UA"/>
        </w:rPr>
        <w:t>.</w:t>
      </w:r>
    </w:p>
    <w:p w:rsidR="009728CF" w:rsidRPr="00424DB7" w:rsidRDefault="009728CF" w:rsidP="00424DB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728CF" w:rsidRDefault="009728CF" w:rsidP="00424DB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DB7" w:rsidRDefault="00424DB7" w:rsidP="00424DB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DB7" w:rsidRDefault="00424DB7" w:rsidP="00424DB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DB7" w:rsidRPr="00424DB7" w:rsidRDefault="00424DB7" w:rsidP="00424DB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F27A44" w:rsidRPr="00424DB7" w:rsidRDefault="00F27A44" w:rsidP="00424DB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Підсумковий огляд вимог до властивостей ЦНС 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порядку їхньої значимості для  професії менеджера 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3669"/>
      </w:tblGrid>
      <w:tr w:rsidR="00424DB7" w:rsidRPr="00424DB7" w:rsidTr="007F5AD0">
        <w:tc>
          <w:tcPr>
            <w:tcW w:w="3669" w:type="dxa"/>
          </w:tcPr>
          <w:p w:rsidR="00F27A44" w:rsidRPr="00424DB7" w:rsidRDefault="00F27A44" w:rsidP="00424DB7">
            <w:pPr>
              <w:pStyle w:val="1"/>
              <w:rPr>
                <w:sz w:val="24"/>
                <w:szCs w:val="24"/>
                <w:lang w:val="uk-UA"/>
              </w:rPr>
            </w:pPr>
            <w:r w:rsidRPr="00424DB7">
              <w:rPr>
                <w:sz w:val="24"/>
                <w:szCs w:val="24"/>
                <w:lang w:val="uk-UA"/>
              </w:rPr>
              <w:t>Властивості ЦНС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pStyle w:val="1"/>
              <w:rPr>
                <w:sz w:val="24"/>
                <w:szCs w:val="24"/>
                <w:lang w:val="uk-UA"/>
              </w:rPr>
            </w:pPr>
            <w:r w:rsidRPr="00424DB7">
              <w:rPr>
                <w:sz w:val="24"/>
                <w:szCs w:val="24"/>
                <w:lang w:val="uk-UA"/>
              </w:rPr>
              <w:t>Рівень вимог</w:t>
            </w:r>
          </w:p>
        </w:tc>
      </w:tr>
      <w:tr w:rsidR="00424DB7" w:rsidRPr="00424DB7" w:rsidTr="007F5AD0"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сила (працездатність)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збудженням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</w:tc>
      </w:tr>
      <w:tr w:rsidR="00424DB7" w:rsidRPr="00424DB7" w:rsidTr="007F5AD0"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сила (працездатність)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гальмуванням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</w:t>
            </w:r>
            <w:proofErr w:type="spellStart"/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средн</w:t>
            </w:r>
            <w:proofErr w:type="spellEnd"/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424DB7" w:rsidRPr="00424DB7" w:rsidTr="007F5AD0"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 (</w:t>
            </w:r>
            <w:proofErr w:type="spellStart"/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стресо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стійкість</w:t>
            </w:r>
            <w:proofErr w:type="spellEnd"/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</w:t>
            </w:r>
            <w:proofErr w:type="spellStart"/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средн</w:t>
            </w:r>
            <w:proofErr w:type="spellEnd"/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424DB7" w:rsidRPr="00424DB7" w:rsidTr="007F5AD0"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урівноваженість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</w:tc>
      </w:tr>
      <w:tr w:rsidR="00424DB7" w:rsidRPr="00424DB7" w:rsidTr="007F5AD0"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рухливість на логічний і знаковий складний сигнал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середній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</w:t>
            </w:r>
          </w:p>
        </w:tc>
      </w:tr>
      <w:tr w:rsidR="00424DB7" w:rsidRPr="00424DB7" w:rsidTr="007F5AD0">
        <w:tc>
          <w:tcPr>
            <w:tcW w:w="3669" w:type="dxa"/>
          </w:tcPr>
          <w:p w:rsidR="00F27A44" w:rsidRPr="00424DB7" w:rsidRDefault="009728CF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просторово-</w:t>
            </w:r>
            <w:r w:rsidR="00F27A44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мчасові</w:t>
            </w:r>
            <w:proofErr w:type="spellEnd"/>
            <w:r w:rsidR="00F27A44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співвідношення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424DB7" w:rsidRPr="00424DB7" w:rsidTr="007F5AD0"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лабільність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низький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вище середній</w:t>
            </w:r>
          </w:p>
        </w:tc>
      </w:tr>
      <w:tr w:rsidR="00F27A44" w:rsidRPr="00424DB7" w:rsidTr="007F5AD0"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тремор</w:t>
            </w:r>
          </w:p>
        </w:tc>
        <w:tc>
          <w:tcPr>
            <w:tcW w:w="3669" w:type="dxa"/>
          </w:tcPr>
          <w:p w:rsidR="00F27A44" w:rsidRPr="00424DB7" w:rsidRDefault="00F27A44" w:rsidP="00424D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низький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8CF"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424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середній</w:t>
            </w:r>
          </w:p>
        </w:tc>
      </w:tr>
    </w:tbl>
    <w:p w:rsidR="00F27A44" w:rsidRPr="00424DB7" w:rsidRDefault="00F27A44" w:rsidP="00424DB7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Рівень вимог зазначений від мінімально припустимого до максимально можливого. За інших рівних умов бажано віддавати перевагу працівникові із кращим психофізіологічним статусом.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2.8. </w:t>
      </w:r>
      <w:r w:rsidRPr="00424DB7">
        <w:rPr>
          <w:rFonts w:ascii="Times New Roman" w:hAnsi="Times New Roman" w:cs="Times New Roman"/>
          <w:b/>
          <w:sz w:val="24"/>
          <w:szCs w:val="24"/>
          <w:lang w:val="uk-UA"/>
        </w:rPr>
        <w:t>Методичний інструментарій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для практичного діагностування індивідуально-типологічних властивостей ЦНС.</w:t>
      </w:r>
    </w:p>
    <w:p w:rsidR="00F27A44" w:rsidRPr="00424DB7" w:rsidRDefault="00F27A44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Практичне діагностування рівня розвиненості індивідуально-типологічні властивості ЦНС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шляхом використання оп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итувальників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(наприклад, оп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итувальник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Стреляу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, ММРІ, </w:t>
      </w:r>
      <w:proofErr w:type="spellStart"/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Ке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ттелла</w:t>
      </w:r>
      <w:proofErr w:type="spellEnd"/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й ін.) в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край неефективно внаслідок одержання недостовірних результатів, оскільки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тест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ований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оцінює себе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суто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суб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єктивно шляхом відповіді на питання й тому може досить «вільно» трактувати поставлені питання й переслідувати певні цільові настанови особистого характеру. Тому в прикладній психофізіології прийнято використовувати так звані раніше апаратні, а нині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ігрові динамічні комп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ютерні тести. Для оцінки сили ЦНС найбільше підходять тести на завадостійкість і оперативність дій в умовах аварійності, а також класичний «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тепп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нг-тест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»;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для дослідження працездатності 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будь-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який динамічний тест із тривалою подачею сигналів і аналізом падіння рівня працездатності; для визначення врівноваженості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ЦНС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використовуються: класичний тест «РДО» і «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ритмотест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», безпосередньо оцінюючий рівень адаптивних властивостей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ЦНС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. Для оцінки рівня рухливості на вербальний подразник розроблений і адаптований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комп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ютері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зований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тест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методом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Хильченко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>, прекрасно себе зарекоменд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ував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у практичному застосуванні як один з найбільше </w:t>
      </w:r>
      <w:proofErr w:type="spellStart"/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валідни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>, надійних і о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перативних тестів. Просторово-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часові співвідношення тест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уються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методики «РДО»,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суто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часове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параметр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, а також рівень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адаптац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ійності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(!) ЦНС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методикою «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ритмотест</w:t>
      </w:r>
      <w:proofErr w:type="spellEnd"/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», просторове орієнтування </w:t>
      </w:r>
      <w:r w:rsidR="009728CF" w:rsidRPr="00424D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комп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ютеризованою методикою «Компаси» («Шкали», «Годинники» або їм аналогічної).</w:t>
      </w:r>
    </w:p>
    <w:p w:rsidR="00F27A44" w:rsidRPr="00424DB7" w:rsidRDefault="00306B40" w:rsidP="00424DB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4DB7">
        <w:rPr>
          <w:rFonts w:ascii="Times New Roman" w:hAnsi="Times New Roman" w:cs="Times New Roman"/>
          <w:sz w:val="24"/>
          <w:szCs w:val="24"/>
          <w:lang w:val="uk-UA"/>
        </w:rPr>
        <w:t>Переваги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перерахованих методів бачиться в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, що вони безпосередн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ьо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вимірюють саме процеси нервової системи, а не психіки або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психодинамі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(так звана очевидна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валідні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), а також оснащені засобами на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копичення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й методами обробки результатів, у вигляді гнучкого </w:t>
      </w:r>
      <w:proofErr w:type="spellStart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ранжування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за класами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розподілу, </w:t>
      </w:r>
      <w:proofErr w:type="spellStart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процентильного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ранжування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й параметричного </w:t>
      </w:r>
      <w:proofErr w:type="spellStart"/>
      <w:r w:rsidRPr="00424DB7">
        <w:rPr>
          <w:rFonts w:ascii="Times New Roman" w:hAnsi="Times New Roman" w:cs="Times New Roman"/>
          <w:sz w:val="24"/>
          <w:szCs w:val="24"/>
          <w:lang w:val="uk-UA"/>
        </w:rPr>
        <w:t>статаналі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за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, що не дозволяють спотворити результати на рівні індивіда (тобто мають властивість «самонастроювання» на групові тенденції й оцінки особистості на їхньому тлі, а також відрізняються високою надійністю в практичному застосуванні). Ігрові комп</w:t>
      </w:r>
      <w:r w:rsidR="00707857" w:rsidRPr="00424DB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ютерні тести незамінні, крім усього іншого, при проведенні ділового тренінгу (</w:t>
      </w:r>
      <w:proofErr w:type="spellStart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тренінгу</w:t>
      </w:r>
      <w:proofErr w:type="spellEnd"/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зд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ібностей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>), здійсненні самоаналізу й при впровадженні (у процес навчання або релаксац</w:t>
      </w:r>
      <w:r w:rsidRPr="00424DB7">
        <w:rPr>
          <w:rFonts w:ascii="Times New Roman" w:hAnsi="Times New Roman" w:cs="Times New Roman"/>
          <w:sz w:val="24"/>
          <w:szCs w:val="24"/>
          <w:lang w:val="uk-UA"/>
        </w:rPr>
        <w:t>ійних</w:t>
      </w:r>
      <w:r w:rsidR="00F27A44" w:rsidRPr="00424DB7">
        <w:rPr>
          <w:rFonts w:ascii="Times New Roman" w:hAnsi="Times New Roman" w:cs="Times New Roman"/>
          <w:sz w:val="24"/>
          <w:szCs w:val="24"/>
          <w:lang w:val="uk-UA"/>
        </w:rPr>
        <w:t xml:space="preserve"> заходів) системи моніторингу функціонального стану нервової системи працівника.</w:t>
      </w:r>
    </w:p>
    <w:p w:rsidR="00484CED" w:rsidRPr="00424DB7" w:rsidRDefault="00484CED" w:rsidP="00424DB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84CED" w:rsidRPr="00424DB7">
      <w:headerReference w:type="even" r:id="rId8"/>
      <w:headerReference w:type="default" r:id="rId9"/>
      <w:pgSz w:w="16840" w:h="11907" w:orient="landscape" w:code="9"/>
      <w:pgMar w:top="851" w:right="913" w:bottom="851" w:left="85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74" w:rsidRDefault="00EE6374">
      <w:pPr>
        <w:spacing w:after="0" w:line="240" w:lineRule="auto"/>
      </w:pPr>
      <w:r>
        <w:separator/>
      </w:r>
    </w:p>
  </w:endnote>
  <w:endnote w:type="continuationSeparator" w:id="0">
    <w:p w:rsidR="00EE6374" w:rsidRDefault="00EE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74" w:rsidRDefault="00EE6374">
      <w:pPr>
        <w:spacing w:after="0" w:line="240" w:lineRule="auto"/>
      </w:pPr>
      <w:r>
        <w:separator/>
      </w:r>
    </w:p>
  </w:footnote>
  <w:footnote w:type="continuationSeparator" w:id="0">
    <w:p w:rsidR="00EE6374" w:rsidRDefault="00EE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A2" w:rsidRDefault="00F27A4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57A2" w:rsidRDefault="00E857A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A2" w:rsidRPr="00424DB7" w:rsidRDefault="00F27A44">
    <w:pPr>
      <w:pStyle w:val="a7"/>
      <w:framePr w:wrap="around" w:vAnchor="text" w:hAnchor="margin" w:xAlign="right" w:y="1"/>
      <w:rPr>
        <w:rStyle w:val="a9"/>
        <w:sz w:val="24"/>
        <w:szCs w:val="24"/>
      </w:rPr>
    </w:pPr>
    <w:r w:rsidRPr="00424DB7">
      <w:rPr>
        <w:rStyle w:val="a9"/>
        <w:sz w:val="24"/>
        <w:szCs w:val="24"/>
      </w:rPr>
      <w:fldChar w:fldCharType="begin"/>
    </w:r>
    <w:r w:rsidRPr="00424DB7">
      <w:rPr>
        <w:rStyle w:val="a9"/>
        <w:sz w:val="24"/>
        <w:szCs w:val="24"/>
      </w:rPr>
      <w:instrText xml:space="preserve">PAGE  </w:instrText>
    </w:r>
    <w:r w:rsidRPr="00424DB7">
      <w:rPr>
        <w:rStyle w:val="a9"/>
        <w:sz w:val="24"/>
        <w:szCs w:val="24"/>
      </w:rPr>
      <w:fldChar w:fldCharType="separate"/>
    </w:r>
    <w:r w:rsidR="00424DB7">
      <w:rPr>
        <w:rStyle w:val="a9"/>
        <w:noProof/>
        <w:sz w:val="24"/>
        <w:szCs w:val="24"/>
      </w:rPr>
      <w:t>2</w:t>
    </w:r>
    <w:r w:rsidRPr="00424DB7">
      <w:rPr>
        <w:rStyle w:val="a9"/>
        <w:sz w:val="24"/>
        <w:szCs w:val="24"/>
      </w:rPr>
      <w:fldChar w:fldCharType="end"/>
    </w:r>
  </w:p>
  <w:p w:rsidR="00E857A2" w:rsidRDefault="00E857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578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1">
    <w:nsid w:val="25056513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2">
    <w:nsid w:val="3F321541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3">
    <w:nsid w:val="3F555E60"/>
    <w:multiLevelType w:val="multilevel"/>
    <w:tmpl w:val="0B063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32F2FF6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5">
    <w:nsid w:val="4FD8655C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abstractNum w:abstractNumId="6">
    <w:nsid w:val="5DA36EB7"/>
    <w:multiLevelType w:val="singleLevel"/>
    <w:tmpl w:val="14A6A2C0"/>
    <w:lvl w:ilvl="0">
      <w:start w:val="1"/>
      <w:numFmt w:val="bullet"/>
      <w:lvlText w:val="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44"/>
    <w:rsid w:val="001346EE"/>
    <w:rsid w:val="00306B40"/>
    <w:rsid w:val="00424DB7"/>
    <w:rsid w:val="00484CED"/>
    <w:rsid w:val="00707857"/>
    <w:rsid w:val="008B79EA"/>
    <w:rsid w:val="009728CF"/>
    <w:rsid w:val="00E166E0"/>
    <w:rsid w:val="00E857A2"/>
    <w:rsid w:val="00EE6374"/>
    <w:rsid w:val="00EE6DA5"/>
    <w:rsid w:val="00F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7A4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A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F27A4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27A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F27A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27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F27A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Верхний колонтитул Знак"/>
    <w:basedOn w:val="a0"/>
    <w:link w:val="a7"/>
    <w:semiHidden/>
    <w:rsid w:val="00F27A4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semiHidden/>
    <w:rsid w:val="00F27A44"/>
  </w:style>
  <w:style w:type="paragraph" w:styleId="aa">
    <w:name w:val="footer"/>
    <w:basedOn w:val="a"/>
    <w:link w:val="ab"/>
    <w:uiPriority w:val="99"/>
    <w:unhideWhenUsed/>
    <w:rsid w:val="0042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4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7A44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A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F27A4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27A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F27A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27A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F27A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Верхний колонтитул Знак"/>
    <w:basedOn w:val="a0"/>
    <w:link w:val="a7"/>
    <w:semiHidden/>
    <w:rsid w:val="00F27A4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semiHidden/>
    <w:rsid w:val="00F27A44"/>
  </w:style>
  <w:style w:type="paragraph" w:styleId="aa">
    <w:name w:val="footer"/>
    <w:basedOn w:val="a"/>
    <w:link w:val="ab"/>
    <w:uiPriority w:val="99"/>
    <w:unhideWhenUsed/>
    <w:rsid w:val="0042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3</cp:revision>
  <dcterms:created xsi:type="dcterms:W3CDTF">2023-08-25T14:05:00Z</dcterms:created>
  <dcterms:modified xsi:type="dcterms:W3CDTF">2023-09-07T09:58:00Z</dcterms:modified>
</cp:coreProperties>
</file>