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98C" w:rsidRDefault="00B1298C" w:rsidP="003105C7">
      <w:pPr>
        <w:spacing w:after="0" w:line="360" w:lineRule="auto"/>
        <w:jc w:val="center"/>
        <w:rPr>
          <w:b/>
          <w:lang w:val="uk-UA"/>
        </w:rPr>
      </w:pPr>
      <w:r>
        <w:rPr>
          <w:b/>
          <w:lang w:val="uk-UA"/>
        </w:rPr>
        <w:t>Практична робота</w:t>
      </w:r>
      <w:r w:rsidR="00423845" w:rsidRPr="00423845">
        <w:rPr>
          <w:b/>
          <w:lang w:val="uk-UA"/>
        </w:rPr>
        <w:t xml:space="preserve"> </w:t>
      </w:r>
      <w:r w:rsidR="00C5111C">
        <w:rPr>
          <w:b/>
          <w:lang w:val="uk-UA"/>
        </w:rPr>
        <w:t>2</w:t>
      </w:r>
      <w:r w:rsidR="00423845" w:rsidRPr="00423845">
        <w:rPr>
          <w:b/>
          <w:lang w:val="uk-UA"/>
        </w:rPr>
        <w:t>.</w:t>
      </w:r>
      <w:r>
        <w:rPr>
          <w:b/>
          <w:lang w:val="uk-UA"/>
        </w:rPr>
        <w:t xml:space="preserve"> </w:t>
      </w:r>
      <w:proofErr w:type="spellStart"/>
      <w:r w:rsidR="00C5111C">
        <w:rPr>
          <w:b/>
          <w:lang w:val="uk-UA"/>
        </w:rPr>
        <w:t>Тейпування</w:t>
      </w:r>
      <w:proofErr w:type="spellEnd"/>
      <w:r w:rsidR="00C5111C">
        <w:rPr>
          <w:b/>
          <w:lang w:val="uk-UA"/>
        </w:rPr>
        <w:t xml:space="preserve"> при гематомах</w:t>
      </w:r>
      <w:r w:rsidR="00182EE5">
        <w:rPr>
          <w:b/>
          <w:lang w:val="uk-UA"/>
        </w:rPr>
        <w:t xml:space="preserve"> та болю</w:t>
      </w:r>
      <w:r w:rsidR="00C5111C">
        <w:rPr>
          <w:b/>
          <w:lang w:val="uk-UA"/>
        </w:rPr>
        <w:t xml:space="preserve">. </w:t>
      </w:r>
      <w:r w:rsidR="003105C7">
        <w:rPr>
          <w:b/>
          <w:lang w:val="uk-UA"/>
        </w:rPr>
        <w:t xml:space="preserve"> 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Завдання.</w:t>
      </w:r>
    </w:p>
    <w:p w:rsidR="00C5111C" w:rsidRDefault="007B176F" w:rsidP="00C5111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1.</w:t>
      </w:r>
      <w:r w:rsidR="00C5111C">
        <w:rPr>
          <w:lang w:val="uk-UA"/>
        </w:rPr>
        <w:t xml:space="preserve"> Доповнити теоретичну складову лабораторної роботи (</w:t>
      </w:r>
      <w:r w:rsidR="00C5111C" w:rsidRPr="00B1298C">
        <w:rPr>
          <w:i/>
          <w:lang w:val="uk-UA"/>
        </w:rPr>
        <w:t>виділено курсивом</w:t>
      </w:r>
      <w:r w:rsidR="00C5111C">
        <w:rPr>
          <w:lang w:val="uk-UA"/>
        </w:rPr>
        <w:t>).</w:t>
      </w:r>
      <w:r>
        <w:rPr>
          <w:lang w:val="uk-UA"/>
        </w:rPr>
        <w:t xml:space="preserve"> </w:t>
      </w:r>
    </w:p>
    <w:p w:rsidR="00B1298C" w:rsidRDefault="00C5111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2. </w:t>
      </w:r>
      <w:r w:rsidR="00B1298C">
        <w:rPr>
          <w:lang w:val="uk-UA"/>
        </w:rPr>
        <w:t>Вивчити теорію тейпування</w:t>
      </w:r>
      <w:r w:rsidR="00182EE5">
        <w:rPr>
          <w:lang w:val="uk-UA"/>
        </w:rPr>
        <w:t xml:space="preserve"> при гематомах та болю</w:t>
      </w:r>
      <w:r w:rsidR="00B1298C">
        <w:rPr>
          <w:lang w:val="uk-UA"/>
        </w:rPr>
        <w:t>.</w:t>
      </w:r>
    </w:p>
    <w:p w:rsidR="00B1298C" w:rsidRDefault="00C5111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3</w:t>
      </w:r>
      <w:r w:rsidR="00B1298C">
        <w:rPr>
          <w:lang w:val="uk-UA"/>
        </w:rPr>
        <w:t>. Виконати аплікацію. Фотографію аплікації вставити в файл лабораторної роботи.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</w:p>
    <w:p w:rsidR="00C5111C" w:rsidRDefault="00C5111C" w:rsidP="00C5111C">
      <w:pPr>
        <w:spacing w:after="0" w:line="360" w:lineRule="auto"/>
        <w:ind w:firstLine="708"/>
        <w:jc w:val="both"/>
        <w:rPr>
          <w:i/>
          <w:lang w:val="uk-UA"/>
        </w:rPr>
      </w:pPr>
      <w:r w:rsidRPr="00C5111C">
        <w:rPr>
          <w:i/>
          <w:lang w:val="uk-UA"/>
        </w:rPr>
        <w:t>Гематома – це</w:t>
      </w:r>
      <w:r>
        <w:rPr>
          <w:i/>
          <w:lang w:val="uk-UA"/>
        </w:rPr>
        <w:t>…</w:t>
      </w:r>
      <w:r w:rsidRPr="00C5111C">
        <w:rPr>
          <w:i/>
          <w:lang w:val="uk-UA"/>
        </w:rPr>
        <w:t xml:space="preserve"> </w:t>
      </w:r>
    </w:p>
    <w:p w:rsidR="00C5111C" w:rsidRPr="00C5111C" w:rsidRDefault="00C5111C" w:rsidP="00C5111C">
      <w:pPr>
        <w:spacing w:after="0" w:line="360" w:lineRule="auto"/>
        <w:ind w:firstLine="708"/>
        <w:jc w:val="both"/>
        <w:rPr>
          <w:i/>
          <w:lang w:val="uk-UA"/>
        </w:rPr>
      </w:pPr>
      <w:r>
        <w:rPr>
          <w:i/>
          <w:lang w:val="uk-UA"/>
        </w:rPr>
        <w:t>Клінічні прояви гематоми – ……….</w:t>
      </w:r>
    </w:p>
    <w:p w:rsidR="00C5111C" w:rsidRDefault="00C5111C" w:rsidP="00C5111C">
      <w:pPr>
        <w:spacing w:after="0" w:line="360" w:lineRule="auto"/>
        <w:ind w:firstLine="708"/>
        <w:jc w:val="both"/>
        <w:rPr>
          <w:lang w:val="uk-UA"/>
        </w:rPr>
      </w:pPr>
    </w:p>
    <w:p w:rsidR="00C5111C" w:rsidRDefault="00C5111C" w:rsidP="00C5111C">
      <w:pPr>
        <w:spacing w:after="0" w:line="360" w:lineRule="auto"/>
        <w:ind w:firstLine="708"/>
        <w:jc w:val="both"/>
        <w:rPr>
          <w:lang w:val="uk-UA"/>
        </w:rPr>
      </w:pPr>
      <w:r w:rsidRPr="00C5111C">
        <w:rPr>
          <w:lang w:val="uk-UA"/>
        </w:rPr>
        <w:t>Крововиливи (гематоми) після заб</w:t>
      </w:r>
      <w:r>
        <w:rPr>
          <w:lang w:val="uk-UA"/>
        </w:rPr>
        <w:t xml:space="preserve">оїв </w:t>
      </w:r>
      <w:r w:rsidRPr="00C5111C">
        <w:rPr>
          <w:lang w:val="uk-UA"/>
        </w:rPr>
        <w:t xml:space="preserve">можуть залишатися дуже болючими. </w:t>
      </w:r>
      <w:r>
        <w:rPr>
          <w:lang w:val="uk-UA"/>
        </w:rPr>
        <w:t>В</w:t>
      </w:r>
      <w:r w:rsidRPr="00C5111C">
        <w:rPr>
          <w:lang w:val="uk-UA"/>
        </w:rPr>
        <w:t xml:space="preserve"> ц</w:t>
      </w:r>
      <w:r>
        <w:rPr>
          <w:lang w:val="uk-UA"/>
        </w:rPr>
        <w:t>ьому</w:t>
      </w:r>
      <w:r w:rsidRPr="00C5111C">
        <w:rPr>
          <w:lang w:val="uk-UA"/>
        </w:rPr>
        <w:t xml:space="preserve"> </w:t>
      </w:r>
      <w:r>
        <w:rPr>
          <w:lang w:val="uk-UA"/>
        </w:rPr>
        <w:t xml:space="preserve">випадку </w:t>
      </w:r>
      <w:r w:rsidRPr="00C5111C">
        <w:rPr>
          <w:lang w:val="uk-UA"/>
        </w:rPr>
        <w:t xml:space="preserve">тейпи допомагають полегшити біль. </w:t>
      </w:r>
      <w:proofErr w:type="spellStart"/>
      <w:r w:rsidRPr="00C5111C">
        <w:rPr>
          <w:lang w:val="uk-UA"/>
        </w:rPr>
        <w:t>Тейпи</w:t>
      </w:r>
      <w:proofErr w:type="spellEnd"/>
      <w:r w:rsidRPr="00C5111C">
        <w:rPr>
          <w:lang w:val="uk-UA"/>
        </w:rPr>
        <w:t xml:space="preserve"> при місцевих крововиливах діятимуть найефективніше, якщо спочатку наклеїти один чи два</w:t>
      </w:r>
      <w:r>
        <w:rPr>
          <w:lang w:val="uk-UA"/>
        </w:rPr>
        <w:t xml:space="preserve"> </w:t>
      </w:r>
      <w:r w:rsidRPr="00C5111C">
        <w:rPr>
          <w:lang w:val="uk-UA"/>
        </w:rPr>
        <w:t>лімфатичні тейпи.</w:t>
      </w:r>
      <w:r>
        <w:rPr>
          <w:lang w:val="uk-UA"/>
        </w:rPr>
        <w:t xml:space="preserve"> </w:t>
      </w:r>
      <w:r w:rsidRPr="00C5111C">
        <w:rPr>
          <w:lang w:val="uk-UA"/>
        </w:rPr>
        <w:t>На додаток до лімфатичного тейпу можна прямо поверх набряку наклеїти тейп проти гематом.</w:t>
      </w:r>
    </w:p>
    <w:p w:rsidR="00C5111C" w:rsidRDefault="00C5111C" w:rsidP="00C5111C">
      <w:pPr>
        <w:spacing w:after="0" w:line="360" w:lineRule="auto"/>
        <w:ind w:firstLine="708"/>
        <w:jc w:val="both"/>
        <w:rPr>
          <w:lang w:val="uk-UA"/>
        </w:rPr>
      </w:pPr>
    </w:p>
    <w:p w:rsidR="00C5111C" w:rsidRPr="00C5111C" w:rsidRDefault="00C5111C" w:rsidP="00C5111C">
      <w:pPr>
        <w:spacing w:after="0" w:line="360" w:lineRule="auto"/>
        <w:ind w:firstLine="708"/>
        <w:jc w:val="both"/>
        <w:rPr>
          <w:lang w:val="uk-UA"/>
        </w:rPr>
      </w:pPr>
      <w:r w:rsidRPr="00C5111C">
        <w:rPr>
          <w:lang w:val="uk-UA"/>
        </w:rPr>
        <w:t>Інструкція</w:t>
      </w:r>
      <w:r w:rsidR="0042066D">
        <w:rPr>
          <w:lang w:val="uk-UA"/>
        </w:rPr>
        <w:t xml:space="preserve"> тейпування при </w:t>
      </w:r>
      <w:r w:rsidR="0042066D" w:rsidRPr="0042066D">
        <w:rPr>
          <w:b/>
          <w:lang w:val="uk-UA"/>
        </w:rPr>
        <w:t>гематомі м’яких тканин</w:t>
      </w:r>
      <w:r w:rsidR="0042066D">
        <w:rPr>
          <w:lang w:val="uk-UA"/>
        </w:rPr>
        <w:t>.</w:t>
      </w:r>
    </w:p>
    <w:p w:rsidR="00C5111C" w:rsidRPr="00C5111C" w:rsidRDefault="00C5111C" w:rsidP="00C5111C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1. </w:t>
      </w:r>
      <w:r w:rsidRPr="00C5111C">
        <w:rPr>
          <w:lang w:val="uk-UA"/>
        </w:rPr>
        <w:t>Відріжте квадратний шматочок стрічки розміром 5×5 см. Зніміть захисне покриття з тейпу</w:t>
      </w:r>
      <w:r w:rsidR="0042066D">
        <w:rPr>
          <w:lang w:val="uk-UA"/>
        </w:rPr>
        <w:t xml:space="preserve"> таким чином, щоб середина квадрата була вільна, а на двох кінцях залишалось покриття.</w:t>
      </w:r>
    </w:p>
    <w:p w:rsidR="00C5111C" w:rsidRDefault="00C5111C" w:rsidP="0042066D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2</w:t>
      </w:r>
      <w:r w:rsidRPr="00C5111C">
        <w:rPr>
          <w:lang w:val="uk-UA"/>
        </w:rPr>
        <w:t xml:space="preserve">. </w:t>
      </w:r>
      <w:r>
        <w:rPr>
          <w:lang w:val="uk-UA"/>
        </w:rPr>
        <w:t>В даному випадку основа тейпу – це середина квадрату</w:t>
      </w:r>
      <w:r w:rsidRPr="00C5111C">
        <w:rPr>
          <w:lang w:val="uk-UA"/>
        </w:rPr>
        <w:t>. Затисніть два розташовані</w:t>
      </w:r>
      <w:r>
        <w:rPr>
          <w:lang w:val="uk-UA"/>
        </w:rPr>
        <w:t xml:space="preserve"> </w:t>
      </w:r>
      <w:r w:rsidRPr="00C5111C">
        <w:rPr>
          <w:lang w:val="uk-UA"/>
        </w:rPr>
        <w:t xml:space="preserve">по діагоналі кута </w:t>
      </w:r>
      <w:r w:rsidR="0042066D">
        <w:rPr>
          <w:lang w:val="uk-UA"/>
        </w:rPr>
        <w:t xml:space="preserve">(з залишками покриття) </w:t>
      </w:r>
      <w:r w:rsidRPr="00C5111C">
        <w:rPr>
          <w:lang w:val="uk-UA"/>
        </w:rPr>
        <w:t>між великими та вказівними пальними.</w:t>
      </w:r>
      <w:r w:rsidR="0042066D">
        <w:rPr>
          <w:lang w:val="uk-UA"/>
        </w:rPr>
        <w:t xml:space="preserve"> Розташуйте середину тейпу </w:t>
      </w:r>
      <w:r w:rsidR="0042066D" w:rsidRPr="00C5111C">
        <w:rPr>
          <w:lang w:val="uk-UA"/>
        </w:rPr>
        <w:t>точно по центру крововилив</w:t>
      </w:r>
      <w:r w:rsidR="0042066D">
        <w:rPr>
          <w:lang w:val="uk-UA"/>
        </w:rPr>
        <w:t xml:space="preserve">у. Наклейте основу тейпу. </w:t>
      </w:r>
      <w:r w:rsidRPr="00C5111C">
        <w:rPr>
          <w:lang w:val="uk-UA"/>
        </w:rPr>
        <w:t xml:space="preserve">При наклеюванні уникайте натискання на </w:t>
      </w:r>
      <w:r w:rsidR="0042066D">
        <w:rPr>
          <w:lang w:val="uk-UA"/>
        </w:rPr>
        <w:t>гематому</w:t>
      </w:r>
      <w:r w:rsidRPr="00C5111C">
        <w:rPr>
          <w:lang w:val="uk-UA"/>
        </w:rPr>
        <w:t>.</w:t>
      </w:r>
    </w:p>
    <w:p w:rsidR="0042066D" w:rsidRDefault="0042066D" w:rsidP="0042066D">
      <w:pPr>
        <w:spacing w:after="0" w:line="36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39179" cy="1870364"/>
            <wp:effectExtent l="19050" t="19050" r="27821" b="15586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65" cy="18704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6D" w:rsidRPr="00C5111C" w:rsidRDefault="0042066D" w:rsidP="0042066D">
      <w:pPr>
        <w:spacing w:after="0" w:line="360" w:lineRule="auto"/>
        <w:jc w:val="both"/>
        <w:rPr>
          <w:lang w:val="uk-UA"/>
        </w:rPr>
      </w:pPr>
    </w:p>
    <w:p w:rsidR="00C5111C" w:rsidRDefault="00C5111C" w:rsidP="00C5111C">
      <w:pPr>
        <w:spacing w:after="0" w:line="360" w:lineRule="auto"/>
        <w:ind w:firstLine="708"/>
        <w:jc w:val="both"/>
        <w:rPr>
          <w:lang w:val="uk-UA"/>
        </w:rPr>
      </w:pPr>
      <w:r w:rsidRPr="00C5111C">
        <w:rPr>
          <w:lang w:val="uk-UA"/>
        </w:rPr>
        <w:t xml:space="preserve">2. Розтягніть кути </w:t>
      </w:r>
      <w:r w:rsidR="0042066D">
        <w:rPr>
          <w:lang w:val="uk-UA"/>
        </w:rPr>
        <w:t xml:space="preserve">тейпу </w:t>
      </w:r>
      <w:r w:rsidRPr="00C5111C">
        <w:rPr>
          <w:lang w:val="uk-UA"/>
        </w:rPr>
        <w:t xml:space="preserve">в різні боки з </w:t>
      </w:r>
      <w:r w:rsidRPr="003105C7">
        <w:rPr>
          <w:b/>
          <w:lang w:val="uk-UA"/>
        </w:rPr>
        <w:t>чітким натягом</w:t>
      </w:r>
      <w:r w:rsidRPr="00C5111C">
        <w:rPr>
          <w:lang w:val="uk-UA"/>
        </w:rPr>
        <w:t>.</w:t>
      </w:r>
    </w:p>
    <w:p w:rsidR="0042066D" w:rsidRDefault="0042066D" w:rsidP="00C5111C">
      <w:pPr>
        <w:spacing w:after="0" w:line="360" w:lineRule="auto"/>
        <w:ind w:firstLine="708"/>
        <w:jc w:val="both"/>
        <w:rPr>
          <w:lang w:val="uk-UA"/>
        </w:rPr>
      </w:pPr>
    </w:p>
    <w:p w:rsidR="0042066D" w:rsidRPr="00C5111C" w:rsidRDefault="0042066D" w:rsidP="0042066D">
      <w:pPr>
        <w:spacing w:after="0" w:line="360" w:lineRule="auto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0331" cy="2001981"/>
            <wp:effectExtent l="19050" t="19050" r="21919" b="17319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31" cy="20019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6D" w:rsidRDefault="0042066D" w:rsidP="0042066D">
      <w:pPr>
        <w:spacing w:after="0" w:line="360" w:lineRule="auto"/>
        <w:jc w:val="both"/>
        <w:rPr>
          <w:lang w:val="uk-UA"/>
        </w:rPr>
      </w:pPr>
    </w:p>
    <w:p w:rsidR="00C5111C" w:rsidRDefault="00C5111C" w:rsidP="00C5111C">
      <w:pPr>
        <w:spacing w:after="0" w:line="360" w:lineRule="auto"/>
        <w:ind w:firstLine="708"/>
        <w:jc w:val="both"/>
        <w:rPr>
          <w:lang w:val="uk-UA"/>
        </w:rPr>
      </w:pPr>
      <w:r w:rsidRPr="00C5111C">
        <w:rPr>
          <w:lang w:val="uk-UA"/>
        </w:rPr>
        <w:t>3. Повторіть те саме для двох інших кутів.</w:t>
      </w:r>
    </w:p>
    <w:p w:rsidR="0042066D" w:rsidRDefault="0042066D" w:rsidP="00C5111C">
      <w:pPr>
        <w:spacing w:after="0" w:line="360" w:lineRule="auto"/>
        <w:ind w:firstLine="708"/>
        <w:jc w:val="both"/>
        <w:rPr>
          <w:lang w:val="uk-UA"/>
        </w:rPr>
      </w:pPr>
    </w:p>
    <w:p w:rsidR="0042066D" w:rsidRDefault="0042066D" w:rsidP="0042066D">
      <w:pPr>
        <w:spacing w:after="0" w:line="36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31415" cy="2022475"/>
            <wp:effectExtent l="19050" t="19050" r="26035" b="15875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2022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6D" w:rsidRPr="00C5111C" w:rsidRDefault="0042066D" w:rsidP="0042066D">
      <w:pPr>
        <w:spacing w:after="0" w:line="360" w:lineRule="auto"/>
        <w:jc w:val="both"/>
        <w:rPr>
          <w:lang w:val="uk-UA"/>
        </w:rPr>
      </w:pPr>
    </w:p>
    <w:p w:rsidR="00BE3A0E" w:rsidRDefault="0042066D" w:rsidP="0042066D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4. За необхідності можна н</w:t>
      </w:r>
      <w:r w:rsidR="00C5111C" w:rsidRPr="00C5111C">
        <w:rPr>
          <w:lang w:val="uk-UA"/>
        </w:rPr>
        <w:t>акле</w:t>
      </w:r>
      <w:r>
        <w:rPr>
          <w:lang w:val="uk-UA"/>
        </w:rPr>
        <w:t>їти</w:t>
      </w:r>
      <w:r w:rsidR="00C5111C" w:rsidRPr="00C5111C">
        <w:rPr>
          <w:lang w:val="uk-UA"/>
        </w:rPr>
        <w:t xml:space="preserve"> стільки квадратних тейпів, скільки потрібно,</w:t>
      </w:r>
      <w:r>
        <w:rPr>
          <w:lang w:val="uk-UA"/>
        </w:rPr>
        <w:t xml:space="preserve"> </w:t>
      </w:r>
      <w:r w:rsidR="00C5111C" w:rsidRPr="00C5111C">
        <w:rPr>
          <w:lang w:val="uk-UA"/>
        </w:rPr>
        <w:t>щоб закрити поверхню крововиливу.</w:t>
      </w:r>
    </w:p>
    <w:p w:rsidR="00BE3A0E" w:rsidRDefault="0042066D" w:rsidP="0042066D">
      <w:pPr>
        <w:spacing w:after="0" w:line="36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59355" cy="2105660"/>
            <wp:effectExtent l="19050" t="19050" r="17145" b="279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105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6D" w:rsidRDefault="0042066D" w:rsidP="0042066D">
      <w:pPr>
        <w:spacing w:after="0" w:line="360" w:lineRule="auto"/>
        <w:jc w:val="center"/>
        <w:rPr>
          <w:lang w:val="uk-UA"/>
        </w:rPr>
      </w:pPr>
    </w:p>
    <w:p w:rsidR="0042066D" w:rsidRDefault="0042066D" w:rsidP="0042066D">
      <w:pPr>
        <w:spacing w:after="0" w:line="360" w:lineRule="auto"/>
        <w:ind w:firstLine="708"/>
        <w:jc w:val="both"/>
        <w:rPr>
          <w:b/>
          <w:lang w:val="uk-UA"/>
        </w:rPr>
      </w:pPr>
      <w:r w:rsidRPr="00C5111C">
        <w:rPr>
          <w:lang w:val="uk-UA"/>
        </w:rPr>
        <w:t>Інструкція</w:t>
      </w:r>
      <w:r>
        <w:rPr>
          <w:lang w:val="uk-UA"/>
        </w:rPr>
        <w:t xml:space="preserve"> тейпування при </w:t>
      </w:r>
      <w:r w:rsidRPr="0042066D">
        <w:rPr>
          <w:b/>
          <w:lang w:val="uk-UA"/>
        </w:rPr>
        <w:t>гематомі м’я</w:t>
      </w:r>
      <w:r>
        <w:rPr>
          <w:b/>
          <w:lang w:val="uk-UA"/>
        </w:rPr>
        <w:t>за.</w:t>
      </w:r>
    </w:p>
    <w:p w:rsidR="003105C7" w:rsidRPr="003105C7" w:rsidRDefault="003105C7" w:rsidP="003105C7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lastRenderedPageBreak/>
        <w:t>П</w:t>
      </w:r>
      <w:r w:rsidRPr="003105C7">
        <w:rPr>
          <w:lang w:val="uk-UA"/>
        </w:rPr>
        <w:t>ри розрив</w:t>
      </w:r>
      <w:r>
        <w:rPr>
          <w:lang w:val="uk-UA"/>
        </w:rPr>
        <w:t xml:space="preserve">і </w:t>
      </w:r>
      <w:r w:rsidRPr="003105C7">
        <w:rPr>
          <w:lang w:val="uk-UA"/>
        </w:rPr>
        <w:t>м'язових волокон</w:t>
      </w:r>
      <w:r>
        <w:rPr>
          <w:lang w:val="uk-UA"/>
        </w:rPr>
        <w:t xml:space="preserve"> у</w:t>
      </w:r>
      <w:r w:rsidRPr="003105C7">
        <w:rPr>
          <w:lang w:val="uk-UA"/>
        </w:rPr>
        <w:t xml:space="preserve"> більшості випадків відбувається крововилив з утворенням н</w:t>
      </w:r>
      <w:r>
        <w:rPr>
          <w:lang w:val="uk-UA"/>
        </w:rPr>
        <w:t>абряку по ходу м'язових волокон</w:t>
      </w:r>
      <w:r w:rsidRPr="003105C7">
        <w:rPr>
          <w:lang w:val="uk-UA"/>
        </w:rPr>
        <w:t>. Спочатку потрібно приклеїти один або два лімфатичні тейпи.</w:t>
      </w:r>
    </w:p>
    <w:p w:rsidR="003105C7" w:rsidRDefault="003105C7" w:rsidP="003105C7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1. Сформуйте для тренування 4 смужки тейпу </w:t>
      </w:r>
      <w:r w:rsidRPr="003105C7">
        <w:rPr>
          <w:lang w:val="uk-UA"/>
        </w:rPr>
        <w:t>довжин</w:t>
      </w:r>
      <w:r>
        <w:rPr>
          <w:lang w:val="uk-UA"/>
        </w:rPr>
        <w:t>ою 7</w:t>
      </w:r>
      <w:r w:rsidRPr="003105C7">
        <w:rPr>
          <w:lang w:val="uk-UA"/>
        </w:rPr>
        <w:t>-10 см</w:t>
      </w:r>
      <w:r>
        <w:rPr>
          <w:lang w:val="uk-UA"/>
        </w:rPr>
        <w:t xml:space="preserve"> та ш</w:t>
      </w:r>
      <w:r w:rsidRPr="003105C7">
        <w:rPr>
          <w:lang w:val="uk-UA"/>
        </w:rPr>
        <w:t>ирин</w:t>
      </w:r>
      <w:r>
        <w:rPr>
          <w:lang w:val="uk-UA"/>
        </w:rPr>
        <w:t xml:space="preserve">ою </w:t>
      </w:r>
      <w:r w:rsidRPr="003105C7">
        <w:rPr>
          <w:lang w:val="uk-UA"/>
        </w:rPr>
        <w:t>2,5</w:t>
      </w:r>
      <w:r>
        <w:rPr>
          <w:lang w:val="uk-UA"/>
        </w:rPr>
        <w:t xml:space="preserve"> см (І-форма).</w:t>
      </w:r>
    </w:p>
    <w:p w:rsidR="003105C7" w:rsidRDefault="003105C7" w:rsidP="00393FA8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2. Наклеювання смужки </w:t>
      </w:r>
      <w:r w:rsidR="00393FA8">
        <w:rPr>
          <w:lang w:val="uk-UA"/>
        </w:rPr>
        <w:t xml:space="preserve">№ </w:t>
      </w:r>
      <w:r>
        <w:rPr>
          <w:lang w:val="uk-UA"/>
        </w:rPr>
        <w:t xml:space="preserve">1. Основа – це середина смужки. </w:t>
      </w:r>
      <w:r w:rsidRPr="003105C7">
        <w:rPr>
          <w:lang w:val="uk-UA"/>
        </w:rPr>
        <w:t>Розірвати захисне покриття посередині і скачати папір у напрямку обох кінців.</w:t>
      </w:r>
      <w:r>
        <w:rPr>
          <w:lang w:val="uk-UA"/>
        </w:rPr>
        <w:t xml:space="preserve">  </w:t>
      </w:r>
      <w:r w:rsidRPr="003105C7">
        <w:rPr>
          <w:lang w:val="uk-UA"/>
        </w:rPr>
        <w:t xml:space="preserve"> Не торкайтеся липкої поверхні кінчиками пальців. Помістіть середину тейпу без натягу на </w:t>
      </w:r>
      <w:r w:rsidR="00393FA8">
        <w:rPr>
          <w:lang w:val="uk-UA"/>
        </w:rPr>
        <w:t>середину верхнього</w:t>
      </w:r>
      <w:r w:rsidRPr="003105C7">
        <w:rPr>
          <w:lang w:val="uk-UA"/>
        </w:rPr>
        <w:t xml:space="preserve"> </w:t>
      </w:r>
      <w:r w:rsidR="00393FA8" w:rsidRPr="003105C7">
        <w:rPr>
          <w:lang w:val="uk-UA"/>
        </w:rPr>
        <w:t>кінця</w:t>
      </w:r>
      <w:r w:rsidRPr="003105C7">
        <w:rPr>
          <w:lang w:val="uk-UA"/>
        </w:rPr>
        <w:t xml:space="preserve"> розриву </w:t>
      </w:r>
      <w:r w:rsidR="00393FA8">
        <w:rPr>
          <w:lang w:val="uk-UA"/>
        </w:rPr>
        <w:t xml:space="preserve">м’язових </w:t>
      </w:r>
      <w:r w:rsidRPr="003105C7">
        <w:rPr>
          <w:lang w:val="uk-UA"/>
        </w:rPr>
        <w:t>волокон.</w:t>
      </w:r>
      <w:r w:rsidR="00393FA8" w:rsidRPr="00393FA8">
        <w:rPr>
          <w:lang w:val="uk-UA"/>
        </w:rPr>
        <w:t xml:space="preserve"> </w:t>
      </w:r>
      <w:r w:rsidR="00393FA8">
        <w:rPr>
          <w:lang w:val="uk-UA"/>
        </w:rPr>
        <w:t>Розмістіть</w:t>
      </w:r>
      <w:r w:rsidR="00393FA8" w:rsidRPr="003105C7">
        <w:rPr>
          <w:lang w:val="uk-UA"/>
        </w:rPr>
        <w:t xml:space="preserve"> тейп навскоси, а не впоперек або вздовж відносно пошкодження.</w:t>
      </w:r>
      <w:r w:rsidR="00393FA8">
        <w:rPr>
          <w:lang w:val="uk-UA"/>
        </w:rPr>
        <w:t xml:space="preserve"> Наклейте основу.  </w:t>
      </w:r>
      <w:r w:rsidR="00393FA8" w:rsidRPr="003105C7">
        <w:rPr>
          <w:lang w:val="uk-UA"/>
        </w:rPr>
        <w:t>Коли приклеюватимете, не дав</w:t>
      </w:r>
      <w:r w:rsidR="00393FA8">
        <w:rPr>
          <w:lang w:val="uk-UA"/>
        </w:rPr>
        <w:t>іть</w:t>
      </w:r>
      <w:r w:rsidR="00393FA8" w:rsidRPr="003105C7">
        <w:rPr>
          <w:lang w:val="uk-UA"/>
        </w:rPr>
        <w:t xml:space="preserve"> на середину, там знаходиться найболючіша точка.</w:t>
      </w:r>
      <w:r w:rsidR="00393FA8">
        <w:rPr>
          <w:lang w:val="uk-UA"/>
        </w:rPr>
        <w:t xml:space="preserve"> П</w:t>
      </w:r>
      <w:r w:rsidR="00393FA8" w:rsidRPr="003105C7">
        <w:rPr>
          <w:lang w:val="uk-UA"/>
        </w:rPr>
        <w:t xml:space="preserve">отягніть </w:t>
      </w:r>
      <w:r w:rsidR="00393FA8">
        <w:rPr>
          <w:lang w:val="uk-UA"/>
        </w:rPr>
        <w:t xml:space="preserve">по черзі </w:t>
      </w:r>
      <w:r w:rsidR="00393FA8" w:rsidRPr="003105C7">
        <w:rPr>
          <w:lang w:val="uk-UA"/>
        </w:rPr>
        <w:t>за кінці тейпу у протилежних напрямках, застосовуючи чіткий натяг</w:t>
      </w:r>
      <w:r w:rsidR="00014A53">
        <w:rPr>
          <w:lang w:val="uk-UA"/>
        </w:rPr>
        <w:t xml:space="preserve">, зніміть папір та наклейте якоря. </w:t>
      </w:r>
    </w:p>
    <w:p w:rsidR="00014A53" w:rsidRDefault="00014A53" w:rsidP="00014A53">
      <w:pPr>
        <w:spacing w:after="0" w:line="36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25386" cy="1354109"/>
            <wp:effectExtent l="19050" t="19050" r="22514" b="17491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43" cy="13537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5C7" w:rsidRPr="003105C7" w:rsidRDefault="003105C7" w:rsidP="00014A53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  </w:t>
      </w:r>
    </w:p>
    <w:p w:rsidR="003105C7" w:rsidRDefault="00014A53" w:rsidP="00014A53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3</w:t>
      </w:r>
      <w:r w:rsidR="003105C7" w:rsidRPr="003105C7">
        <w:rPr>
          <w:lang w:val="uk-UA"/>
        </w:rPr>
        <w:t xml:space="preserve">. </w:t>
      </w:r>
      <w:r>
        <w:rPr>
          <w:lang w:val="uk-UA"/>
        </w:rPr>
        <w:t xml:space="preserve">Наклеювання смужки № </w:t>
      </w:r>
      <w:r w:rsidR="003105C7" w:rsidRPr="003105C7">
        <w:rPr>
          <w:lang w:val="uk-UA"/>
        </w:rPr>
        <w:t>2</w:t>
      </w:r>
      <w:r>
        <w:rPr>
          <w:lang w:val="uk-UA"/>
        </w:rPr>
        <w:t>.</w:t>
      </w:r>
      <w:r w:rsidR="003105C7" w:rsidRPr="003105C7">
        <w:rPr>
          <w:lang w:val="uk-UA"/>
        </w:rPr>
        <w:t xml:space="preserve"> </w:t>
      </w:r>
      <w:r>
        <w:rPr>
          <w:lang w:val="uk-UA"/>
        </w:rPr>
        <w:t>Т</w:t>
      </w:r>
      <w:r w:rsidR="003105C7" w:rsidRPr="003105C7">
        <w:rPr>
          <w:lang w:val="uk-UA"/>
        </w:rPr>
        <w:t xml:space="preserve">ак само наклейте </w:t>
      </w:r>
      <w:r>
        <w:rPr>
          <w:lang w:val="uk-UA"/>
        </w:rPr>
        <w:t xml:space="preserve">другий </w:t>
      </w:r>
      <w:r w:rsidR="003105C7" w:rsidRPr="003105C7">
        <w:rPr>
          <w:lang w:val="uk-UA"/>
        </w:rPr>
        <w:t>тейп</w:t>
      </w:r>
      <w:r>
        <w:rPr>
          <w:lang w:val="uk-UA"/>
        </w:rPr>
        <w:t xml:space="preserve"> –</w:t>
      </w:r>
      <w:r w:rsidR="003105C7" w:rsidRPr="003105C7">
        <w:rPr>
          <w:lang w:val="uk-UA"/>
        </w:rPr>
        <w:t xml:space="preserve"> навскоси</w:t>
      </w:r>
      <w:r>
        <w:rPr>
          <w:lang w:val="uk-UA"/>
        </w:rPr>
        <w:t xml:space="preserve"> </w:t>
      </w:r>
      <w:r w:rsidR="003105C7" w:rsidRPr="003105C7">
        <w:rPr>
          <w:lang w:val="uk-UA"/>
        </w:rPr>
        <w:t>по відношенню до напряму ушкодження. Тільки ц</w:t>
      </w:r>
      <w:r>
        <w:rPr>
          <w:lang w:val="uk-UA"/>
        </w:rPr>
        <w:t>ей</w:t>
      </w:r>
      <w:r w:rsidR="003105C7" w:rsidRPr="003105C7">
        <w:rPr>
          <w:lang w:val="uk-UA"/>
        </w:rPr>
        <w:t xml:space="preserve"> тейпи ма</w:t>
      </w:r>
      <w:r>
        <w:rPr>
          <w:lang w:val="uk-UA"/>
        </w:rPr>
        <w:t>є</w:t>
      </w:r>
      <w:r w:rsidR="003105C7" w:rsidRPr="003105C7">
        <w:rPr>
          <w:lang w:val="uk-UA"/>
        </w:rPr>
        <w:t xml:space="preserve"> бути спрямован</w:t>
      </w:r>
      <w:r>
        <w:rPr>
          <w:lang w:val="uk-UA"/>
        </w:rPr>
        <w:t>ий</w:t>
      </w:r>
      <w:r w:rsidR="003105C7" w:rsidRPr="003105C7">
        <w:rPr>
          <w:lang w:val="uk-UA"/>
        </w:rPr>
        <w:t xml:space="preserve"> у протилежний бік.</w:t>
      </w:r>
      <w:r>
        <w:rPr>
          <w:lang w:val="uk-UA"/>
        </w:rPr>
        <w:t xml:space="preserve"> </w:t>
      </w:r>
      <w:r w:rsidR="003105C7" w:rsidRPr="003105C7">
        <w:rPr>
          <w:lang w:val="uk-UA"/>
        </w:rPr>
        <w:t>Обидва тейп</w:t>
      </w:r>
      <w:r>
        <w:rPr>
          <w:lang w:val="uk-UA"/>
        </w:rPr>
        <w:t>и</w:t>
      </w:r>
      <w:r w:rsidR="003105C7" w:rsidRPr="003105C7">
        <w:rPr>
          <w:lang w:val="uk-UA"/>
        </w:rPr>
        <w:t xml:space="preserve"> повинні перетинатися на </w:t>
      </w:r>
      <w:r>
        <w:rPr>
          <w:lang w:val="uk-UA"/>
        </w:rPr>
        <w:t xml:space="preserve">середині </w:t>
      </w:r>
      <w:r w:rsidR="003105C7" w:rsidRPr="003105C7">
        <w:rPr>
          <w:lang w:val="uk-UA"/>
        </w:rPr>
        <w:t>пошкодження.</w:t>
      </w:r>
    </w:p>
    <w:p w:rsidR="00014A53" w:rsidRPr="003105C7" w:rsidRDefault="00014A53" w:rsidP="00014A53">
      <w:pPr>
        <w:spacing w:after="0" w:line="36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80903" cy="1248641"/>
            <wp:effectExtent l="19050" t="19050" r="24147" b="27709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01" cy="12476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5C7" w:rsidRPr="003105C7" w:rsidRDefault="003105C7" w:rsidP="003105C7">
      <w:pPr>
        <w:spacing w:after="0" w:line="360" w:lineRule="auto"/>
        <w:ind w:firstLine="708"/>
        <w:jc w:val="both"/>
        <w:rPr>
          <w:lang w:val="uk-UA"/>
        </w:rPr>
      </w:pPr>
      <w:r w:rsidRPr="003105C7">
        <w:rPr>
          <w:lang w:val="uk-UA"/>
        </w:rPr>
        <w:t xml:space="preserve">3. Наклеюйте </w:t>
      </w:r>
      <w:r w:rsidR="00014A53">
        <w:rPr>
          <w:lang w:val="uk-UA"/>
        </w:rPr>
        <w:t>ще дві смужки тейпів по черзі</w:t>
      </w:r>
      <w:r w:rsidRPr="003105C7">
        <w:rPr>
          <w:lang w:val="uk-UA"/>
        </w:rPr>
        <w:t xml:space="preserve">. </w:t>
      </w:r>
      <w:r w:rsidR="00014A53">
        <w:rPr>
          <w:lang w:val="uk-UA"/>
        </w:rPr>
        <w:t>Н</w:t>
      </w:r>
      <w:r w:rsidRPr="003105C7">
        <w:rPr>
          <w:lang w:val="uk-UA"/>
        </w:rPr>
        <w:t>е допускайте</w:t>
      </w:r>
      <w:r w:rsidR="00014A53">
        <w:rPr>
          <w:lang w:val="uk-UA"/>
        </w:rPr>
        <w:t xml:space="preserve"> </w:t>
      </w:r>
      <w:r w:rsidRPr="003105C7">
        <w:rPr>
          <w:lang w:val="uk-UA"/>
        </w:rPr>
        <w:t>напуск</w:t>
      </w:r>
      <w:r w:rsidR="00014A53">
        <w:rPr>
          <w:lang w:val="uk-UA"/>
        </w:rPr>
        <w:t xml:space="preserve">у тейпів – </w:t>
      </w:r>
      <w:r w:rsidRPr="003105C7">
        <w:rPr>
          <w:lang w:val="uk-UA"/>
        </w:rPr>
        <w:t>у цьому випадку шар тейпів стане надто товстим.</w:t>
      </w:r>
    </w:p>
    <w:p w:rsidR="003105C7" w:rsidRDefault="00014A53" w:rsidP="003105C7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4. </w:t>
      </w:r>
      <w:r w:rsidR="003105C7" w:rsidRPr="003105C7">
        <w:rPr>
          <w:lang w:val="uk-UA"/>
        </w:rPr>
        <w:t>Наклейте стільки тейпів, скільки потрібно, щоб повністю закрити крововилив.</w:t>
      </w:r>
    </w:p>
    <w:p w:rsidR="00014A53" w:rsidRPr="00C5111C" w:rsidRDefault="00014A53" w:rsidP="00014A53">
      <w:pPr>
        <w:spacing w:after="0" w:line="360" w:lineRule="auto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49755" cy="23691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</w:p>
    <w:p w:rsidR="00182EE5" w:rsidRPr="00182EE5" w:rsidRDefault="00182EE5" w:rsidP="00182EE5">
      <w:pPr>
        <w:spacing w:after="0" w:line="360" w:lineRule="auto"/>
        <w:ind w:firstLine="709"/>
        <w:jc w:val="both"/>
        <w:rPr>
          <w:b/>
          <w:lang w:val="uk-UA"/>
        </w:rPr>
      </w:pPr>
      <w:r w:rsidRPr="00182EE5">
        <w:rPr>
          <w:b/>
          <w:lang w:val="uk-UA"/>
        </w:rPr>
        <w:t>Класичний тейп проти болю у формі зірки</w:t>
      </w:r>
    </w:p>
    <w:p w:rsidR="00182EE5" w:rsidRP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  <w:r w:rsidRPr="00182EE5">
        <w:rPr>
          <w:lang w:val="uk-UA"/>
        </w:rPr>
        <w:t xml:space="preserve">На болісну ділянку наклеюється конструкція з тейпів у формі зірки з короткими або довгими </w:t>
      </w:r>
      <w:r>
        <w:rPr>
          <w:lang w:val="uk-UA"/>
        </w:rPr>
        <w:t>«</w:t>
      </w:r>
      <w:r w:rsidRPr="00182EE5">
        <w:rPr>
          <w:lang w:val="uk-UA"/>
        </w:rPr>
        <w:t>променями</w:t>
      </w:r>
      <w:r>
        <w:rPr>
          <w:lang w:val="uk-UA"/>
        </w:rPr>
        <w:t>»</w:t>
      </w:r>
      <w:r w:rsidRPr="00182EE5">
        <w:rPr>
          <w:lang w:val="uk-UA"/>
        </w:rPr>
        <w:t xml:space="preserve">, розташованими симетрично або </w:t>
      </w:r>
      <w:proofErr w:type="spellStart"/>
      <w:r w:rsidRPr="00182EE5">
        <w:rPr>
          <w:lang w:val="uk-UA"/>
        </w:rPr>
        <w:t>несиметрично</w:t>
      </w:r>
      <w:proofErr w:type="spellEnd"/>
      <w:r w:rsidRPr="00182EE5">
        <w:rPr>
          <w:lang w:val="uk-UA"/>
        </w:rPr>
        <w:t>.</w:t>
      </w:r>
      <w:r>
        <w:rPr>
          <w:lang w:val="uk-UA"/>
        </w:rPr>
        <w:t xml:space="preserve"> Якщо </w:t>
      </w:r>
      <w:r w:rsidRPr="00182EE5">
        <w:rPr>
          <w:lang w:val="uk-UA"/>
        </w:rPr>
        <w:t>болісн</w:t>
      </w:r>
      <w:r>
        <w:rPr>
          <w:lang w:val="uk-UA"/>
        </w:rPr>
        <w:t>им є</w:t>
      </w:r>
      <w:r w:rsidRPr="00182EE5">
        <w:rPr>
          <w:lang w:val="uk-UA"/>
        </w:rPr>
        <w:t xml:space="preserve"> конкретний рух, то напрямок іррадіації болю можна заклеїти довгим </w:t>
      </w:r>
      <w:proofErr w:type="spellStart"/>
      <w:r w:rsidRPr="00182EE5">
        <w:rPr>
          <w:lang w:val="uk-UA"/>
        </w:rPr>
        <w:t>тейпом</w:t>
      </w:r>
      <w:proofErr w:type="spellEnd"/>
      <w:r w:rsidRPr="00182EE5">
        <w:rPr>
          <w:lang w:val="uk-UA"/>
        </w:rPr>
        <w:t xml:space="preserve"> уздовж м'язових волокон, а впоперек</w:t>
      </w:r>
      <w:r>
        <w:rPr>
          <w:lang w:val="uk-UA"/>
        </w:rPr>
        <w:t xml:space="preserve"> – </w:t>
      </w:r>
      <w:r w:rsidRPr="00182EE5">
        <w:rPr>
          <w:lang w:val="uk-UA"/>
        </w:rPr>
        <w:t>короткий тейп. У разі заб</w:t>
      </w:r>
      <w:r>
        <w:rPr>
          <w:lang w:val="uk-UA"/>
        </w:rPr>
        <w:t>ою</w:t>
      </w:r>
      <w:r w:rsidRPr="00182EE5">
        <w:rPr>
          <w:lang w:val="uk-UA"/>
        </w:rPr>
        <w:t xml:space="preserve">, коли </w:t>
      </w:r>
      <w:r>
        <w:rPr>
          <w:lang w:val="uk-UA"/>
        </w:rPr>
        <w:t>іррадіація</w:t>
      </w:r>
      <w:r w:rsidRPr="00182EE5">
        <w:rPr>
          <w:lang w:val="uk-UA"/>
        </w:rPr>
        <w:t xml:space="preserve"> болю відсутн</w:t>
      </w:r>
      <w:r>
        <w:rPr>
          <w:lang w:val="uk-UA"/>
        </w:rPr>
        <w:t>я</w:t>
      </w:r>
      <w:r w:rsidRPr="00182EE5">
        <w:rPr>
          <w:lang w:val="uk-UA"/>
        </w:rPr>
        <w:t xml:space="preserve">, зірку накладають симетрично. Перед тим, як приступити до наклеювання </w:t>
      </w:r>
      <w:r>
        <w:rPr>
          <w:lang w:val="uk-UA"/>
        </w:rPr>
        <w:t>протибольової</w:t>
      </w:r>
      <w:r w:rsidRPr="00182EE5">
        <w:rPr>
          <w:lang w:val="uk-UA"/>
        </w:rPr>
        <w:t xml:space="preserve"> зірки, спочатку накладіть лімфатичний тейп.</w:t>
      </w:r>
    </w:p>
    <w:p w:rsidR="00182EE5" w:rsidRP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  <w:r w:rsidRPr="00182EE5">
        <w:rPr>
          <w:lang w:val="uk-UA"/>
        </w:rPr>
        <w:t>Інструкція</w:t>
      </w:r>
      <w:r>
        <w:rPr>
          <w:lang w:val="uk-UA"/>
        </w:rPr>
        <w:t>:</w:t>
      </w:r>
    </w:p>
    <w:p w:rsidR="00182EE5" w:rsidRP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1. </w:t>
      </w:r>
      <w:r w:rsidRPr="00182EE5">
        <w:rPr>
          <w:lang w:val="uk-UA"/>
        </w:rPr>
        <w:t>Сядьте так, щоб ви могли легко дотягнутися до бол</w:t>
      </w:r>
      <w:r>
        <w:rPr>
          <w:lang w:val="uk-UA"/>
        </w:rPr>
        <w:t>ьової ділянки.</w:t>
      </w:r>
    </w:p>
    <w:p w:rsidR="00182EE5" w:rsidRP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2.</w:t>
      </w:r>
      <w:r w:rsidRPr="00182EE5">
        <w:rPr>
          <w:lang w:val="uk-UA"/>
        </w:rPr>
        <w:t xml:space="preserve"> Визначте потрібну довжину та відріжте тейп на ¼ коротше, ніж було </w:t>
      </w:r>
      <w:proofErr w:type="spellStart"/>
      <w:r w:rsidRPr="00182EE5">
        <w:rPr>
          <w:lang w:val="uk-UA"/>
        </w:rPr>
        <w:t>відміряно</w:t>
      </w:r>
      <w:proofErr w:type="spellEnd"/>
      <w:r w:rsidRPr="00182EE5">
        <w:rPr>
          <w:lang w:val="uk-UA"/>
        </w:rPr>
        <w:t>. Розірвіть захисне покриття у середині тейпу.</w:t>
      </w:r>
    </w:p>
    <w:p w:rsidR="00182EE5" w:rsidRP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3</w:t>
      </w:r>
      <w:r w:rsidRPr="00182EE5">
        <w:rPr>
          <w:lang w:val="uk-UA"/>
        </w:rPr>
        <w:t xml:space="preserve">. Основа тейпу </w:t>
      </w:r>
      <w:r>
        <w:rPr>
          <w:lang w:val="uk-UA"/>
        </w:rPr>
        <w:t>–</w:t>
      </w:r>
      <w:r w:rsidRPr="00182EE5">
        <w:rPr>
          <w:lang w:val="uk-UA"/>
        </w:rPr>
        <w:t xml:space="preserve"> це середина тейпу. Приклейте основу </w:t>
      </w:r>
      <w:r>
        <w:rPr>
          <w:lang w:val="uk-UA"/>
        </w:rPr>
        <w:t xml:space="preserve">на центр больових відчуттів </w:t>
      </w:r>
      <w:r w:rsidRPr="00182EE5">
        <w:rPr>
          <w:lang w:val="uk-UA"/>
        </w:rPr>
        <w:t xml:space="preserve">обома руками, намагаючись не натискати на </w:t>
      </w:r>
      <w:r>
        <w:rPr>
          <w:lang w:val="uk-UA"/>
        </w:rPr>
        <w:t>больову</w:t>
      </w:r>
      <w:r w:rsidRPr="00182EE5">
        <w:rPr>
          <w:lang w:val="uk-UA"/>
        </w:rPr>
        <w:t xml:space="preserve"> ділянку.</w:t>
      </w:r>
    </w:p>
    <w:p w:rsidR="00182EE5" w:rsidRP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4</w:t>
      </w:r>
      <w:r w:rsidRPr="00182EE5">
        <w:rPr>
          <w:lang w:val="uk-UA"/>
        </w:rPr>
        <w:t>. Потягніть за обидва кінці тейпа в різні боки з виразним натягом, приклейте кінці.</w:t>
      </w:r>
    </w:p>
    <w:p w:rsidR="00182EE5" w:rsidRP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5</w:t>
      </w:r>
      <w:r w:rsidRPr="00182EE5">
        <w:rPr>
          <w:lang w:val="uk-UA"/>
        </w:rPr>
        <w:t xml:space="preserve">. Приклеюйте по черзі тейп 2 і 3. </w:t>
      </w:r>
      <w:proofErr w:type="spellStart"/>
      <w:r w:rsidRPr="00182EE5">
        <w:rPr>
          <w:lang w:val="uk-UA"/>
        </w:rPr>
        <w:t>Тейп</w:t>
      </w:r>
      <w:proofErr w:type="spellEnd"/>
      <w:r w:rsidRPr="00182EE5">
        <w:rPr>
          <w:lang w:val="uk-UA"/>
        </w:rPr>
        <w:t xml:space="preserve"> 2 приклеюйте поперечно, а тейп 3 навскоси щодо тейпу 1.</w:t>
      </w:r>
      <w:r>
        <w:rPr>
          <w:lang w:val="uk-UA"/>
        </w:rPr>
        <w:t xml:space="preserve"> </w:t>
      </w:r>
      <w:r w:rsidRPr="00182EE5">
        <w:rPr>
          <w:lang w:val="uk-UA"/>
        </w:rPr>
        <w:t>Четвертий тейп часто буває не потрібен або не посилює ефект полегшення болю.</w:t>
      </w:r>
    </w:p>
    <w:p w:rsid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 </w:t>
      </w:r>
      <w:r w:rsidRPr="00182EE5">
        <w:rPr>
          <w:lang w:val="uk-UA"/>
        </w:rPr>
        <w:t xml:space="preserve"> </w:t>
      </w:r>
    </w:p>
    <w:p w:rsid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469669</wp:posOffset>
            </wp:positionH>
            <wp:positionV relativeFrom="paragraph">
              <wp:posOffset>2655</wp:posOffset>
            </wp:positionV>
            <wp:extent cx="2567305" cy="1766455"/>
            <wp:effectExtent l="19050" t="0" r="4445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7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</w:p>
    <w:p w:rsidR="00182EE5" w:rsidRPr="00182EE5" w:rsidRDefault="00182EE5" w:rsidP="00182EE5">
      <w:pPr>
        <w:spacing w:after="0" w:line="360" w:lineRule="auto"/>
        <w:jc w:val="both"/>
        <w:rPr>
          <w:lang w:val="uk-UA"/>
        </w:rPr>
      </w:pPr>
      <w:r w:rsidRPr="00182EE5">
        <w:rPr>
          <w:lang w:val="uk-UA"/>
        </w:rPr>
        <w:t xml:space="preserve">Приклад невеликої </w:t>
      </w:r>
      <w:r>
        <w:rPr>
          <w:lang w:val="uk-UA"/>
        </w:rPr>
        <w:t>зірки замість тейпу від гематом</w:t>
      </w:r>
    </w:p>
    <w:p w:rsid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 </w:t>
      </w:r>
      <w:r w:rsidRPr="00182EE5">
        <w:rPr>
          <w:lang w:val="uk-UA"/>
        </w:rPr>
        <w:t xml:space="preserve"> </w:t>
      </w:r>
    </w:p>
    <w:p w:rsid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</w:p>
    <w:p w:rsid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</w:p>
    <w:p w:rsid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</w:p>
    <w:p w:rsid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0</wp:posOffset>
            </wp:positionV>
            <wp:extent cx="2654300" cy="1825625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82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</w:p>
    <w:p w:rsidR="00182EE5" w:rsidRDefault="00182EE5" w:rsidP="00182EE5">
      <w:pPr>
        <w:spacing w:after="0" w:line="360" w:lineRule="auto"/>
        <w:ind w:firstLine="709"/>
        <w:jc w:val="both"/>
        <w:rPr>
          <w:lang w:val="uk-UA"/>
        </w:rPr>
      </w:pPr>
    </w:p>
    <w:p w:rsidR="0042066D" w:rsidRDefault="00182EE5" w:rsidP="00182EE5">
      <w:pPr>
        <w:spacing w:after="0" w:line="360" w:lineRule="auto"/>
        <w:jc w:val="both"/>
        <w:rPr>
          <w:lang w:val="uk-UA"/>
        </w:rPr>
      </w:pPr>
      <w:r w:rsidRPr="00182EE5">
        <w:rPr>
          <w:lang w:val="uk-UA"/>
        </w:rPr>
        <w:t>Приклад аси</w:t>
      </w:r>
      <w:r>
        <w:rPr>
          <w:lang w:val="uk-UA"/>
        </w:rPr>
        <w:t>метричної функціональної зірки</w:t>
      </w:r>
    </w:p>
    <w:sectPr w:rsidR="0042066D" w:rsidSect="0042384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DA8" w:rsidRDefault="004C1DA8" w:rsidP="00054E1D">
      <w:pPr>
        <w:spacing w:after="0" w:line="240" w:lineRule="auto"/>
      </w:pPr>
      <w:r>
        <w:separator/>
      </w:r>
    </w:p>
  </w:endnote>
  <w:endnote w:type="continuationSeparator" w:id="0">
    <w:p w:rsidR="004C1DA8" w:rsidRDefault="004C1DA8" w:rsidP="0005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DA8" w:rsidRDefault="004C1DA8" w:rsidP="00054E1D">
      <w:pPr>
        <w:spacing w:after="0" w:line="240" w:lineRule="auto"/>
      </w:pPr>
      <w:r>
        <w:separator/>
      </w:r>
    </w:p>
  </w:footnote>
  <w:footnote w:type="continuationSeparator" w:id="0">
    <w:p w:rsidR="004C1DA8" w:rsidRDefault="004C1DA8" w:rsidP="00054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8A1C23"/>
    <w:multiLevelType w:val="hybridMultilevel"/>
    <w:tmpl w:val="2D546E28"/>
    <w:lvl w:ilvl="0" w:tplc="E2824548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23845"/>
    <w:rsid w:val="00014A53"/>
    <w:rsid w:val="00054E1D"/>
    <w:rsid w:val="000F5A3D"/>
    <w:rsid w:val="00130C43"/>
    <w:rsid w:val="00182EE5"/>
    <w:rsid w:val="003014C6"/>
    <w:rsid w:val="003105C7"/>
    <w:rsid w:val="00393FA8"/>
    <w:rsid w:val="0042066D"/>
    <w:rsid w:val="00423845"/>
    <w:rsid w:val="004C1DA8"/>
    <w:rsid w:val="0069218F"/>
    <w:rsid w:val="007B176F"/>
    <w:rsid w:val="007E6C01"/>
    <w:rsid w:val="00803900"/>
    <w:rsid w:val="009B1FD0"/>
    <w:rsid w:val="00A22953"/>
    <w:rsid w:val="00B1298C"/>
    <w:rsid w:val="00BE3A0E"/>
    <w:rsid w:val="00BF198A"/>
    <w:rsid w:val="00C5111C"/>
    <w:rsid w:val="00D0537D"/>
    <w:rsid w:val="00D11566"/>
    <w:rsid w:val="00D25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A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3A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2025-01-13T12:18:00Z</dcterms:created>
  <dcterms:modified xsi:type="dcterms:W3CDTF">2025-01-26T12:09:00Z</dcterms:modified>
</cp:coreProperties>
</file>