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599" w:rsidRDefault="00CF6599" w:rsidP="00CF6599">
      <w:pPr>
        <w:pStyle w:val="FR3"/>
        <w:spacing w:before="0" w:line="360" w:lineRule="auto"/>
        <w:ind w:firstLine="720"/>
        <w:jc w:val="both"/>
        <w:rPr>
          <w:rFonts w:ascii="Times New Roman" w:hAnsi="Times New Roman" w:cs="Times New Roman"/>
          <w:b w:val="0"/>
          <w:bCs w:val="0"/>
          <w:sz w:val="32"/>
          <w:szCs w:val="32"/>
        </w:rPr>
      </w:pPr>
    </w:p>
    <w:p w:rsidR="00CF6599" w:rsidRDefault="00BC26F5" w:rsidP="00BC26F5">
      <w:pPr>
        <w:pStyle w:val="FR3"/>
        <w:spacing w:before="0" w:line="360" w:lineRule="auto"/>
        <w:ind w:firstLine="720"/>
        <w:jc w:val="center"/>
        <w:rPr>
          <w:rFonts w:ascii="Times New Roman" w:hAnsi="Times New Roman" w:cs="Times New Roman"/>
          <w:b w:val="0"/>
          <w:bCs w:val="0"/>
          <w:sz w:val="32"/>
          <w:szCs w:val="32"/>
        </w:rPr>
      </w:pPr>
      <w:r>
        <w:rPr>
          <w:rFonts w:ascii="Times New Roman" w:hAnsi="Times New Roman" w:cs="Times New Roman"/>
          <w:b w:val="0"/>
          <w:bCs w:val="0"/>
          <w:sz w:val="32"/>
          <w:szCs w:val="32"/>
        </w:rPr>
        <w:t>Лекція №6</w:t>
      </w:r>
      <w:r w:rsidR="0017127C">
        <w:rPr>
          <w:rFonts w:ascii="Times New Roman" w:hAnsi="Times New Roman" w:cs="Times New Roman"/>
          <w:b w:val="0"/>
          <w:bCs w:val="0"/>
          <w:sz w:val="32"/>
          <w:szCs w:val="32"/>
        </w:rPr>
        <w:t>-7</w:t>
      </w:r>
    </w:p>
    <w:p w:rsidR="00110EEC" w:rsidRDefault="00110EEC" w:rsidP="00BC26F5">
      <w:pPr>
        <w:pStyle w:val="FR3"/>
        <w:tabs>
          <w:tab w:val="left" w:pos="426"/>
        </w:tabs>
        <w:spacing w:before="0" w:line="360" w:lineRule="auto"/>
        <w:ind w:firstLine="993"/>
        <w:jc w:val="both"/>
        <w:rPr>
          <w:rFonts w:ascii="Times New Roman" w:hAnsi="Times New Roman" w:cs="Times New Roman"/>
          <w:b w:val="0"/>
          <w:bCs w:val="0"/>
          <w:sz w:val="32"/>
          <w:szCs w:val="32"/>
        </w:rPr>
      </w:pPr>
      <w:r w:rsidRPr="00CF6599">
        <w:rPr>
          <w:rFonts w:ascii="Times New Roman" w:hAnsi="Times New Roman" w:cs="Times New Roman"/>
          <w:b w:val="0"/>
          <w:bCs w:val="0"/>
          <w:sz w:val="32"/>
          <w:szCs w:val="32"/>
        </w:rPr>
        <w:t>ХАРЧУВАННЯ ВАГІТНИХ І МАТЕРІВ, ЯКІ ГОДУЮТЬ ГРУДДЮ</w:t>
      </w:r>
    </w:p>
    <w:p w:rsidR="00BC26F5" w:rsidRDefault="00BC26F5" w:rsidP="00BC26F5">
      <w:pPr>
        <w:pStyle w:val="FR3"/>
        <w:tabs>
          <w:tab w:val="left" w:pos="426"/>
        </w:tabs>
        <w:spacing w:before="0" w:line="360" w:lineRule="auto"/>
        <w:ind w:firstLine="993"/>
        <w:jc w:val="center"/>
        <w:rPr>
          <w:rFonts w:ascii="Times New Roman" w:hAnsi="Times New Roman" w:cs="Times New Roman"/>
          <w:b w:val="0"/>
          <w:bCs w:val="0"/>
          <w:sz w:val="32"/>
          <w:szCs w:val="32"/>
        </w:rPr>
      </w:pPr>
      <w:r>
        <w:rPr>
          <w:rFonts w:ascii="Times New Roman" w:hAnsi="Times New Roman" w:cs="Times New Roman"/>
          <w:b w:val="0"/>
          <w:bCs w:val="0"/>
          <w:sz w:val="32"/>
          <w:szCs w:val="32"/>
        </w:rPr>
        <w:t>План</w:t>
      </w:r>
    </w:p>
    <w:p w:rsidR="00514874" w:rsidRDefault="00514874" w:rsidP="00BC26F5">
      <w:pPr>
        <w:pStyle w:val="FR3"/>
        <w:tabs>
          <w:tab w:val="left" w:pos="426"/>
        </w:tabs>
        <w:spacing w:before="0" w:line="360" w:lineRule="auto"/>
        <w:ind w:firstLine="993"/>
        <w:jc w:val="center"/>
        <w:rPr>
          <w:rFonts w:ascii="Times New Roman" w:hAnsi="Times New Roman" w:cs="Times New Roman"/>
          <w:b w:val="0"/>
          <w:bCs w:val="0"/>
          <w:sz w:val="32"/>
          <w:szCs w:val="32"/>
        </w:rPr>
      </w:pPr>
      <w:r>
        <w:rPr>
          <w:rFonts w:ascii="Times New Roman" w:hAnsi="Times New Roman" w:cs="Times New Roman"/>
          <w:b w:val="0"/>
          <w:bCs w:val="0"/>
          <w:sz w:val="32"/>
          <w:szCs w:val="32"/>
        </w:rPr>
        <w:t xml:space="preserve">1.Харчування вагітних жінок, потреба в </w:t>
      </w:r>
      <w:proofErr w:type="spellStart"/>
      <w:r>
        <w:rPr>
          <w:rFonts w:ascii="Times New Roman" w:hAnsi="Times New Roman" w:cs="Times New Roman"/>
          <w:b w:val="0"/>
          <w:bCs w:val="0"/>
          <w:sz w:val="32"/>
          <w:szCs w:val="32"/>
        </w:rPr>
        <w:t>енергії.Раціон</w:t>
      </w:r>
      <w:proofErr w:type="spellEnd"/>
      <w:r>
        <w:rPr>
          <w:rFonts w:ascii="Times New Roman" w:hAnsi="Times New Roman" w:cs="Times New Roman"/>
          <w:b w:val="0"/>
          <w:bCs w:val="0"/>
          <w:sz w:val="32"/>
          <w:szCs w:val="32"/>
        </w:rPr>
        <w:t>.</w:t>
      </w:r>
    </w:p>
    <w:p w:rsidR="0017127C" w:rsidRDefault="0017127C" w:rsidP="0017127C">
      <w:pPr>
        <w:pStyle w:val="FR3"/>
        <w:tabs>
          <w:tab w:val="left" w:pos="426"/>
        </w:tabs>
        <w:spacing w:before="0" w:line="360" w:lineRule="auto"/>
        <w:ind w:firstLine="993"/>
        <w:rPr>
          <w:rFonts w:ascii="Times New Roman" w:hAnsi="Times New Roman" w:cs="Times New Roman"/>
          <w:b w:val="0"/>
          <w:bCs w:val="0"/>
          <w:sz w:val="32"/>
          <w:szCs w:val="32"/>
        </w:rPr>
      </w:pPr>
      <w:r>
        <w:rPr>
          <w:rFonts w:ascii="Times New Roman" w:hAnsi="Times New Roman" w:cs="Times New Roman"/>
          <w:b w:val="0"/>
          <w:bCs w:val="0"/>
          <w:sz w:val="32"/>
          <w:szCs w:val="32"/>
        </w:rPr>
        <w:t xml:space="preserve">                  2.Харчування матерів, котрі годують груддю. </w:t>
      </w:r>
    </w:p>
    <w:p w:rsidR="00514874" w:rsidRPr="00CF6599" w:rsidRDefault="00514874" w:rsidP="00BC26F5">
      <w:pPr>
        <w:pStyle w:val="FR3"/>
        <w:tabs>
          <w:tab w:val="left" w:pos="426"/>
        </w:tabs>
        <w:spacing w:before="0" w:line="360" w:lineRule="auto"/>
        <w:ind w:firstLine="993"/>
        <w:jc w:val="center"/>
        <w:rPr>
          <w:rFonts w:ascii="Times New Roman" w:hAnsi="Times New Roman" w:cs="Times New Roman"/>
          <w:sz w:val="32"/>
          <w:szCs w:val="32"/>
        </w:rPr>
      </w:pPr>
    </w:p>
    <w:p w:rsidR="00110EEC" w:rsidRPr="00CF6599" w:rsidRDefault="00110EEC" w:rsidP="00BC26F5">
      <w:pPr>
        <w:tabs>
          <w:tab w:val="left" w:pos="426"/>
        </w:tabs>
        <w:spacing w:line="360" w:lineRule="auto"/>
        <w:ind w:firstLine="993"/>
        <w:rPr>
          <w:sz w:val="32"/>
          <w:szCs w:val="32"/>
        </w:rPr>
      </w:pPr>
      <w:r w:rsidRPr="00CF6599">
        <w:rPr>
          <w:sz w:val="32"/>
          <w:szCs w:val="32"/>
        </w:rPr>
        <w:t>Вагітність і лактація — це складний фізіологічний процес, який спричинює перебудову функцій і структури органів і систем жінки. Раці</w:t>
      </w:r>
      <w:r w:rsidRPr="00CF6599">
        <w:rPr>
          <w:sz w:val="32"/>
          <w:szCs w:val="32"/>
        </w:rPr>
        <w:softHyphen/>
        <w:t>ональне харчування є однією з основних умов сприятливого перебігу і кінця вагітності і пологів, нормального розвитку плода і новонародженого.</w:t>
      </w:r>
    </w:p>
    <w:p w:rsidR="00110EEC" w:rsidRPr="00CF6599" w:rsidRDefault="00110EEC" w:rsidP="00BC26F5">
      <w:pPr>
        <w:pStyle w:val="FR3"/>
        <w:tabs>
          <w:tab w:val="left" w:pos="426"/>
        </w:tabs>
        <w:spacing w:before="0" w:line="360" w:lineRule="auto"/>
        <w:ind w:firstLine="993"/>
        <w:jc w:val="both"/>
        <w:rPr>
          <w:rFonts w:ascii="Times New Roman" w:hAnsi="Times New Roman" w:cs="Times New Roman"/>
          <w:sz w:val="32"/>
          <w:szCs w:val="32"/>
        </w:rPr>
      </w:pPr>
      <w:r w:rsidRPr="00CF6599">
        <w:rPr>
          <w:rFonts w:ascii="Times New Roman" w:hAnsi="Times New Roman" w:cs="Times New Roman"/>
          <w:sz w:val="32"/>
          <w:szCs w:val="32"/>
        </w:rPr>
        <w:t>ХАРЧУВАННЯ ВАГІТНИХ ЖІНОК</w:t>
      </w:r>
    </w:p>
    <w:p w:rsidR="00110EEC" w:rsidRPr="00CF6599" w:rsidRDefault="00110EEC" w:rsidP="00BC26F5">
      <w:pPr>
        <w:tabs>
          <w:tab w:val="left" w:pos="426"/>
        </w:tabs>
        <w:spacing w:line="360" w:lineRule="auto"/>
        <w:ind w:firstLine="993"/>
        <w:rPr>
          <w:sz w:val="32"/>
          <w:szCs w:val="32"/>
        </w:rPr>
      </w:pPr>
      <w:r w:rsidRPr="00CF6599">
        <w:rPr>
          <w:sz w:val="32"/>
          <w:szCs w:val="32"/>
        </w:rPr>
        <w:t>Харчування вагітної залежить від стану здоров'я, маси тіла, росту, фі</w:t>
      </w:r>
      <w:r w:rsidRPr="00CF6599">
        <w:rPr>
          <w:sz w:val="32"/>
          <w:szCs w:val="32"/>
        </w:rPr>
        <w:softHyphen/>
        <w:t>зичної активності, строку вагітності та інших чинників. Норми харчування здорових вагітних жінок мають відповідати фізичній активності і віку невагітних жінок з додаванням харчових речовин та енергії, необхідних для розвитку вагітності.</w:t>
      </w:r>
    </w:p>
    <w:p w:rsidR="00110EEC" w:rsidRPr="00CF6599" w:rsidRDefault="00110EEC" w:rsidP="00BC26F5">
      <w:pPr>
        <w:tabs>
          <w:tab w:val="left" w:pos="426"/>
        </w:tabs>
        <w:spacing w:line="360" w:lineRule="auto"/>
        <w:ind w:firstLine="993"/>
        <w:rPr>
          <w:sz w:val="32"/>
          <w:szCs w:val="32"/>
        </w:rPr>
      </w:pPr>
      <w:r w:rsidRPr="00CF6599">
        <w:rPr>
          <w:b/>
          <w:bCs/>
          <w:sz w:val="32"/>
          <w:szCs w:val="32"/>
        </w:rPr>
        <w:t>Потреба в енергії.</w:t>
      </w:r>
      <w:r w:rsidRPr="00CF6599">
        <w:rPr>
          <w:sz w:val="32"/>
          <w:szCs w:val="32"/>
        </w:rPr>
        <w:t xml:space="preserve"> Основний обмін і витрати енергії під час вагітності підвищуються у зв'язку із збільшенням маси активної тканини (плід, плацента тощо) і наростаючого фізичного навантаження (наприклад, на серцево-судинну і дихальну системи). За даними експертів ВООЗ, в еко</w:t>
      </w:r>
      <w:r w:rsidRPr="00CF6599">
        <w:rPr>
          <w:sz w:val="32"/>
          <w:szCs w:val="32"/>
        </w:rPr>
        <w:softHyphen/>
        <w:t>номічно розвинутих країнах із хорошим станом харчування населення маса тіла жінки під час вагітності збільшується приблизно на 12 кг, а ма</w:t>
      </w:r>
      <w:r w:rsidRPr="00CF6599">
        <w:rPr>
          <w:sz w:val="32"/>
          <w:szCs w:val="32"/>
        </w:rPr>
        <w:softHyphen/>
        <w:t>са тіла новонародженого у середньому дорівнює 3,3 кг при коефіцієнті варіації 15%.</w:t>
      </w:r>
    </w:p>
    <w:p w:rsidR="00110EEC" w:rsidRPr="00CF6599" w:rsidRDefault="00110EEC" w:rsidP="00BC26F5">
      <w:pPr>
        <w:tabs>
          <w:tab w:val="left" w:pos="426"/>
        </w:tabs>
        <w:spacing w:line="360" w:lineRule="auto"/>
        <w:ind w:firstLine="993"/>
        <w:rPr>
          <w:sz w:val="32"/>
          <w:szCs w:val="32"/>
        </w:rPr>
      </w:pPr>
      <w:r w:rsidRPr="00CF6599">
        <w:rPr>
          <w:sz w:val="32"/>
          <w:szCs w:val="32"/>
        </w:rPr>
        <w:t>Точно розрахувати енергетичні потреби вагітних складно. Невисокі худорляві жінки звичайно народжують невеликих дітей і тому входять у нижній діапазон нормального збільшення маси тіла. Ці жінки потребу</w:t>
      </w:r>
      <w:r w:rsidRPr="00CF6599">
        <w:rPr>
          <w:sz w:val="32"/>
          <w:szCs w:val="32"/>
        </w:rPr>
        <w:softHyphen/>
        <w:t xml:space="preserve">ють меншої (порівняно із середнім рівнем) додаткової кількості енергії. Гладким жінкам необхідне менше збільшення жирової маси, ніж більш худим, а у жінок з недостатньою масою тіла її збільшення має бути більшим від зазначеної середньої </w:t>
      </w:r>
      <w:r w:rsidRPr="00CF6599">
        <w:rPr>
          <w:sz w:val="32"/>
          <w:szCs w:val="32"/>
        </w:rPr>
        <w:lastRenderedPageBreak/>
        <w:t>величини.</w:t>
      </w:r>
    </w:p>
    <w:p w:rsidR="00110EEC" w:rsidRPr="00CF6599" w:rsidRDefault="00110EEC" w:rsidP="00BC26F5">
      <w:pPr>
        <w:tabs>
          <w:tab w:val="left" w:pos="426"/>
        </w:tabs>
        <w:spacing w:line="360" w:lineRule="auto"/>
        <w:ind w:firstLine="993"/>
        <w:rPr>
          <w:sz w:val="32"/>
          <w:szCs w:val="32"/>
        </w:rPr>
      </w:pPr>
      <w:r w:rsidRPr="00CF6599">
        <w:rPr>
          <w:sz w:val="32"/>
          <w:szCs w:val="32"/>
        </w:rPr>
        <w:t xml:space="preserve">Існує думка, що в І триместрі вагітності потреба в енергії і харчових речовинах така сама, як у здорових невагітних жінок відповідних груп фізичної активності, а з 4-го місяця вагітності — збільшується. Однак є дані про підвищення потреби в енергії на 418,4—627,6 </w:t>
      </w:r>
      <w:proofErr w:type="spellStart"/>
      <w:r w:rsidRPr="00CF6599">
        <w:rPr>
          <w:sz w:val="32"/>
          <w:szCs w:val="32"/>
        </w:rPr>
        <w:t>кДж</w:t>
      </w:r>
      <w:proofErr w:type="spellEnd"/>
      <w:r w:rsidRPr="00CF6599">
        <w:rPr>
          <w:sz w:val="32"/>
          <w:szCs w:val="32"/>
        </w:rPr>
        <w:t xml:space="preserve"> (100—150 ккал) за добу вже у І триместрі вагітності, коли відбувається закладка і диференціювання органів плода. З 5-го місяця вагітності потреба в енер</w:t>
      </w:r>
      <w:r w:rsidRPr="00CF6599">
        <w:rPr>
          <w:sz w:val="32"/>
          <w:szCs w:val="32"/>
        </w:rPr>
        <w:softHyphen/>
        <w:t xml:space="preserve">гії збільшується у середньому на 1464,4 </w:t>
      </w:r>
      <w:proofErr w:type="spellStart"/>
      <w:r w:rsidRPr="00CF6599">
        <w:rPr>
          <w:sz w:val="32"/>
          <w:szCs w:val="32"/>
        </w:rPr>
        <w:t>кДж</w:t>
      </w:r>
      <w:proofErr w:type="spellEnd"/>
      <w:r w:rsidRPr="00CF6599">
        <w:rPr>
          <w:sz w:val="32"/>
          <w:szCs w:val="32"/>
        </w:rPr>
        <w:t xml:space="preserve"> (350 ккал) за добу, досяга</w:t>
      </w:r>
      <w:r w:rsidRPr="00CF6599">
        <w:rPr>
          <w:sz w:val="32"/>
          <w:szCs w:val="32"/>
        </w:rPr>
        <w:softHyphen/>
        <w:t xml:space="preserve">ючи 10 032,4 </w:t>
      </w:r>
      <w:proofErr w:type="spellStart"/>
      <w:r w:rsidRPr="00CF6599">
        <w:rPr>
          <w:sz w:val="32"/>
          <w:szCs w:val="32"/>
        </w:rPr>
        <w:t>кДж</w:t>
      </w:r>
      <w:proofErr w:type="spellEnd"/>
      <w:r w:rsidRPr="00CF6599">
        <w:rPr>
          <w:sz w:val="32"/>
          <w:szCs w:val="32"/>
        </w:rPr>
        <w:t xml:space="preserve"> (2350 ккал) за добу для жінок І групи фізичної актив</w:t>
      </w:r>
      <w:r w:rsidRPr="00CF6599">
        <w:rPr>
          <w:sz w:val="32"/>
          <w:szCs w:val="32"/>
        </w:rPr>
        <w:softHyphen/>
        <w:t>ності. Для жінок, зайнятих фізичною працею, добова потреба в енергії вища. У разі переходу вагітної в 1 групу фізичної активності (полегшена праця) потреба в енергії не повинна перевищувати величини для І групи. інакше харчування буде надмірним і призведе до ожиріння. Це стосуєть</w:t>
      </w:r>
      <w:r w:rsidRPr="00CF6599">
        <w:rPr>
          <w:sz w:val="32"/>
          <w:szCs w:val="32"/>
        </w:rPr>
        <w:softHyphen/>
        <w:t xml:space="preserve">ся і періоду </w:t>
      </w:r>
      <w:proofErr w:type="spellStart"/>
      <w:r w:rsidRPr="00CF6599">
        <w:rPr>
          <w:sz w:val="32"/>
          <w:szCs w:val="32"/>
        </w:rPr>
        <w:t>допологової</w:t>
      </w:r>
      <w:proofErr w:type="spellEnd"/>
      <w:r w:rsidRPr="00CF6599">
        <w:rPr>
          <w:sz w:val="32"/>
          <w:szCs w:val="32"/>
        </w:rPr>
        <w:t xml:space="preserve"> відпустки. Контролем є маса тіла. З 5-го місяця.</w:t>
      </w:r>
    </w:p>
    <w:p w:rsidR="00110EEC" w:rsidRPr="00CF6599" w:rsidRDefault="00110EEC" w:rsidP="00BC26F5">
      <w:pPr>
        <w:tabs>
          <w:tab w:val="left" w:pos="426"/>
        </w:tabs>
        <w:spacing w:line="360" w:lineRule="auto"/>
        <w:ind w:firstLine="993"/>
        <w:rPr>
          <w:sz w:val="32"/>
          <w:szCs w:val="32"/>
        </w:rPr>
      </w:pPr>
      <w:r w:rsidRPr="00CF6599">
        <w:rPr>
          <w:sz w:val="32"/>
          <w:szCs w:val="32"/>
        </w:rPr>
        <w:t>вагітності приріст маси тіла не повинен бути більшим ніж 350 г за тиж</w:t>
      </w:r>
      <w:r w:rsidRPr="00CF6599">
        <w:rPr>
          <w:sz w:val="32"/>
          <w:szCs w:val="32"/>
        </w:rPr>
        <w:softHyphen/>
        <w:t>день, перевищення цього показника вказує на надмірне харчування або набряки. Якщо вагітна за станом здоров'я знаходиться на постільному режимі, потреба в енергії знижується на 20—30%.</w:t>
      </w:r>
    </w:p>
    <w:p w:rsidR="00110EEC" w:rsidRPr="00CF6599" w:rsidRDefault="00110EEC" w:rsidP="00BC26F5">
      <w:pPr>
        <w:tabs>
          <w:tab w:val="left" w:pos="426"/>
        </w:tabs>
        <w:spacing w:line="360" w:lineRule="auto"/>
        <w:ind w:firstLine="993"/>
        <w:rPr>
          <w:sz w:val="32"/>
          <w:szCs w:val="32"/>
        </w:rPr>
      </w:pPr>
      <w:r w:rsidRPr="00CF6599">
        <w:rPr>
          <w:b/>
          <w:bCs/>
          <w:sz w:val="32"/>
          <w:szCs w:val="32"/>
        </w:rPr>
        <w:t>Потреба у білках.</w:t>
      </w:r>
      <w:r w:rsidRPr="00CF6599">
        <w:rPr>
          <w:sz w:val="32"/>
          <w:szCs w:val="32"/>
        </w:rPr>
        <w:t xml:space="preserve"> Під час вагітності для росту матки, плода, плацен</w:t>
      </w:r>
      <w:r w:rsidRPr="00CF6599">
        <w:rPr>
          <w:sz w:val="32"/>
          <w:szCs w:val="32"/>
        </w:rPr>
        <w:softHyphen/>
        <w:t>ти і молочних залоз необхідна додаткова кількість білка. У другій поло</w:t>
      </w:r>
      <w:r w:rsidRPr="00CF6599">
        <w:rPr>
          <w:sz w:val="32"/>
          <w:szCs w:val="32"/>
        </w:rPr>
        <w:softHyphen/>
        <w:t>вині вагітності до норми споживання білка, що відповідає групі фізичної активності і віку, додають ЗО г білка (65% тваринного походження), тобто квота білка у добовій енергетичній цінності раціону досягає 15%.</w:t>
      </w:r>
    </w:p>
    <w:p w:rsidR="00110EEC" w:rsidRPr="00CF6599" w:rsidRDefault="00110EEC" w:rsidP="00BC26F5">
      <w:pPr>
        <w:tabs>
          <w:tab w:val="left" w:pos="426"/>
        </w:tabs>
        <w:spacing w:line="360" w:lineRule="auto"/>
        <w:ind w:firstLine="993"/>
        <w:rPr>
          <w:sz w:val="32"/>
          <w:szCs w:val="32"/>
        </w:rPr>
      </w:pPr>
      <w:r w:rsidRPr="00CF6599">
        <w:rPr>
          <w:b/>
          <w:bCs/>
          <w:sz w:val="32"/>
          <w:szCs w:val="32"/>
        </w:rPr>
        <w:t>Потреба у жирах.</w:t>
      </w:r>
      <w:r w:rsidRPr="00CF6599">
        <w:rPr>
          <w:sz w:val="32"/>
          <w:szCs w:val="32"/>
        </w:rPr>
        <w:t xml:space="preserve"> У перші місяці вагітності потреба у жирах така сама, як у невагітних здорових жінок відповідних груп фізичної активно</w:t>
      </w:r>
      <w:r w:rsidRPr="00CF6599">
        <w:rPr>
          <w:sz w:val="32"/>
          <w:szCs w:val="32"/>
        </w:rPr>
        <w:softHyphen/>
        <w:t>сті. У другій половині вагітності для забезпечення підвищеної потреби в енергії кількість жирів необхідно збільшити у середньому на 12 г за добу у всіх групах фізичної активності. Однак квота жирів у добовій енерге</w:t>
      </w:r>
      <w:r w:rsidRPr="00CF6599">
        <w:rPr>
          <w:sz w:val="32"/>
          <w:szCs w:val="32"/>
        </w:rPr>
        <w:softHyphen/>
        <w:t>тичній цінності раціону не повинна перевищувати 30%, з них 30% мають складати рослинні жири.</w:t>
      </w:r>
    </w:p>
    <w:p w:rsidR="00110EEC" w:rsidRPr="00CF6599" w:rsidRDefault="00110EEC" w:rsidP="00BC26F5">
      <w:pPr>
        <w:tabs>
          <w:tab w:val="left" w:pos="426"/>
        </w:tabs>
        <w:spacing w:line="360" w:lineRule="auto"/>
        <w:ind w:firstLine="993"/>
        <w:rPr>
          <w:sz w:val="32"/>
          <w:szCs w:val="32"/>
        </w:rPr>
      </w:pPr>
      <w:r w:rsidRPr="00CF6599">
        <w:rPr>
          <w:b/>
          <w:bCs/>
          <w:sz w:val="32"/>
          <w:szCs w:val="32"/>
        </w:rPr>
        <w:t>Потреба у вуглеводах.</w:t>
      </w:r>
      <w:r w:rsidRPr="00CF6599">
        <w:rPr>
          <w:sz w:val="32"/>
          <w:szCs w:val="32"/>
        </w:rPr>
        <w:t xml:space="preserve"> Вуглеводи складають близько 55% добової </w:t>
      </w:r>
      <w:r w:rsidRPr="00CF6599">
        <w:rPr>
          <w:sz w:val="32"/>
          <w:szCs w:val="32"/>
        </w:rPr>
        <w:lastRenderedPageBreak/>
        <w:t>енергетичної цінності раціону. У перші місяці вагітності їх споживання не змінюється. У другій половині вагітності споживання вуглеводів слід збільшити на ЗО г за добу у всіх групах фізичної активності. Однак за</w:t>
      </w:r>
      <w:r w:rsidRPr="00CF6599">
        <w:rPr>
          <w:sz w:val="32"/>
          <w:szCs w:val="32"/>
        </w:rPr>
        <w:softHyphen/>
        <w:t>гальна кількість цукру в раціоні вагітної з нормальною масою тіла не повинна перевищувати 50—60</w:t>
      </w:r>
      <w:r w:rsidRPr="00CF6599">
        <w:rPr>
          <w:sz w:val="32"/>
          <w:szCs w:val="32"/>
          <w:lang w:val="ru-RU"/>
        </w:rPr>
        <w:t xml:space="preserve"> </w:t>
      </w:r>
      <w:r w:rsidRPr="00CF6599">
        <w:rPr>
          <w:sz w:val="32"/>
          <w:szCs w:val="32"/>
          <w:lang w:val="en-US"/>
        </w:rPr>
        <w:t>r</w:t>
      </w:r>
      <w:r w:rsidRPr="00CF6599">
        <w:rPr>
          <w:sz w:val="32"/>
          <w:szCs w:val="32"/>
          <w:lang w:val="ru-RU"/>
        </w:rPr>
        <w:t>.</w:t>
      </w:r>
    </w:p>
    <w:p w:rsidR="00110EEC" w:rsidRPr="00CF6599" w:rsidRDefault="00110EEC" w:rsidP="00BC26F5">
      <w:pPr>
        <w:tabs>
          <w:tab w:val="left" w:pos="426"/>
        </w:tabs>
        <w:spacing w:line="360" w:lineRule="auto"/>
        <w:ind w:firstLine="993"/>
        <w:rPr>
          <w:sz w:val="32"/>
          <w:szCs w:val="32"/>
        </w:rPr>
      </w:pPr>
      <w:r w:rsidRPr="00CF6599">
        <w:rPr>
          <w:sz w:val="32"/>
          <w:szCs w:val="32"/>
        </w:rPr>
        <w:t>Наведені величини відповідають потребам в енергії, білках, жирах і вуглеводах жінок середнього росту (160 см). У разі низького (150 см) або високого (170—180 см) зросту ці величини відповідно зменшують або збільшують у середньому на 10%.</w:t>
      </w:r>
    </w:p>
    <w:p w:rsidR="00110EEC" w:rsidRPr="00CF6599" w:rsidRDefault="00110EEC" w:rsidP="00BC26F5">
      <w:pPr>
        <w:tabs>
          <w:tab w:val="left" w:pos="426"/>
        </w:tabs>
        <w:spacing w:line="360" w:lineRule="auto"/>
        <w:ind w:firstLine="993"/>
        <w:rPr>
          <w:sz w:val="32"/>
          <w:szCs w:val="32"/>
        </w:rPr>
      </w:pPr>
      <w:r w:rsidRPr="00CF6599">
        <w:rPr>
          <w:b/>
          <w:bCs/>
          <w:sz w:val="32"/>
          <w:szCs w:val="32"/>
        </w:rPr>
        <w:t>Потреба у вітамінах.</w:t>
      </w:r>
      <w:r w:rsidRPr="00CF6599">
        <w:rPr>
          <w:sz w:val="32"/>
          <w:szCs w:val="32"/>
        </w:rPr>
        <w:t xml:space="preserve"> Особливо важливою для вагітної жінки е віта</w:t>
      </w:r>
      <w:r w:rsidRPr="00CF6599">
        <w:rPr>
          <w:sz w:val="32"/>
          <w:szCs w:val="32"/>
        </w:rPr>
        <w:softHyphen/>
        <w:t xml:space="preserve">мінна повноцінність харчування. Під час вагітності потреба у вітамінах С, А, Е і групи В збільшується на 20—30%, а у </w:t>
      </w:r>
      <w:proofErr w:type="spellStart"/>
      <w:r w:rsidRPr="00CF6599">
        <w:rPr>
          <w:sz w:val="32"/>
          <w:szCs w:val="32"/>
        </w:rPr>
        <w:t>фолаті</w:t>
      </w:r>
      <w:proofErr w:type="spellEnd"/>
      <w:r w:rsidRPr="00CF6599">
        <w:rPr>
          <w:sz w:val="32"/>
          <w:szCs w:val="32"/>
        </w:rPr>
        <w:t xml:space="preserve"> і вітаміні</w:t>
      </w:r>
      <w:r w:rsidRPr="00CF6599">
        <w:rPr>
          <w:sz w:val="32"/>
          <w:szCs w:val="32"/>
          <w:lang w:val="ru-RU"/>
        </w:rPr>
        <w:t xml:space="preserve"> </w:t>
      </w:r>
      <w:r w:rsidRPr="00CF6599">
        <w:rPr>
          <w:sz w:val="32"/>
          <w:szCs w:val="32"/>
          <w:lang w:val="en-US"/>
        </w:rPr>
        <w:t>D</w:t>
      </w:r>
      <w:r w:rsidRPr="00CF6599">
        <w:rPr>
          <w:sz w:val="32"/>
          <w:szCs w:val="32"/>
        </w:rPr>
        <w:t xml:space="preserve"> — від</w:t>
      </w:r>
      <w:r w:rsidRPr="00CF6599">
        <w:rPr>
          <w:sz w:val="32"/>
          <w:szCs w:val="32"/>
        </w:rPr>
        <w:softHyphen/>
        <w:t>повідно у 2 і 4 рази. Для вагітних усіх груп фізичної активності додатко</w:t>
      </w:r>
      <w:r w:rsidRPr="00CF6599">
        <w:rPr>
          <w:sz w:val="32"/>
          <w:szCs w:val="32"/>
        </w:rPr>
        <w:softHyphen/>
        <w:t>ве до добових норм споживання вітамінів складає: тіаміну — 0,4 мг, ри</w:t>
      </w:r>
      <w:r w:rsidRPr="00CF6599">
        <w:rPr>
          <w:sz w:val="32"/>
          <w:szCs w:val="32"/>
        </w:rPr>
        <w:softHyphen/>
        <w:t xml:space="preserve">бофлавіну і вітаміну </w:t>
      </w:r>
      <w:proofErr w:type="spellStart"/>
      <w:r w:rsidRPr="00CF6599">
        <w:rPr>
          <w:sz w:val="32"/>
          <w:szCs w:val="32"/>
        </w:rPr>
        <w:t>Вб</w:t>
      </w:r>
      <w:proofErr w:type="spellEnd"/>
      <w:r w:rsidRPr="00CF6599">
        <w:rPr>
          <w:sz w:val="32"/>
          <w:szCs w:val="32"/>
        </w:rPr>
        <w:t xml:space="preserve"> — по 0,3 мг, вітаміну Віз — 1 </w:t>
      </w:r>
      <w:proofErr w:type="spellStart"/>
      <w:r w:rsidRPr="00CF6599">
        <w:rPr>
          <w:sz w:val="32"/>
          <w:szCs w:val="32"/>
        </w:rPr>
        <w:t>мкг</w:t>
      </w:r>
      <w:proofErr w:type="spellEnd"/>
      <w:r w:rsidRPr="00CF6599">
        <w:rPr>
          <w:sz w:val="32"/>
          <w:szCs w:val="32"/>
        </w:rPr>
        <w:t xml:space="preserve">, </w:t>
      </w:r>
      <w:proofErr w:type="spellStart"/>
      <w:r w:rsidRPr="00CF6599">
        <w:rPr>
          <w:sz w:val="32"/>
          <w:szCs w:val="32"/>
        </w:rPr>
        <w:t>фолату</w:t>
      </w:r>
      <w:proofErr w:type="spellEnd"/>
      <w:r w:rsidRPr="00CF6599">
        <w:rPr>
          <w:sz w:val="32"/>
          <w:szCs w:val="32"/>
        </w:rPr>
        <w:t xml:space="preserve"> — 200 </w:t>
      </w:r>
      <w:proofErr w:type="spellStart"/>
      <w:r w:rsidRPr="00CF6599">
        <w:rPr>
          <w:sz w:val="32"/>
          <w:szCs w:val="32"/>
        </w:rPr>
        <w:t>мкг</w:t>
      </w:r>
      <w:proofErr w:type="spellEnd"/>
      <w:r w:rsidRPr="00CF6599">
        <w:rPr>
          <w:sz w:val="32"/>
          <w:szCs w:val="32"/>
        </w:rPr>
        <w:t xml:space="preserve">, </w:t>
      </w:r>
      <w:proofErr w:type="spellStart"/>
      <w:r w:rsidRPr="00CF6599">
        <w:rPr>
          <w:sz w:val="32"/>
          <w:szCs w:val="32"/>
        </w:rPr>
        <w:t>ніацину</w:t>
      </w:r>
      <w:proofErr w:type="spellEnd"/>
      <w:r w:rsidRPr="00CF6599">
        <w:rPr>
          <w:sz w:val="32"/>
          <w:szCs w:val="32"/>
        </w:rPr>
        <w:t xml:space="preserve"> — 2 мг (</w:t>
      </w:r>
      <w:proofErr w:type="spellStart"/>
      <w:r w:rsidRPr="00CF6599">
        <w:rPr>
          <w:sz w:val="32"/>
          <w:szCs w:val="32"/>
        </w:rPr>
        <w:t>ніациновий</w:t>
      </w:r>
      <w:proofErr w:type="spellEnd"/>
      <w:r w:rsidRPr="00CF6599">
        <w:rPr>
          <w:sz w:val="32"/>
          <w:szCs w:val="32"/>
        </w:rPr>
        <w:t xml:space="preserve"> еквівалент), вітаміну С — 20 мг, віта</w:t>
      </w:r>
      <w:r w:rsidRPr="00CF6599">
        <w:rPr>
          <w:sz w:val="32"/>
          <w:szCs w:val="32"/>
        </w:rPr>
        <w:softHyphen/>
        <w:t>міну А (</w:t>
      </w:r>
      <w:proofErr w:type="spellStart"/>
      <w:r w:rsidRPr="00CF6599">
        <w:rPr>
          <w:sz w:val="32"/>
          <w:szCs w:val="32"/>
        </w:rPr>
        <w:t>ретиноловий</w:t>
      </w:r>
      <w:proofErr w:type="spellEnd"/>
      <w:r w:rsidRPr="00CF6599">
        <w:rPr>
          <w:sz w:val="32"/>
          <w:szCs w:val="32"/>
        </w:rPr>
        <w:t xml:space="preserve"> еквівалент) — 200 </w:t>
      </w:r>
      <w:proofErr w:type="spellStart"/>
      <w:r w:rsidRPr="00CF6599">
        <w:rPr>
          <w:sz w:val="32"/>
          <w:szCs w:val="32"/>
        </w:rPr>
        <w:t>мкг</w:t>
      </w:r>
      <w:proofErr w:type="spellEnd"/>
      <w:r w:rsidRPr="00CF6599">
        <w:rPr>
          <w:sz w:val="32"/>
          <w:szCs w:val="32"/>
        </w:rPr>
        <w:t xml:space="preserve">, вітаміну Е — 2 мг, вітаміну D — 10 </w:t>
      </w:r>
      <w:proofErr w:type="spellStart"/>
      <w:r w:rsidRPr="00CF6599">
        <w:rPr>
          <w:sz w:val="32"/>
          <w:szCs w:val="32"/>
        </w:rPr>
        <w:t>мкг</w:t>
      </w:r>
      <w:proofErr w:type="spellEnd"/>
      <w:r w:rsidRPr="00CF6599">
        <w:rPr>
          <w:sz w:val="32"/>
          <w:szCs w:val="32"/>
        </w:rPr>
        <w:t>. Недостатнє забезпечення вітамінами під час вагітності за</w:t>
      </w:r>
      <w:r w:rsidRPr="00CF6599">
        <w:rPr>
          <w:sz w:val="32"/>
          <w:szCs w:val="32"/>
        </w:rPr>
        <w:softHyphen/>
        <w:t>вдає великої шкоди здоров'ю матері і дитини, є однією з причин недоно</w:t>
      </w:r>
      <w:r w:rsidRPr="00CF6599">
        <w:rPr>
          <w:sz w:val="32"/>
          <w:szCs w:val="32"/>
        </w:rPr>
        <w:softHyphen/>
        <w:t xml:space="preserve">шеності, гіпотрофії, природжених </w:t>
      </w:r>
      <w:proofErr w:type="spellStart"/>
      <w:r w:rsidRPr="00CF6599">
        <w:rPr>
          <w:sz w:val="32"/>
          <w:szCs w:val="32"/>
        </w:rPr>
        <w:t>потворств</w:t>
      </w:r>
      <w:proofErr w:type="spellEnd"/>
      <w:r w:rsidRPr="00CF6599">
        <w:rPr>
          <w:sz w:val="32"/>
          <w:szCs w:val="32"/>
        </w:rPr>
        <w:t>. Підвищену потребу у віта</w:t>
      </w:r>
      <w:r w:rsidRPr="00CF6599">
        <w:rPr>
          <w:sz w:val="32"/>
          <w:szCs w:val="32"/>
        </w:rPr>
        <w:softHyphen/>
        <w:t>мінах під час вагітності важко забезпечити за рахунок харчового раціону, навіть якщо він складений із натуральних продуктів. Ефективним засо</w:t>
      </w:r>
      <w:r w:rsidRPr="00CF6599">
        <w:rPr>
          <w:sz w:val="32"/>
          <w:szCs w:val="32"/>
        </w:rPr>
        <w:softHyphen/>
        <w:t>бом забезпечення вагітних жінок усіма вітамінами є прийом препаратів полівітамінів у фізіологічних дозах (1—2 драже за день). Профілактич</w:t>
      </w:r>
      <w:r w:rsidRPr="00CF6599">
        <w:rPr>
          <w:sz w:val="32"/>
          <w:szCs w:val="32"/>
        </w:rPr>
        <w:softHyphen/>
        <w:t>ний прийом полівітамінів необхідний протягом усієї вагітності. Однак надмірні дози вітамінів, особливо А і D, шкідливі для вагітних і плода.</w:t>
      </w:r>
    </w:p>
    <w:p w:rsidR="00110EEC" w:rsidRPr="00CF6599" w:rsidRDefault="00110EEC" w:rsidP="00BC26F5">
      <w:pPr>
        <w:tabs>
          <w:tab w:val="left" w:pos="426"/>
        </w:tabs>
        <w:spacing w:line="360" w:lineRule="auto"/>
        <w:ind w:firstLine="993"/>
        <w:rPr>
          <w:sz w:val="32"/>
          <w:szCs w:val="32"/>
        </w:rPr>
      </w:pPr>
      <w:r w:rsidRPr="00CF6599">
        <w:rPr>
          <w:b/>
          <w:bCs/>
          <w:sz w:val="32"/>
          <w:szCs w:val="32"/>
        </w:rPr>
        <w:t>Потреба у мінеральних речовинах.</w:t>
      </w:r>
      <w:r w:rsidRPr="00CF6599">
        <w:rPr>
          <w:sz w:val="32"/>
          <w:szCs w:val="32"/>
        </w:rPr>
        <w:t xml:space="preserve"> Під час вагітності збільшується потреба у кальції (до 1500 мг) і фосфорі (до 1650 мг за добу, тобто майже</w:t>
      </w:r>
    </w:p>
    <w:p w:rsidR="00110EEC" w:rsidRPr="00CF6599" w:rsidRDefault="00110EEC" w:rsidP="00CF6599">
      <w:pPr>
        <w:spacing w:line="360" w:lineRule="auto"/>
        <w:ind w:firstLine="720"/>
        <w:rPr>
          <w:sz w:val="32"/>
          <w:szCs w:val="32"/>
        </w:rPr>
        <w:sectPr w:rsidR="00110EEC" w:rsidRPr="00CF6599" w:rsidSect="00110EEC">
          <w:pgSz w:w="11900" w:h="16820"/>
          <w:pgMar w:top="0" w:right="567" w:bottom="567" w:left="0" w:header="720" w:footer="720" w:gutter="0"/>
          <w:cols w:space="60"/>
          <w:noEndnote/>
        </w:sectPr>
      </w:pPr>
    </w:p>
    <w:p w:rsidR="00110EEC" w:rsidRPr="00CF6599" w:rsidRDefault="00110EEC" w:rsidP="00CF6599">
      <w:pPr>
        <w:tabs>
          <w:tab w:val="left" w:pos="6521"/>
        </w:tabs>
        <w:spacing w:line="360" w:lineRule="auto"/>
        <w:ind w:left="-851" w:right="-433" w:firstLine="1854"/>
        <w:rPr>
          <w:sz w:val="32"/>
          <w:szCs w:val="32"/>
        </w:rPr>
      </w:pPr>
      <w:r w:rsidRPr="00CF6599">
        <w:rPr>
          <w:sz w:val="32"/>
          <w:szCs w:val="32"/>
        </w:rPr>
        <w:lastRenderedPageBreak/>
        <w:t>на 25%). Для забезпечення організму легкозасвоюваним кальцієм і фос</w:t>
      </w:r>
      <w:r w:rsidRPr="00CF6599">
        <w:rPr>
          <w:sz w:val="32"/>
          <w:szCs w:val="32"/>
        </w:rPr>
        <w:softHyphen/>
        <w:t>фором необхідно щоденно включати у раціон молоко і молочні продук</w:t>
      </w:r>
      <w:r w:rsidRPr="00CF6599">
        <w:rPr>
          <w:sz w:val="32"/>
          <w:szCs w:val="32"/>
        </w:rPr>
        <w:softHyphen/>
        <w:t>ти. На 10% збільшується у період вагітності потреба у магнії (450 мг за добу), на 20% — у йоді (0,18 мг за добу), на 30% — у цинку (20 мг за добу). Важливе достатнє споживання заліза — до 40 мг за добу. Незва</w:t>
      </w:r>
      <w:r w:rsidRPr="00CF6599">
        <w:rPr>
          <w:sz w:val="32"/>
          <w:szCs w:val="32"/>
        </w:rPr>
        <w:softHyphen/>
        <w:t>жаючи на відсутність менструацій і, отже, втрат заліза з кров'ю, потреба у залізі під час вагітності зростає більше ніж у 2 рази. Недостатнє спожи</w:t>
      </w:r>
      <w:r w:rsidRPr="00CF6599">
        <w:rPr>
          <w:sz w:val="32"/>
          <w:szCs w:val="32"/>
        </w:rPr>
        <w:softHyphen/>
        <w:t>вання продуктів, які містять легкозасвоюване залізо, вітаміни, зокрема вітамін С, і повноцінні білки, часто призводить до анемії, яка надто не</w:t>
      </w:r>
      <w:r w:rsidRPr="00CF6599">
        <w:rPr>
          <w:sz w:val="32"/>
          <w:szCs w:val="32"/>
        </w:rPr>
        <w:softHyphen/>
        <w:t>сприятливо впливає на здоров'я жінки, плода і новонародженого. Однак потребу у залізі можна задовольнити, як правило, тільки за рахунок пре</w:t>
      </w:r>
      <w:r w:rsidRPr="00CF6599">
        <w:rPr>
          <w:sz w:val="32"/>
          <w:szCs w:val="32"/>
        </w:rPr>
        <w:softHyphen/>
        <w:t>паратів заліза. Оптимальним варіантом для вагітних жінок є профілакти</w:t>
      </w:r>
      <w:r w:rsidRPr="00CF6599">
        <w:rPr>
          <w:sz w:val="32"/>
          <w:szCs w:val="32"/>
        </w:rPr>
        <w:softHyphen/>
        <w:t xml:space="preserve">чний прийом </w:t>
      </w:r>
      <w:proofErr w:type="spellStart"/>
      <w:r w:rsidRPr="00CF6599">
        <w:rPr>
          <w:sz w:val="32"/>
          <w:szCs w:val="32"/>
        </w:rPr>
        <w:t>полівітамінно</w:t>
      </w:r>
      <w:proofErr w:type="spellEnd"/>
      <w:r w:rsidRPr="00CF6599">
        <w:rPr>
          <w:sz w:val="32"/>
          <w:szCs w:val="32"/>
        </w:rPr>
        <w:t>-мінеральних препаратів, які включають залізо. Особливу увагу приділяють споживанню кухонної солі — у другій половині вагітності її обмежують до 8 г (виключають дуже солоні продукти), а в останні 1—2 міс — до 6 г за добу (їжу недосолюють). Паралель</w:t>
      </w:r>
      <w:r w:rsidRPr="00CF6599">
        <w:rPr>
          <w:sz w:val="32"/>
          <w:szCs w:val="32"/>
        </w:rPr>
        <w:softHyphen/>
        <w:t>но обмежують вільну рідину (вода, чай, супи тощо) до 1—1,2 л за день, а в останні тижні вагітності — до 0,8—0,9 л. Джерелом вільної рідини ма</w:t>
      </w:r>
      <w:r w:rsidRPr="00CF6599">
        <w:rPr>
          <w:sz w:val="32"/>
          <w:szCs w:val="32"/>
        </w:rPr>
        <w:softHyphen/>
        <w:t xml:space="preserve">ють бути перш за все соки овочів, фруктів і ягід, молоко і кисломолочні напої. Обмеження кухонної солі і вільної рідини особливо </w:t>
      </w:r>
      <w:r w:rsidRPr="00CF6599">
        <w:rPr>
          <w:sz w:val="32"/>
          <w:szCs w:val="32"/>
        </w:rPr>
        <w:lastRenderedPageBreak/>
        <w:t>важливе у разі схильності до набряків і артеріальної гіпертензії.</w:t>
      </w:r>
    </w:p>
    <w:p w:rsidR="00110EEC" w:rsidRPr="00CF6599" w:rsidRDefault="00110EEC" w:rsidP="00CF6599">
      <w:pPr>
        <w:spacing w:line="360" w:lineRule="auto"/>
        <w:ind w:left="-851" w:right="-433" w:firstLine="1854"/>
        <w:rPr>
          <w:sz w:val="32"/>
          <w:szCs w:val="32"/>
        </w:rPr>
      </w:pPr>
      <w:r w:rsidRPr="00CF6599">
        <w:rPr>
          <w:b/>
          <w:bCs/>
          <w:sz w:val="32"/>
          <w:szCs w:val="32"/>
        </w:rPr>
        <w:t>Харчовий раціон.</w:t>
      </w:r>
      <w:r w:rsidRPr="00CF6599">
        <w:rPr>
          <w:sz w:val="32"/>
          <w:szCs w:val="32"/>
        </w:rPr>
        <w:t xml:space="preserve"> Для здорових вагітних жінок нема заборонених харчових продуктів, а є такі, яким надають перевагу. Слід ураховувати особисті нешкідливі звички у харчуванні, можливість змін смакових </w:t>
      </w:r>
      <w:proofErr w:type="spellStart"/>
      <w:r w:rsidRPr="00CF6599">
        <w:rPr>
          <w:sz w:val="32"/>
          <w:szCs w:val="32"/>
        </w:rPr>
        <w:t>відчуттів</w:t>
      </w:r>
      <w:proofErr w:type="spellEnd"/>
      <w:r w:rsidRPr="00CF6599">
        <w:rPr>
          <w:sz w:val="32"/>
          <w:szCs w:val="32"/>
        </w:rPr>
        <w:t xml:space="preserve"> під час вагітності.</w:t>
      </w:r>
    </w:p>
    <w:p w:rsidR="00110EEC" w:rsidRPr="00CF6599" w:rsidRDefault="00110EEC" w:rsidP="00CF6599">
      <w:pPr>
        <w:spacing w:line="360" w:lineRule="auto"/>
        <w:ind w:left="-851" w:right="-433" w:firstLine="1854"/>
        <w:rPr>
          <w:sz w:val="32"/>
          <w:szCs w:val="32"/>
        </w:rPr>
      </w:pPr>
      <w:r w:rsidRPr="00CF6599">
        <w:rPr>
          <w:sz w:val="32"/>
          <w:szCs w:val="32"/>
        </w:rPr>
        <w:t xml:space="preserve">Найкращим джерелом тваринних жирів для вагітної є легкозасвоювані молочні жири. Не рекомендуються багаті на насичені жирні кислоти яловичий і баранячий жир, кулінарні жири. У раціон слід включати біля 25 г рослинних олій, які є не тільки джерелом незамінних жирних кислот, але і вітаміну Е, що позитивно впливає на перебіг вагітності. Навіть під час нормальної вагітності може знижуватися рухова функція кишок, що супроводжується закрепами. Тому до раціону необхідно включати багаті на харчові волокна овочі, плоди, хліб з борошна грубого помелу, гречану, вівсяну та інші крупи. Легкозасвоювані вуглеводи сприяють збільшенню маси тіла вагітної і плода, тому у другій половині вагітності треба зменшити споживання кондитерських виробів, цукру, виробів з борошна вищого </w:t>
      </w:r>
      <w:proofErr w:type="spellStart"/>
      <w:r w:rsidRPr="00CF6599">
        <w:rPr>
          <w:sz w:val="32"/>
          <w:szCs w:val="32"/>
        </w:rPr>
        <w:t>гатунку</w:t>
      </w:r>
      <w:proofErr w:type="spellEnd"/>
      <w:r w:rsidRPr="00CF6599">
        <w:rPr>
          <w:sz w:val="32"/>
          <w:szCs w:val="32"/>
        </w:rPr>
        <w:t xml:space="preserve">, рису, манної крупи. В останні місяці вагітності у зв'язку із знешкодженням і виведенням продуктів обміну плода навантаження на печінку і нирки збільшується. Тому слід обмежити у харчуванні прянощі, приправи, </w:t>
      </w:r>
      <w:r w:rsidRPr="00CF6599">
        <w:rPr>
          <w:sz w:val="32"/>
          <w:szCs w:val="32"/>
        </w:rPr>
        <w:lastRenderedPageBreak/>
        <w:t>екстрактивні речовини м'яса, риби і грибів (міцні бульйони і соуси). М'ясо і рибу краще використовувати у відвареному вигляді, можна з наступним легким обжарюванням. Абсолютно протипоказані під час вагітності усі алкогольні напої.</w:t>
      </w:r>
    </w:p>
    <w:p w:rsidR="00110EEC" w:rsidRPr="00CF6599" w:rsidRDefault="00110EEC" w:rsidP="00514874">
      <w:pPr>
        <w:spacing w:line="360" w:lineRule="auto"/>
        <w:ind w:left="-851" w:right="-433" w:firstLine="0"/>
        <w:rPr>
          <w:sz w:val="32"/>
          <w:szCs w:val="32"/>
        </w:rPr>
      </w:pPr>
      <w:r w:rsidRPr="00CF6599">
        <w:rPr>
          <w:sz w:val="32"/>
          <w:szCs w:val="32"/>
        </w:rPr>
        <w:t>Приблизний добовий набір продуктів у другій половині вагітності:</w:t>
      </w:r>
    </w:p>
    <w:p w:rsidR="00110EEC" w:rsidRPr="00CF6599" w:rsidRDefault="00110EEC" w:rsidP="00514874">
      <w:pPr>
        <w:spacing w:line="360" w:lineRule="auto"/>
        <w:ind w:left="-851" w:right="-433" w:firstLine="0"/>
        <w:rPr>
          <w:sz w:val="32"/>
          <w:szCs w:val="32"/>
        </w:rPr>
      </w:pPr>
      <w:r w:rsidRPr="00CF6599">
        <w:rPr>
          <w:sz w:val="32"/>
          <w:szCs w:val="32"/>
        </w:rPr>
        <w:t>хліб житній і пшеничний —</w:t>
      </w:r>
      <w:r w:rsidRPr="00CF6599">
        <w:rPr>
          <w:b/>
          <w:bCs/>
          <w:sz w:val="32"/>
          <w:szCs w:val="32"/>
        </w:rPr>
        <w:t xml:space="preserve"> по</w:t>
      </w:r>
      <w:r w:rsidRPr="00CF6599">
        <w:rPr>
          <w:sz w:val="32"/>
          <w:szCs w:val="32"/>
        </w:rPr>
        <w:t xml:space="preserve"> 100</w:t>
      </w:r>
      <w:r w:rsidRPr="00CF6599">
        <w:rPr>
          <w:b/>
          <w:bCs/>
          <w:sz w:val="32"/>
          <w:szCs w:val="32"/>
        </w:rPr>
        <w:t xml:space="preserve"> г,</w:t>
      </w:r>
      <w:r w:rsidRPr="00CF6599">
        <w:rPr>
          <w:sz w:val="32"/>
          <w:szCs w:val="32"/>
        </w:rPr>
        <w:t xml:space="preserve"> борошно пшеничне — 40 г, крупа і</w:t>
      </w:r>
      <w:r w:rsidR="00514874">
        <w:rPr>
          <w:sz w:val="32"/>
          <w:szCs w:val="32"/>
        </w:rPr>
        <w:t xml:space="preserve"> </w:t>
      </w:r>
      <w:r w:rsidRPr="00CF6599">
        <w:rPr>
          <w:sz w:val="32"/>
          <w:szCs w:val="32"/>
        </w:rPr>
        <w:t>макаронні вироби — 50 г, картопля — 250 г. овочі, зелень — 400 г, фру</w:t>
      </w:r>
      <w:r w:rsidRPr="00CF6599">
        <w:rPr>
          <w:sz w:val="32"/>
          <w:szCs w:val="32"/>
        </w:rPr>
        <w:softHyphen/>
        <w:t>кти, ягоди, соки — 300 г, цукор, солодощі — 50 г, м'ясо, птиця — 150 г, риба — 70 г, молоко і кисломолочні напої — 400 г, сир нежирний — 100 г, сметана — 25 г, сир твердий — 10г, яйце — 1 штука, масло вершкове — 15 г, олія —25 г.</w:t>
      </w:r>
    </w:p>
    <w:p w:rsidR="00110EEC" w:rsidRPr="00CF6599" w:rsidRDefault="00110EEC" w:rsidP="00CF6599">
      <w:pPr>
        <w:spacing w:line="360" w:lineRule="auto"/>
        <w:ind w:right="-23" w:firstLine="720"/>
        <w:rPr>
          <w:sz w:val="32"/>
          <w:szCs w:val="32"/>
        </w:rPr>
      </w:pPr>
      <w:r w:rsidRPr="00CF6599">
        <w:rPr>
          <w:b/>
          <w:bCs/>
          <w:sz w:val="32"/>
          <w:szCs w:val="32"/>
        </w:rPr>
        <w:t>Режим харчування.</w:t>
      </w:r>
      <w:r w:rsidRPr="00CF6599">
        <w:rPr>
          <w:sz w:val="32"/>
          <w:szCs w:val="32"/>
        </w:rPr>
        <w:t xml:space="preserve"> У першій половині вагітності рекомендується чотириразове харчування, у другій — п'ятиразове з виключенням надмір</w:t>
      </w:r>
      <w:r w:rsidRPr="00CF6599">
        <w:rPr>
          <w:sz w:val="32"/>
          <w:szCs w:val="32"/>
        </w:rPr>
        <w:softHyphen/>
        <w:t>них прийомів їжі — більше ніж ЗО—35% добової енергетичної цінності і маси раціону. Після їди не слід лежати, відпочинок має бути активним. В останні тижні вагітності бажане шестиразове харчування.</w:t>
      </w:r>
    </w:p>
    <w:p w:rsidR="0017127C" w:rsidRDefault="00110EEC" w:rsidP="0017127C">
      <w:pPr>
        <w:spacing w:line="360" w:lineRule="auto"/>
        <w:ind w:right="-23" w:firstLine="720"/>
        <w:rPr>
          <w:sz w:val="32"/>
          <w:szCs w:val="32"/>
        </w:rPr>
      </w:pPr>
      <w:r w:rsidRPr="00CF6599">
        <w:rPr>
          <w:sz w:val="32"/>
          <w:szCs w:val="32"/>
        </w:rPr>
        <w:t xml:space="preserve">У жінок з ожирінням частіше, ніж у жінок з нормальною масою тіла, виникають пізній токсикоз вагітності, загроза переривання вагітності або її переношування, під час пологів </w:t>
      </w:r>
      <w:r w:rsidRPr="00CF6599">
        <w:rPr>
          <w:sz w:val="32"/>
          <w:szCs w:val="32"/>
        </w:rPr>
        <w:lastRenderedPageBreak/>
        <w:t>— слабкість пологової діяльності та інші ускладнення, частіше відзначається внутрішньоутробна гіпоксія плода і несприятливі зсуви обміну речовин у плода і новонародженого. Отже, під час вагітності необхідна оздоровча регуляція маси тіла дієто</w:t>
      </w:r>
      <w:r w:rsidRPr="00CF6599">
        <w:rPr>
          <w:sz w:val="32"/>
          <w:szCs w:val="32"/>
        </w:rPr>
        <w:softHyphen/>
        <w:t>терапією. Для цього енергетичну цінність рекомендованого раціону зни</w:t>
      </w:r>
      <w:r w:rsidRPr="00CF6599">
        <w:rPr>
          <w:sz w:val="32"/>
          <w:szCs w:val="32"/>
        </w:rPr>
        <w:softHyphen/>
        <w:t>жують на 15—20% (не більше) за рахунок вуглеводів, перш за все цукру, і тваринних жирів (жирне м'ясо, ковбаси, сало тощо). Неприпустиме зниження вмісту у раціоні білка. Обов'язковим є прийом препаратів полівітамінів. Виправдані 1—2 рази на тиждень розвантажувальні дні — молочні, кефірні, сирні. Повне голодування під час вагітності протипоказане.</w:t>
      </w:r>
    </w:p>
    <w:p w:rsidR="00110EEC" w:rsidRPr="0017127C" w:rsidRDefault="00110EEC" w:rsidP="0017127C">
      <w:pPr>
        <w:spacing w:line="360" w:lineRule="auto"/>
        <w:ind w:right="-23" w:firstLine="720"/>
        <w:rPr>
          <w:sz w:val="28"/>
          <w:szCs w:val="28"/>
        </w:rPr>
      </w:pPr>
      <w:r w:rsidRPr="0017127C">
        <w:rPr>
          <w:sz w:val="28"/>
          <w:szCs w:val="28"/>
        </w:rPr>
        <w:t>ХАРЧУВАННЯ МАТЕРІВ, КОТРІ ГОДУЮТЬ ГРУДДЮ</w:t>
      </w:r>
    </w:p>
    <w:p w:rsidR="0017127C" w:rsidRDefault="0017127C" w:rsidP="00CF6599">
      <w:pPr>
        <w:spacing w:line="360" w:lineRule="auto"/>
        <w:ind w:right="-23" w:firstLine="720"/>
        <w:rPr>
          <w:sz w:val="32"/>
          <w:szCs w:val="32"/>
        </w:rPr>
      </w:pPr>
    </w:p>
    <w:p w:rsidR="00110EEC" w:rsidRPr="00CF6599" w:rsidRDefault="00110EEC" w:rsidP="00CF6599">
      <w:pPr>
        <w:spacing w:line="360" w:lineRule="auto"/>
        <w:ind w:right="-23" w:firstLine="720"/>
        <w:rPr>
          <w:sz w:val="32"/>
          <w:szCs w:val="32"/>
        </w:rPr>
      </w:pPr>
      <w:r w:rsidRPr="00CF6599">
        <w:rPr>
          <w:sz w:val="32"/>
          <w:szCs w:val="32"/>
        </w:rPr>
        <w:t>Характер харчування матерів, котрі годують груддю, безпосередньо впливає на лактацію і склад грудного молока, а отже, на здоров'я дитини. Природне вигодовування є оптимальним для розвитку дитини грудного віку, а повноцінне харчування матері і процес годува</w:t>
      </w:r>
      <w:r w:rsidR="00514874">
        <w:rPr>
          <w:sz w:val="32"/>
          <w:szCs w:val="32"/>
        </w:rPr>
        <w:t>н</w:t>
      </w:r>
      <w:r w:rsidRPr="00CF6599">
        <w:rPr>
          <w:sz w:val="32"/>
          <w:szCs w:val="32"/>
        </w:rPr>
        <w:t xml:space="preserve">ня груддю сприяють кращому перебігу післяпологового періоду. Норми харчування </w:t>
      </w:r>
      <w:r w:rsidRPr="00CF6599">
        <w:rPr>
          <w:sz w:val="32"/>
          <w:szCs w:val="32"/>
        </w:rPr>
        <w:lastRenderedPageBreak/>
        <w:t>матерів, котрі готують груддю, відповідають фізичній активності і віку жінки з урахуванням зумовленої лактацією підвищеної потреби у харчових речовинах та енергії.</w:t>
      </w:r>
    </w:p>
    <w:p w:rsidR="00110EEC" w:rsidRPr="00CF6599" w:rsidRDefault="00110EEC" w:rsidP="00CF6599">
      <w:pPr>
        <w:spacing w:line="360" w:lineRule="auto"/>
        <w:ind w:right="-23" w:firstLine="720"/>
        <w:rPr>
          <w:sz w:val="32"/>
          <w:szCs w:val="32"/>
        </w:rPr>
      </w:pPr>
      <w:r w:rsidRPr="00CF6599">
        <w:rPr>
          <w:sz w:val="32"/>
          <w:szCs w:val="32"/>
        </w:rPr>
        <w:t xml:space="preserve">Додаткові енерговитрати жінок під час лактації складаються з енергії молока, що </w:t>
      </w:r>
      <w:proofErr w:type="spellStart"/>
      <w:r w:rsidRPr="00CF6599">
        <w:rPr>
          <w:sz w:val="32"/>
          <w:szCs w:val="32"/>
        </w:rPr>
        <w:t>секретується</w:t>
      </w:r>
      <w:proofErr w:type="spellEnd"/>
      <w:r w:rsidRPr="00CF6599">
        <w:rPr>
          <w:sz w:val="32"/>
          <w:szCs w:val="32"/>
        </w:rPr>
        <w:t xml:space="preserve">, та енергії, необхідної для його продукції. У середньому у перші 6 міс лактації </w:t>
      </w:r>
      <w:proofErr w:type="spellStart"/>
      <w:r w:rsidRPr="00CF6599">
        <w:rPr>
          <w:sz w:val="32"/>
          <w:szCs w:val="32"/>
        </w:rPr>
        <w:t>секретується</w:t>
      </w:r>
      <w:proofErr w:type="spellEnd"/>
      <w:r w:rsidRPr="00CF6599">
        <w:rPr>
          <w:sz w:val="32"/>
          <w:szCs w:val="32"/>
        </w:rPr>
        <w:t xml:space="preserve"> 750—850 мл молока за добу, у наступні 6 міс — 600 мл. У зв'язку з цим додаткова потреба в енергії у перші 6 міс лактації складає 2092 </w:t>
      </w:r>
      <w:proofErr w:type="spellStart"/>
      <w:r w:rsidRPr="00CF6599">
        <w:rPr>
          <w:sz w:val="32"/>
          <w:szCs w:val="32"/>
        </w:rPr>
        <w:t>кДж</w:t>
      </w:r>
      <w:proofErr w:type="spellEnd"/>
      <w:r w:rsidRPr="00CF6599">
        <w:rPr>
          <w:sz w:val="32"/>
          <w:szCs w:val="32"/>
        </w:rPr>
        <w:t xml:space="preserve"> (500 ккал) за добу, у на</w:t>
      </w:r>
      <w:r w:rsidRPr="00CF6599">
        <w:rPr>
          <w:sz w:val="32"/>
          <w:szCs w:val="32"/>
        </w:rPr>
        <w:softHyphen/>
        <w:t xml:space="preserve">ступні 6 міс — 1882,8 </w:t>
      </w:r>
      <w:proofErr w:type="spellStart"/>
      <w:r w:rsidRPr="00CF6599">
        <w:rPr>
          <w:sz w:val="32"/>
          <w:szCs w:val="32"/>
        </w:rPr>
        <w:t>кДж</w:t>
      </w:r>
      <w:proofErr w:type="spellEnd"/>
      <w:r w:rsidRPr="00CF6599">
        <w:rPr>
          <w:sz w:val="32"/>
          <w:szCs w:val="32"/>
        </w:rPr>
        <w:t xml:space="preserve"> (450 ккал).</w:t>
      </w:r>
    </w:p>
    <w:p w:rsidR="00110EEC" w:rsidRPr="00CF6599" w:rsidRDefault="00110EEC" w:rsidP="00CF6599">
      <w:pPr>
        <w:spacing w:line="360" w:lineRule="auto"/>
        <w:ind w:right="-23" w:firstLine="720"/>
        <w:rPr>
          <w:sz w:val="32"/>
          <w:szCs w:val="32"/>
        </w:rPr>
      </w:pPr>
      <w:r w:rsidRPr="00CF6599">
        <w:rPr>
          <w:sz w:val="32"/>
          <w:szCs w:val="32"/>
        </w:rPr>
        <w:t>Кількість і якість білка у раціоні впливає на продукцію і білковий склад грудного молока. Експериментальне доведено, що у разі незбалансованого за амінокислотами раціону погіршуються утворення грудного</w:t>
      </w:r>
      <w:r w:rsidRPr="00CF6599">
        <w:rPr>
          <w:sz w:val="32"/>
          <w:szCs w:val="32"/>
          <w:lang w:val="ru-RU"/>
        </w:rPr>
        <w:t xml:space="preserve"> </w:t>
      </w:r>
      <w:r w:rsidRPr="00CF6599">
        <w:rPr>
          <w:sz w:val="32"/>
          <w:szCs w:val="32"/>
        </w:rPr>
        <w:t xml:space="preserve">молока і ріст потомства. Додаткова потреба матерів, котрі годують груддю, у білку складає 40 г за добу у І—6-й місяці лактації і </w:t>
      </w:r>
      <w:r w:rsidR="00514874">
        <w:rPr>
          <w:sz w:val="32"/>
          <w:szCs w:val="32"/>
        </w:rPr>
        <w:t>30</w:t>
      </w:r>
      <w:r w:rsidRPr="00CF6599">
        <w:rPr>
          <w:sz w:val="32"/>
          <w:szCs w:val="32"/>
        </w:rPr>
        <w:t xml:space="preserve"> г у 7—12-й,з них 65% — тваринного походження. Додаткова потреба у жирах у пе</w:t>
      </w:r>
      <w:r w:rsidRPr="00CF6599">
        <w:rPr>
          <w:sz w:val="32"/>
          <w:szCs w:val="32"/>
        </w:rPr>
        <w:softHyphen/>
        <w:t>ріод лактації складає 15 г за добу. Потреба у вуглеводах збільшується на 40 г за добу у 1—6-й місяці лактації і на ЗО г—у 7—12-й місяці.</w:t>
      </w:r>
    </w:p>
    <w:p w:rsidR="00110EEC" w:rsidRPr="00CF6599" w:rsidRDefault="00110EEC" w:rsidP="00CF6599">
      <w:pPr>
        <w:spacing w:line="360" w:lineRule="auto"/>
        <w:ind w:right="-23" w:firstLine="720"/>
        <w:rPr>
          <w:sz w:val="32"/>
          <w:szCs w:val="32"/>
        </w:rPr>
      </w:pPr>
      <w:r w:rsidRPr="00CF6599">
        <w:rPr>
          <w:sz w:val="32"/>
          <w:szCs w:val="32"/>
        </w:rPr>
        <w:lastRenderedPageBreak/>
        <w:t>Таким чином, добовий раціон матерів, котрі годують груддю, з ура</w:t>
      </w:r>
      <w:r w:rsidRPr="00CF6599">
        <w:rPr>
          <w:sz w:val="32"/>
          <w:szCs w:val="32"/>
        </w:rPr>
        <w:softHyphen/>
        <w:t xml:space="preserve">хуванням додаткової потреби в енергії і основних </w:t>
      </w:r>
      <w:proofErr w:type="spellStart"/>
      <w:r w:rsidRPr="00CF6599">
        <w:rPr>
          <w:sz w:val="32"/>
          <w:szCs w:val="32"/>
        </w:rPr>
        <w:t>нутрієнтах</w:t>
      </w:r>
      <w:proofErr w:type="spellEnd"/>
      <w:r w:rsidRPr="00CF6599">
        <w:rPr>
          <w:sz w:val="32"/>
          <w:szCs w:val="32"/>
        </w:rPr>
        <w:t>, пов'язаної і різними періодами лактації має містити 95—105 г білка (з них 60% тва</w:t>
      </w:r>
      <w:r w:rsidRPr="00CF6599">
        <w:rPr>
          <w:sz w:val="32"/>
          <w:szCs w:val="32"/>
        </w:rPr>
        <w:softHyphen/>
        <w:t xml:space="preserve">ринного походження), 80—90 г жиру (з них 30% рослинного), 330—350 г вуглеводів, 10 460 — 11 268 </w:t>
      </w:r>
      <w:proofErr w:type="spellStart"/>
      <w:r w:rsidRPr="00CF6599">
        <w:rPr>
          <w:sz w:val="32"/>
          <w:szCs w:val="32"/>
        </w:rPr>
        <w:t>кДж</w:t>
      </w:r>
      <w:proofErr w:type="spellEnd"/>
      <w:r w:rsidRPr="00CF6599">
        <w:rPr>
          <w:sz w:val="32"/>
          <w:szCs w:val="32"/>
        </w:rPr>
        <w:t xml:space="preserve"> (2500—2700 ккал). За рахунок білків, жирів і вуглеводів має забезпечуватися відповідно біля 15, ЗО і 55% до</w:t>
      </w:r>
      <w:r w:rsidRPr="00CF6599">
        <w:rPr>
          <w:sz w:val="32"/>
          <w:szCs w:val="32"/>
        </w:rPr>
        <w:softHyphen/>
        <w:t>бової енергетичної цінності раціону.</w:t>
      </w:r>
    </w:p>
    <w:p w:rsidR="00110EEC" w:rsidRPr="00CF6599" w:rsidRDefault="00110EEC" w:rsidP="00CF6599">
      <w:pPr>
        <w:spacing w:line="360" w:lineRule="auto"/>
        <w:ind w:right="-23" w:firstLine="720"/>
        <w:rPr>
          <w:sz w:val="32"/>
          <w:szCs w:val="32"/>
        </w:rPr>
      </w:pPr>
      <w:r w:rsidRPr="00CF6599">
        <w:rPr>
          <w:sz w:val="32"/>
          <w:szCs w:val="32"/>
        </w:rPr>
        <w:t>Вміст у жіночому молоці вітамінів залежить від вітамінної повноцін</w:t>
      </w:r>
      <w:r w:rsidRPr="00CF6599">
        <w:rPr>
          <w:sz w:val="32"/>
          <w:szCs w:val="32"/>
        </w:rPr>
        <w:softHyphen/>
        <w:t xml:space="preserve">ності харчування матері. Порівняно з періодом вагітності у матерів, що годують груддю, підвищується потреба у вітамінах С, </w:t>
      </w:r>
      <w:r w:rsidRPr="00CF6599">
        <w:rPr>
          <w:smallCaps/>
          <w:sz w:val="32"/>
          <w:szCs w:val="32"/>
          <w:lang w:val="en-US"/>
        </w:rPr>
        <w:t>b</w:t>
      </w:r>
      <w:r w:rsidRPr="00CF6599">
        <w:rPr>
          <w:smallCaps/>
          <w:sz w:val="32"/>
          <w:szCs w:val="32"/>
        </w:rPr>
        <w:t xml:space="preserve">|, </w:t>
      </w:r>
      <w:proofErr w:type="spellStart"/>
      <w:r w:rsidRPr="00CF6599">
        <w:rPr>
          <w:sz w:val="32"/>
          <w:szCs w:val="32"/>
          <w:lang w:val="en-US"/>
        </w:rPr>
        <w:t>Bz</w:t>
      </w:r>
      <w:proofErr w:type="spellEnd"/>
      <w:r w:rsidRPr="00CF6599">
        <w:rPr>
          <w:sz w:val="32"/>
          <w:szCs w:val="32"/>
        </w:rPr>
        <w:t xml:space="preserve">, </w:t>
      </w:r>
      <w:r w:rsidRPr="00CF6599">
        <w:rPr>
          <w:sz w:val="32"/>
          <w:szCs w:val="32"/>
          <w:lang w:val="en-US"/>
        </w:rPr>
        <w:t>Be</w:t>
      </w:r>
      <w:r w:rsidRPr="00CF6599">
        <w:rPr>
          <w:sz w:val="32"/>
          <w:szCs w:val="32"/>
        </w:rPr>
        <w:t xml:space="preserve">, </w:t>
      </w:r>
      <w:r w:rsidRPr="00CF6599">
        <w:rPr>
          <w:sz w:val="32"/>
          <w:szCs w:val="32"/>
          <w:lang w:val="en-US"/>
        </w:rPr>
        <w:t>PP</w:t>
      </w:r>
      <w:r w:rsidRPr="00CF6599">
        <w:rPr>
          <w:sz w:val="32"/>
          <w:szCs w:val="32"/>
        </w:rPr>
        <w:t>, А і Е, не змінюється потреба у вітамінах В</w:t>
      </w:r>
      <w:r w:rsidR="00514874">
        <w:rPr>
          <w:sz w:val="32"/>
          <w:szCs w:val="32"/>
        </w:rPr>
        <w:t>13</w:t>
      </w:r>
      <w:r w:rsidRPr="00CF6599">
        <w:rPr>
          <w:sz w:val="32"/>
          <w:szCs w:val="32"/>
        </w:rPr>
        <w:t xml:space="preserve"> і </w:t>
      </w:r>
      <w:r w:rsidRPr="00CF6599">
        <w:rPr>
          <w:sz w:val="32"/>
          <w:szCs w:val="32"/>
          <w:lang w:val="en-US"/>
        </w:rPr>
        <w:t>D</w:t>
      </w:r>
      <w:r w:rsidRPr="00CF6599">
        <w:rPr>
          <w:sz w:val="32"/>
          <w:szCs w:val="32"/>
        </w:rPr>
        <w:t xml:space="preserve"> і зменшується потреба у </w:t>
      </w:r>
      <w:proofErr w:type="spellStart"/>
      <w:r w:rsidRPr="00CF6599">
        <w:rPr>
          <w:sz w:val="32"/>
          <w:szCs w:val="32"/>
        </w:rPr>
        <w:t>фолаті</w:t>
      </w:r>
      <w:proofErr w:type="spellEnd"/>
      <w:r w:rsidRPr="00CF6599">
        <w:rPr>
          <w:sz w:val="32"/>
          <w:szCs w:val="32"/>
        </w:rPr>
        <w:t xml:space="preserve">. Додаткова потреба у вітамінах під час лактації складає: вітамін С — 40 мг, тіамін — 0,6 мг, рибофлавін — 0,5 мг, вітамін В&amp; — 0,5 мг, </w:t>
      </w:r>
      <w:proofErr w:type="spellStart"/>
      <w:r w:rsidRPr="00CF6599">
        <w:rPr>
          <w:sz w:val="32"/>
          <w:szCs w:val="32"/>
        </w:rPr>
        <w:t>ніацин</w:t>
      </w:r>
      <w:proofErr w:type="spellEnd"/>
      <w:r w:rsidRPr="00CF6599">
        <w:rPr>
          <w:sz w:val="32"/>
          <w:szCs w:val="32"/>
        </w:rPr>
        <w:t xml:space="preserve"> — 5 мг </w:t>
      </w:r>
      <w:proofErr w:type="spellStart"/>
      <w:r w:rsidRPr="00CF6599">
        <w:rPr>
          <w:sz w:val="32"/>
          <w:szCs w:val="32"/>
        </w:rPr>
        <w:t>ніацинових</w:t>
      </w:r>
      <w:proofErr w:type="spellEnd"/>
      <w:r w:rsidRPr="00CF6599">
        <w:rPr>
          <w:sz w:val="32"/>
          <w:szCs w:val="32"/>
        </w:rPr>
        <w:t xml:space="preserve"> еквівалентів, </w:t>
      </w:r>
      <w:proofErr w:type="spellStart"/>
      <w:r w:rsidRPr="00CF6599">
        <w:rPr>
          <w:sz w:val="32"/>
          <w:szCs w:val="32"/>
        </w:rPr>
        <w:t>фолат</w:t>
      </w:r>
      <w:proofErr w:type="spellEnd"/>
      <w:r w:rsidRPr="00CF6599">
        <w:rPr>
          <w:sz w:val="32"/>
          <w:szCs w:val="32"/>
        </w:rPr>
        <w:t xml:space="preserve">— 100 </w:t>
      </w:r>
      <w:proofErr w:type="spellStart"/>
      <w:r w:rsidRPr="00CF6599">
        <w:rPr>
          <w:sz w:val="32"/>
          <w:szCs w:val="32"/>
        </w:rPr>
        <w:t>мкг</w:t>
      </w:r>
      <w:proofErr w:type="spellEnd"/>
      <w:r w:rsidRPr="00CF6599">
        <w:rPr>
          <w:sz w:val="32"/>
          <w:szCs w:val="32"/>
        </w:rPr>
        <w:t xml:space="preserve">, вітамін Ви — 1 </w:t>
      </w:r>
      <w:proofErr w:type="spellStart"/>
      <w:r w:rsidRPr="00CF6599">
        <w:rPr>
          <w:sz w:val="32"/>
          <w:szCs w:val="32"/>
        </w:rPr>
        <w:t>мкг</w:t>
      </w:r>
      <w:proofErr w:type="spellEnd"/>
      <w:r w:rsidRPr="00CF6599">
        <w:rPr>
          <w:sz w:val="32"/>
          <w:szCs w:val="32"/>
        </w:rPr>
        <w:t xml:space="preserve">, вітамін А — 400 </w:t>
      </w:r>
      <w:proofErr w:type="spellStart"/>
      <w:r w:rsidRPr="00CF6599">
        <w:rPr>
          <w:sz w:val="32"/>
          <w:szCs w:val="32"/>
        </w:rPr>
        <w:t>мкг</w:t>
      </w:r>
      <w:proofErr w:type="spellEnd"/>
      <w:r w:rsidRPr="00CF6599">
        <w:rPr>
          <w:sz w:val="32"/>
          <w:szCs w:val="32"/>
        </w:rPr>
        <w:t xml:space="preserve"> </w:t>
      </w:r>
      <w:proofErr w:type="spellStart"/>
      <w:r w:rsidRPr="00CF6599">
        <w:rPr>
          <w:sz w:val="32"/>
          <w:szCs w:val="32"/>
        </w:rPr>
        <w:t>ретинолових</w:t>
      </w:r>
      <w:proofErr w:type="spellEnd"/>
      <w:r w:rsidRPr="00CF6599">
        <w:rPr>
          <w:sz w:val="32"/>
          <w:szCs w:val="32"/>
        </w:rPr>
        <w:t xml:space="preserve"> еквівалентів, вітамін Е — 4 мг, вітамін </w:t>
      </w:r>
      <w:r w:rsidRPr="00CF6599">
        <w:rPr>
          <w:sz w:val="32"/>
          <w:szCs w:val="32"/>
          <w:lang w:val="en-US"/>
        </w:rPr>
        <w:t>D</w:t>
      </w:r>
      <w:r w:rsidRPr="00CF6599">
        <w:rPr>
          <w:sz w:val="32"/>
          <w:szCs w:val="32"/>
        </w:rPr>
        <w:t xml:space="preserve"> — 10 </w:t>
      </w:r>
      <w:proofErr w:type="spellStart"/>
      <w:r w:rsidRPr="00CF6599">
        <w:rPr>
          <w:sz w:val="32"/>
          <w:szCs w:val="32"/>
        </w:rPr>
        <w:t>мкг</w:t>
      </w:r>
      <w:proofErr w:type="spellEnd"/>
      <w:r w:rsidRPr="00CF6599">
        <w:rPr>
          <w:sz w:val="32"/>
          <w:szCs w:val="32"/>
        </w:rPr>
        <w:t>.</w:t>
      </w:r>
    </w:p>
    <w:p w:rsidR="00110EEC" w:rsidRPr="00CF6599" w:rsidRDefault="00110EEC" w:rsidP="00CF6599">
      <w:pPr>
        <w:spacing w:line="360" w:lineRule="auto"/>
        <w:ind w:right="-23" w:firstLine="720"/>
        <w:rPr>
          <w:sz w:val="32"/>
          <w:szCs w:val="32"/>
        </w:rPr>
      </w:pPr>
      <w:r w:rsidRPr="00CF6599">
        <w:rPr>
          <w:sz w:val="32"/>
          <w:szCs w:val="32"/>
        </w:rPr>
        <w:t xml:space="preserve">У матерів, що годують груддю, </w:t>
      </w:r>
      <w:r w:rsidRPr="00CF6599">
        <w:rPr>
          <w:sz w:val="32"/>
          <w:szCs w:val="32"/>
        </w:rPr>
        <w:lastRenderedPageBreak/>
        <w:t>збільшується потреба у мінеральних речовинах. З урахуванням, додаткової потреби на лактацію добове спо</w:t>
      </w:r>
      <w:r w:rsidRPr="00CF6599">
        <w:rPr>
          <w:sz w:val="32"/>
          <w:szCs w:val="32"/>
        </w:rPr>
        <w:softHyphen/>
        <w:t>живання кальцію, фосфору і магнію має складати відповідно 1600, 1800 і 450 мг. З метою профілактики залізодефіцитних станів у матері і дитини необхідно споживати 33 мг заліза за добу, що майже у 2 рази перевищує потребу у залізі невагітних жінок дітородного віку. У матерів, що году</w:t>
      </w:r>
      <w:r w:rsidRPr="00CF6599">
        <w:rPr>
          <w:sz w:val="32"/>
          <w:szCs w:val="32"/>
        </w:rPr>
        <w:softHyphen/>
        <w:t>ють груддю, висока потреба у цинку і йоді — відповідно 25 мг і 0,2 мг за добу. Таким чином, порівняно з періодом вагітності у період лактації підвищується потреба у кальції, фосфорі, йоді і цинку, трохи зменшується — у залізі і не змінюється — у магнії. Як і під час вагітності, необхід</w:t>
      </w:r>
      <w:r w:rsidRPr="00CF6599">
        <w:rPr>
          <w:sz w:val="32"/>
          <w:szCs w:val="32"/>
        </w:rPr>
        <w:softHyphen/>
        <w:t>ний профілактичний прийом (особливо у перші 2—3 міс годування груддю) полівітамінів або препаратів, що містять полівітаміни і мінеральні речовини, зокрема залізо.</w:t>
      </w:r>
    </w:p>
    <w:p w:rsidR="00110EEC" w:rsidRPr="0017127C" w:rsidRDefault="00110EEC" w:rsidP="0017127C">
      <w:pPr>
        <w:spacing w:line="360" w:lineRule="auto"/>
        <w:ind w:firstLine="720"/>
        <w:rPr>
          <w:sz w:val="28"/>
          <w:szCs w:val="28"/>
        </w:rPr>
      </w:pPr>
      <w:r w:rsidRPr="0017127C">
        <w:rPr>
          <w:sz w:val="28"/>
          <w:szCs w:val="28"/>
        </w:rPr>
        <w:t>Рекомендований для матерів, котрі годують груддю, продуктовий набір харчового раціону в основному відповідає такому для жінок у дру</w:t>
      </w:r>
      <w:r w:rsidRPr="0017127C">
        <w:rPr>
          <w:sz w:val="28"/>
          <w:szCs w:val="28"/>
        </w:rPr>
        <w:softHyphen/>
        <w:t xml:space="preserve">гій половині вагітності. У раціоні має бути біля 2 л вільної рідини, в тому числі не менше ніж 0,5 л молока і кисломолочних напоїв і 0,2—0,3 л свіжоприготовлених соків фруктів або овочів. Однак надмірне споживання рідини погіршує якість молока за рахунок зменшення у </w:t>
      </w:r>
      <w:r w:rsidRPr="0017127C">
        <w:rPr>
          <w:sz w:val="28"/>
          <w:szCs w:val="28"/>
        </w:rPr>
        <w:lastRenderedPageBreak/>
        <w:t>ньому концентрації харчових речовин, тобто своєрідного розведення молока. Слід уникати надмірного споживання гострих приправ, прянощів і екстрактивних речовин, а також часнику і цибулі, які надають неприємного запаху і смаку молоку. Небажано уживати міцну каву. Абсолютно заборонені усі алкогольні напої, в тому числі і пиво. Етанол і його метаболіти швидко переходять у молоко і можуть спричинити неврологічні розлади у дитини. Спростована поширена думка про те, що вино і пиво корисні у період</w:t>
      </w:r>
      <w:r w:rsidR="00514874" w:rsidRPr="0017127C">
        <w:rPr>
          <w:sz w:val="28"/>
          <w:szCs w:val="28"/>
        </w:rPr>
        <w:t xml:space="preserve"> </w:t>
      </w:r>
      <w:r w:rsidRPr="0017127C">
        <w:rPr>
          <w:sz w:val="28"/>
          <w:szCs w:val="28"/>
        </w:rPr>
        <w:t xml:space="preserve">лактації і </w:t>
      </w:r>
      <w:proofErr w:type="spellStart"/>
      <w:r w:rsidRPr="0017127C">
        <w:rPr>
          <w:sz w:val="28"/>
          <w:szCs w:val="28"/>
        </w:rPr>
        <w:t>ніби-то</w:t>
      </w:r>
      <w:proofErr w:type="spellEnd"/>
      <w:r w:rsidRPr="0017127C">
        <w:rPr>
          <w:sz w:val="28"/>
          <w:szCs w:val="28"/>
        </w:rPr>
        <w:t xml:space="preserve"> поліпшують якість молока. Треба ураховувати індиві</w:t>
      </w:r>
      <w:r w:rsidRPr="0017127C">
        <w:rPr>
          <w:sz w:val="28"/>
          <w:szCs w:val="28"/>
        </w:rPr>
        <w:softHyphen/>
        <w:t>дуальну переносність окремих продуктів матір'ю і дитиною. У разі вини</w:t>
      </w:r>
      <w:r w:rsidRPr="0017127C">
        <w:rPr>
          <w:sz w:val="28"/>
          <w:szCs w:val="28"/>
        </w:rPr>
        <w:softHyphen/>
        <w:t xml:space="preserve">кнення у дитини алергічних або </w:t>
      </w:r>
      <w:proofErr w:type="spellStart"/>
      <w:r w:rsidRPr="0017127C">
        <w:rPr>
          <w:sz w:val="28"/>
          <w:szCs w:val="28"/>
        </w:rPr>
        <w:t>псевдоалергічних</w:t>
      </w:r>
      <w:proofErr w:type="spellEnd"/>
      <w:r w:rsidRPr="0017127C">
        <w:rPr>
          <w:sz w:val="28"/>
          <w:szCs w:val="28"/>
        </w:rPr>
        <w:t xml:space="preserve"> реакцій у вигляді шкі</w:t>
      </w:r>
      <w:r w:rsidRPr="0017127C">
        <w:rPr>
          <w:sz w:val="28"/>
          <w:szCs w:val="28"/>
        </w:rPr>
        <w:softHyphen/>
        <w:t>рних проявів, диспепсії із харчування матері, котра годує груддю, виключають продукти, що спричиняють ці явища.</w:t>
      </w:r>
    </w:p>
    <w:p w:rsidR="00110EEC" w:rsidRPr="0017127C" w:rsidRDefault="00110EEC" w:rsidP="0017127C">
      <w:pPr>
        <w:spacing w:line="360" w:lineRule="auto"/>
        <w:ind w:firstLine="720"/>
        <w:rPr>
          <w:sz w:val="28"/>
          <w:szCs w:val="28"/>
        </w:rPr>
      </w:pPr>
      <w:r w:rsidRPr="0017127C">
        <w:rPr>
          <w:sz w:val="28"/>
          <w:szCs w:val="28"/>
        </w:rPr>
        <w:t xml:space="preserve">Режим харчування матерів, що годують груддю, слід узгоджувати з режимом харчування дитини. Доцільно приймати їжу 5—6 разів на день </w:t>
      </w:r>
      <w:r w:rsidRPr="0017127C">
        <w:rPr>
          <w:b/>
          <w:bCs/>
          <w:sz w:val="28"/>
          <w:szCs w:val="28"/>
        </w:rPr>
        <w:t>за</w:t>
      </w:r>
      <w:r w:rsidRPr="0017127C">
        <w:rPr>
          <w:sz w:val="28"/>
          <w:szCs w:val="28"/>
        </w:rPr>
        <w:t xml:space="preserve"> ЗО—40 хв до годування дитини — це поліпшує секрецію молока.</w:t>
      </w:r>
    </w:p>
    <w:p w:rsidR="00110EEC" w:rsidRPr="0017127C" w:rsidRDefault="00110EEC" w:rsidP="0017127C">
      <w:pPr>
        <w:spacing w:line="360" w:lineRule="auto"/>
        <w:ind w:firstLine="720"/>
        <w:rPr>
          <w:sz w:val="28"/>
          <w:szCs w:val="28"/>
        </w:rPr>
      </w:pPr>
      <w:r w:rsidRPr="0017127C">
        <w:rPr>
          <w:sz w:val="28"/>
          <w:szCs w:val="28"/>
        </w:rPr>
        <w:t>Штучне вигодовування дітей віком І—3 міс головним чином зумов</w:t>
      </w:r>
      <w:r w:rsidRPr="0017127C">
        <w:rPr>
          <w:sz w:val="28"/>
          <w:szCs w:val="28"/>
        </w:rPr>
        <w:softHyphen/>
        <w:t xml:space="preserve">лене </w:t>
      </w:r>
      <w:proofErr w:type="spellStart"/>
      <w:r w:rsidRPr="0017127C">
        <w:rPr>
          <w:sz w:val="28"/>
          <w:szCs w:val="28"/>
        </w:rPr>
        <w:t>гіпогалактією</w:t>
      </w:r>
      <w:proofErr w:type="spellEnd"/>
      <w:r w:rsidRPr="0017127C">
        <w:rPr>
          <w:sz w:val="28"/>
          <w:szCs w:val="28"/>
        </w:rPr>
        <w:t xml:space="preserve"> — зниженою секреторною здатністю молочних залоз матерів, котрі годують груддю. Причини </w:t>
      </w:r>
      <w:proofErr w:type="spellStart"/>
      <w:r w:rsidRPr="0017127C">
        <w:rPr>
          <w:sz w:val="28"/>
          <w:szCs w:val="28"/>
        </w:rPr>
        <w:t>гіпогалактії</w:t>
      </w:r>
      <w:proofErr w:type="spellEnd"/>
      <w:r w:rsidRPr="0017127C">
        <w:rPr>
          <w:sz w:val="28"/>
          <w:szCs w:val="28"/>
        </w:rPr>
        <w:t xml:space="preserve"> різноманітні, в то</w:t>
      </w:r>
      <w:r w:rsidRPr="0017127C">
        <w:rPr>
          <w:sz w:val="28"/>
          <w:szCs w:val="28"/>
        </w:rPr>
        <w:softHyphen/>
        <w:t xml:space="preserve">му числі і неповноцінне харчування жінок. У разі розвитку </w:t>
      </w:r>
      <w:proofErr w:type="spellStart"/>
      <w:r w:rsidRPr="0017127C">
        <w:rPr>
          <w:sz w:val="28"/>
          <w:szCs w:val="28"/>
        </w:rPr>
        <w:t>гіпогалактії</w:t>
      </w:r>
      <w:proofErr w:type="spellEnd"/>
      <w:r w:rsidRPr="0017127C">
        <w:rPr>
          <w:sz w:val="28"/>
          <w:szCs w:val="28"/>
        </w:rPr>
        <w:t xml:space="preserve"> раціон збагачують у межах його енергетичної цінності молоком, кисло</w:t>
      </w:r>
      <w:r w:rsidRPr="0017127C">
        <w:rPr>
          <w:sz w:val="28"/>
          <w:szCs w:val="28"/>
        </w:rPr>
        <w:softHyphen/>
        <w:t>молочними напоями, свіжими соками фруктів і овочів без цукру, відва</w:t>
      </w:r>
      <w:r w:rsidRPr="0017127C">
        <w:rPr>
          <w:sz w:val="28"/>
          <w:szCs w:val="28"/>
        </w:rPr>
        <w:softHyphen/>
        <w:t xml:space="preserve">ром шипшини, медом, сиром, твердим сиром, </w:t>
      </w:r>
      <w:r w:rsidRPr="0017127C">
        <w:rPr>
          <w:sz w:val="28"/>
          <w:szCs w:val="28"/>
        </w:rPr>
        <w:lastRenderedPageBreak/>
        <w:t>горіхами. Кофеїн і теобро</w:t>
      </w:r>
      <w:r w:rsidRPr="0017127C">
        <w:rPr>
          <w:sz w:val="28"/>
          <w:szCs w:val="28"/>
        </w:rPr>
        <w:softHyphen/>
        <w:t>мін стимулюють лактацію. Тому припустиме уживання міцного зеленого чаю, а також розбавлених 1 : 1 молоком какао і кави. Кількість вільної рідини у раціоні доводять до 2,5 л. Склянку рекомендованих напоїв треба випивати за 10—15 хв до годування дитини. Для стимуляції лактації збільшують прийом препаратів полівітамінів до 2—3 драже за день. Слід ураховувати, що надмірна енергетична цінність раціону не поліпшує ла</w:t>
      </w:r>
      <w:r w:rsidRPr="0017127C">
        <w:rPr>
          <w:sz w:val="28"/>
          <w:szCs w:val="28"/>
        </w:rPr>
        <w:softHyphen/>
        <w:t>ктацію, але може погіршити жиро-кислотний склад молока, а також сприяти ожирінню.</w:t>
      </w:r>
    </w:p>
    <w:p w:rsidR="00110EEC" w:rsidRPr="0017127C" w:rsidRDefault="00110EEC" w:rsidP="0017127C">
      <w:pPr>
        <w:spacing w:line="360" w:lineRule="auto"/>
        <w:ind w:firstLine="720"/>
        <w:rPr>
          <w:sz w:val="28"/>
          <w:szCs w:val="28"/>
        </w:rPr>
      </w:pPr>
      <w:r w:rsidRPr="0017127C">
        <w:rPr>
          <w:i/>
          <w:iCs/>
          <w:sz w:val="28"/>
          <w:szCs w:val="28"/>
        </w:rPr>
        <w:t>ЛІТЕРАТУРА</w:t>
      </w:r>
    </w:p>
    <w:p w:rsidR="00110EEC" w:rsidRPr="0017127C" w:rsidRDefault="00110EEC" w:rsidP="0017127C">
      <w:pPr>
        <w:spacing w:line="360" w:lineRule="auto"/>
        <w:ind w:firstLine="720"/>
        <w:rPr>
          <w:sz w:val="28"/>
          <w:szCs w:val="28"/>
        </w:rPr>
      </w:pPr>
      <w:r w:rsidRPr="0017127C">
        <w:rPr>
          <w:i/>
          <w:iCs/>
          <w:sz w:val="28"/>
          <w:szCs w:val="28"/>
        </w:rPr>
        <w:t>Луценко Н.С.</w:t>
      </w:r>
      <w:r w:rsidRPr="0017127C">
        <w:rPr>
          <w:sz w:val="28"/>
          <w:szCs w:val="28"/>
        </w:rPr>
        <w:t xml:space="preserve"> </w:t>
      </w:r>
      <w:proofErr w:type="spellStart"/>
      <w:r w:rsidRPr="0017127C">
        <w:rPr>
          <w:sz w:val="28"/>
          <w:szCs w:val="28"/>
        </w:rPr>
        <w:t>Беременноеть</w:t>
      </w:r>
      <w:proofErr w:type="spellEnd"/>
      <w:r w:rsidRPr="0017127C">
        <w:rPr>
          <w:sz w:val="28"/>
          <w:szCs w:val="28"/>
        </w:rPr>
        <w:t xml:space="preserve"> й </w:t>
      </w:r>
      <w:proofErr w:type="spellStart"/>
      <w:r w:rsidRPr="0017127C">
        <w:rPr>
          <w:sz w:val="28"/>
          <w:szCs w:val="28"/>
        </w:rPr>
        <w:t>родм</w:t>
      </w:r>
      <w:proofErr w:type="spellEnd"/>
      <w:r w:rsidRPr="0017127C">
        <w:rPr>
          <w:sz w:val="28"/>
          <w:szCs w:val="28"/>
        </w:rPr>
        <w:t xml:space="preserve"> у </w:t>
      </w:r>
      <w:proofErr w:type="spellStart"/>
      <w:r w:rsidRPr="0017127C">
        <w:rPr>
          <w:sz w:val="28"/>
          <w:szCs w:val="28"/>
        </w:rPr>
        <w:t>женщин</w:t>
      </w:r>
      <w:proofErr w:type="spellEnd"/>
      <w:r w:rsidRPr="0017127C">
        <w:rPr>
          <w:sz w:val="28"/>
          <w:szCs w:val="28"/>
        </w:rPr>
        <w:t xml:space="preserve"> с </w:t>
      </w:r>
      <w:proofErr w:type="spellStart"/>
      <w:r w:rsidRPr="0017127C">
        <w:rPr>
          <w:sz w:val="28"/>
          <w:szCs w:val="28"/>
        </w:rPr>
        <w:t>ожирением</w:t>
      </w:r>
      <w:proofErr w:type="spellEnd"/>
      <w:r w:rsidRPr="0017127C">
        <w:rPr>
          <w:sz w:val="28"/>
          <w:szCs w:val="28"/>
        </w:rPr>
        <w:t>. —</w:t>
      </w:r>
      <w:r w:rsidRPr="0017127C">
        <w:rPr>
          <w:b/>
          <w:bCs/>
          <w:sz w:val="28"/>
          <w:szCs w:val="28"/>
        </w:rPr>
        <w:t xml:space="preserve"> К.:</w:t>
      </w:r>
      <w:r w:rsidRPr="0017127C">
        <w:rPr>
          <w:sz w:val="28"/>
          <w:szCs w:val="28"/>
        </w:rPr>
        <w:t xml:space="preserve"> Здоров'я, 1986. —</w:t>
      </w:r>
    </w:p>
    <w:p w:rsidR="00110EEC" w:rsidRPr="0017127C" w:rsidRDefault="00110EEC" w:rsidP="0017127C">
      <w:pPr>
        <w:spacing w:line="360" w:lineRule="auto"/>
        <w:ind w:firstLine="720"/>
        <w:rPr>
          <w:sz w:val="28"/>
          <w:szCs w:val="28"/>
        </w:rPr>
      </w:pPr>
      <w:r w:rsidRPr="0017127C">
        <w:rPr>
          <w:sz w:val="28"/>
          <w:szCs w:val="28"/>
        </w:rPr>
        <w:t xml:space="preserve">112с. </w:t>
      </w:r>
      <w:proofErr w:type="spellStart"/>
      <w:r w:rsidRPr="0017127C">
        <w:rPr>
          <w:i/>
          <w:iCs/>
          <w:sz w:val="28"/>
          <w:szCs w:val="28"/>
        </w:rPr>
        <w:t>Новьіе</w:t>
      </w:r>
      <w:proofErr w:type="spellEnd"/>
      <w:r w:rsidRPr="0017127C">
        <w:rPr>
          <w:sz w:val="28"/>
          <w:szCs w:val="28"/>
        </w:rPr>
        <w:t xml:space="preserve"> продукту </w:t>
      </w:r>
      <w:proofErr w:type="spellStart"/>
      <w:r w:rsidRPr="0017127C">
        <w:rPr>
          <w:sz w:val="28"/>
          <w:szCs w:val="28"/>
        </w:rPr>
        <w:t>диетического</w:t>
      </w:r>
      <w:proofErr w:type="spellEnd"/>
      <w:r w:rsidRPr="0017127C">
        <w:rPr>
          <w:sz w:val="28"/>
          <w:szCs w:val="28"/>
        </w:rPr>
        <w:t xml:space="preserve"> й </w:t>
      </w:r>
      <w:proofErr w:type="spellStart"/>
      <w:r w:rsidRPr="0017127C">
        <w:rPr>
          <w:sz w:val="28"/>
          <w:szCs w:val="28"/>
        </w:rPr>
        <w:t>лечебного</w:t>
      </w:r>
      <w:proofErr w:type="spellEnd"/>
      <w:r w:rsidRPr="0017127C">
        <w:rPr>
          <w:sz w:val="28"/>
          <w:szCs w:val="28"/>
        </w:rPr>
        <w:t xml:space="preserve"> питання для </w:t>
      </w:r>
      <w:proofErr w:type="spellStart"/>
      <w:r w:rsidRPr="0017127C">
        <w:rPr>
          <w:sz w:val="28"/>
          <w:szCs w:val="28"/>
        </w:rPr>
        <w:t>беременньїх</w:t>
      </w:r>
      <w:proofErr w:type="spellEnd"/>
      <w:r w:rsidRPr="0017127C">
        <w:rPr>
          <w:sz w:val="28"/>
          <w:szCs w:val="28"/>
        </w:rPr>
        <w:t xml:space="preserve"> </w:t>
      </w:r>
      <w:proofErr w:type="spellStart"/>
      <w:r w:rsidRPr="0017127C">
        <w:rPr>
          <w:sz w:val="28"/>
          <w:szCs w:val="28"/>
        </w:rPr>
        <w:t>женщин</w:t>
      </w:r>
      <w:proofErr w:type="spellEnd"/>
      <w:r w:rsidRPr="0017127C">
        <w:rPr>
          <w:sz w:val="28"/>
          <w:szCs w:val="28"/>
        </w:rPr>
        <w:t xml:space="preserve"> й </w:t>
      </w:r>
      <w:proofErr w:type="spellStart"/>
      <w:r w:rsidRPr="0017127C">
        <w:rPr>
          <w:sz w:val="28"/>
          <w:szCs w:val="28"/>
        </w:rPr>
        <w:t>детей</w:t>
      </w:r>
      <w:proofErr w:type="spellEnd"/>
    </w:p>
    <w:p w:rsidR="00110EEC" w:rsidRPr="0017127C" w:rsidRDefault="00110EEC" w:rsidP="0017127C">
      <w:pPr>
        <w:spacing w:line="360" w:lineRule="auto"/>
        <w:ind w:firstLine="720"/>
        <w:rPr>
          <w:sz w:val="28"/>
          <w:szCs w:val="28"/>
        </w:rPr>
      </w:pPr>
      <w:r w:rsidRPr="0017127C">
        <w:rPr>
          <w:sz w:val="28"/>
          <w:szCs w:val="28"/>
        </w:rPr>
        <w:t xml:space="preserve">/ </w:t>
      </w:r>
      <w:proofErr w:type="spellStart"/>
      <w:r w:rsidRPr="0017127C">
        <w:rPr>
          <w:sz w:val="28"/>
          <w:szCs w:val="28"/>
        </w:rPr>
        <w:t>Под</w:t>
      </w:r>
      <w:proofErr w:type="spellEnd"/>
      <w:r w:rsidRPr="0017127C">
        <w:rPr>
          <w:sz w:val="28"/>
          <w:szCs w:val="28"/>
        </w:rPr>
        <w:t xml:space="preserve"> ред. Е.М. </w:t>
      </w:r>
      <w:proofErr w:type="spellStart"/>
      <w:r w:rsidRPr="0017127C">
        <w:rPr>
          <w:sz w:val="28"/>
          <w:szCs w:val="28"/>
        </w:rPr>
        <w:t>Лукьяновой</w:t>
      </w:r>
      <w:proofErr w:type="spellEnd"/>
      <w:r w:rsidRPr="0017127C">
        <w:rPr>
          <w:sz w:val="28"/>
          <w:szCs w:val="28"/>
        </w:rPr>
        <w:t xml:space="preserve">. — К.: Наук. думка, 1991. — 144 с. </w:t>
      </w:r>
      <w:r w:rsidRPr="0017127C">
        <w:rPr>
          <w:i/>
          <w:iCs/>
          <w:sz w:val="28"/>
          <w:szCs w:val="28"/>
        </w:rPr>
        <w:t>Основ»</w:t>
      </w:r>
      <w:r w:rsidRPr="0017127C">
        <w:rPr>
          <w:sz w:val="28"/>
          <w:szCs w:val="28"/>
        </w:rPr>
        <w:t xml:space="preserve"> </w:t>
      </w:r>
      <w:proofErr w:type="spellStart"/>
      <w:r w:rsidRPr="0017127C">
        <w:rPr>
          <w:sz w:val="28"/>
          <w:szCs w:val="28"/>
        </w:rPr>
        <w:t>лечебного</w:t>
      </w:r>
      <w:proofErr w:type="spellEnd"/>
      <w:r w:rsidRPr="0017127C">
        <w:rPr>
          <w:sz w:val="28"/>
          <w:szCs w:val="28"/>
        </w:rPr>
        <w:t xml:space="preserve"> питання </w:t>
      </w:r>
      <w:proofErr w:type="spellStart"/>
      <w:r w:rsidRPr="0017127C">
        <w:rPr>
          <w:sz w:val="28"/>
          <w:szCs w:val="28"/>
        </w:rPr>
        <w:t>беременньїх</w:t>
      </w:r>
      <w:proofErr w:type="spellEnd"/>
      <w:r w:rsidRPr="0017127C">
        <w:rPr>
          <w:sz w:val="28"/>
          <w:szCs w:val="28"/>
        </w:rPr>
        <w:t xml:space="preserve"> / </w:t>
      </w:r>
      <w:proofErr w:type="spellStart"/>
      <w:r w:rsidRPr="0017127C">
        <w:rPr>
          <w:sz w:val="28"/>
          <w:szCs w:val="28"/>
        </w:rPr>
        <w:t>Под</w:t>
      </w:r>
      <w:proofErr w:type="spellEnd"/>
      <w:r w:rsidRPr="0017127C">
        <w:rPr>
          <w:sz w:val="28"/>
          <w:szCs w:val="28"/>
        </w:rPr>
        <w:t xml:space="preserve"> ред. Е.П. </w:t>
      </w:r>
      <w:proofErr w:type="spellStart"/>
      <w:r w:rsidRPr="0017127C">
        <w:rPr>
          <w:sz w:val="28"/>
          <w:szCs w:val="28"/>
        </w:rPr>
        <w:t>Самборской</w:t>
      </w:r>
      <w:proofErr w:type="spellEnd"/>
      <w:r w:rsidRPr="0017127C">
        <w:rPr>
          <w:sz w:val="28"/>
          <w:szCs w:val="28"/>
        </w:rPr>
        <w:t>, Л.Б.</w:t>
      </w:r>
      <w:r w:rsidRPr="0017127C">
        <w:rPr>
          <w:b/>
          <w:bCs/>
          <w:sz w:val="28"/>
          <w:szCs w:val="28"/>
        </w:rPr>
        <w:t xml:space="preserve"> </w:t>
      </w:r>
      <w:proofErr w:type="spellStart"/>
      <w:r w:rsidRPr="0017127C">
        <w:rPr>
          <w:b/>
          <w:bCs/>
          <w:sz w:val="28"/>
          <w:szCs w:val="28"/>
        </w:rPr>
        <w:t>Гутман,</w:t>
      </w:r>
      <w:r w:rsidRPr="0017127C">
        <w:rPr>
          <w:sz w:val="28"/>
          <w:szCs w:val="28"/>
        </w:rPr>
        <w:t>А.А</w:t>
      </w:r>
      <w:proofErr w:type="spellEnd"/>
      <w:r w:rsidRPr="0017127C">
        <w:rPr>
          <w:sz w:val="28"/>
          <w:szCs w:val="28"/>
        </w:rPr>
        <w:t xml:space="preserve">. </w:t>
      </w:r>
      <w:proofErr w:type="spellStart"/>
      <w:r w:rsidRPr="0017127C">
        <w:rPr>
          <w:sz w:val="28"/>
          <w:szCs w:val="28"/>
        </w:rPr>
        <w:t>Закрсвского</w:t>
      </w:r>
      <w:proofErr w:type="spellEnd"/>
      <w:r w:rsidRPr="0017127C">
        <w:rPr>
          <w:sz w:val="28"/>
          <w:szCs w:val="28"/>
        </w:rPr>
        <w:t>. — К.: Здоров'я, 1989. — 144 с.</w:t>
      </w:r>
    </w:p>
    <w:p w:rsidR="0017127C" w:rsidRDefault="0017127C" w:rsidP="00CF6599">
      <w:pPr>
        <w:pStyle w:val="FR3"/>
        <w:spacing w:before="0" w:line="360" w:lineRule="auto"/>
        <w:ind w:right="-2818" w:firstLine="720"/>
        <w:jc w:val="both"/>
        <w:rPr>
          <w:rFonts w:ascii="Times New Roman" w:hAnsi="Times New Roman" w:cs="Times New Roman"/>
          <w:b w:val="0"/>
          <w:bCs w:val="0"/>
          <w:sz w:val="32"/>
          <w:szCs w:val="32"/>
        </w:rPr>
      </w:pPr>
      <w:r>
        <w:rPr>
          <w:rFonts w:ascii="Times New Roman" w:hAnsi="Times New Roman" w:cs="Times New Roman"/>
          <w:b w:val="0"/>
          <w:bCs w:val="0"/>
          <w:sz w:val="32"/>
          <w:szCs w:val="32"/>
        </w:rPr>
        <w:t>Лекція№8</w:t>
      </w:r>
    </w:p>
    <w:p w:rsidR="00110EEC" w:rsidRDefault="00110EEC" w:rsidP="0017127C">
      <w:pPr>
        <w:pStyle w:val="FR3"/>
        <w:spacing w:before="0" w:line="360" w:lineRule="auto"/>
        <w:ind w:left="-1276" w:right="-2818"/>
        <w:jc w:val="both"/>
        <w:rPr>
          <w:rFonts w:ascii="Times New Roman" w:hAnsi="Times New Roman" w:cs="Times New Roman"/>
          <w:b w:val="0"/>
          <w:bCs w:val="0"/>
          <w:sz w:val="32"/>
          <w:szCs w:val="32"/>
        </w:rPr>
      </w:pPr>
      <w:r w:rsidRPr="00CF6599">
        <w:rPr>
          <w:rFonts w:ascii="Times New Roman" w:hAnsi="Times New Roman" w:cs="Times New Roman"/>
          <w:b w:val="0"/>
          <w:bCs w:val="0"/>
          <w:sz w:val="32"/>
          <w:szCs w:val="32"/>
        </w:rPr>
        <w:t>ОСОБЛИВОСТІ ХАРЧУВАННЯ ЛЮДЕЙ ЛІТНЬОГО ТА СТАРЕЧОГО ВІКУ</w:t>
      </w:r>
    </w:p>
    <w:p w:rsidR="0017127C" w:rsidRPr="00CF6599" w:rsidRDefault="0017127C" w:rsidP="0017127C">
      <w:pPr>
        <w:pStyle w:val="FR3"/>
        <w:spacing w:before="0" w:line="360" w:lineRule="auto"/>
        <w:ind w:left="-1276" w:right="-2818"/>
        <w:jc w:val="both"/>
        <w:rPr>
          <w:rFonts w:ascii="Times New Roman" w:hAnsi="Times New Roman" w:cs="Times New Roman"/>
          <w:sz w:val="32"/>
          <w:szCs w:val="32"/>
        </w:rPr>
      </w:pPr>
    </w:p>
    <w:p w:rsidR="00110EEC" w:rsidRPr="00CF6599" w:rsidRDefault="00110EEC" w:rsidP="0017127C">
      <w:pPr>
        <w:spacing w:line="360" w:lineRule="auto"/>
        <w:ind w:left="-1276" w:right="-2818" w:firstLine="720"/>
        <w:rPr>
          <w:sz w:val="32"/>
          <w:szCs w:val="32"/>
        </w:rPr>
      </w:pPr>
      <w:r w:rsidRPr="00CF6599">
        <w:rPr>
          <w:sz w:val="32"/>
          <w:szCs w:val="32"/>
        </w:rPr>
        <w:t>Харчування є складним фізіолого-біохімічним процесом. Відмінності у харчуванні впливають на процеси генерації енергії у клітині, біосинтез білка, структуру і функції клітинних і внутрішньоклітинних мембран, активність ферментних систем, внутрішнє середовище організму, на процеси нейрогуморальної регуляції, імунітет, біологічні ритми тощо. Залежно від кількісних і якісних особливостей харчування істотно змі</w:t>
      </w:r>
      <w:r w:rsidRPr="00CF6599">
        <w:rPr>
          <w:sz w:val="32"/>
          <w:szCs w:val="32"/>
        </w:rPr>
        <w:softHyphen/>
        <w:t xml:space="preserve">нюються біохімічні </w:t>
      </w:r>
      <w:r w:rsidRPr="00CF6599">
        <w:rPr>
          <w:sz w:val="32"/>
          <w:szCs w:val="32"/>
        </w:rPr>
        <w:lastRenderedPageBreak/>
        <w:t>показники обміну речовин, функціональна активність різних органів і систем. Тому харчування розглядають як активний лікувально-профілактичний вплив на організм, який сприяє збереженню фізичного і психічного здоров'я, знижує ризик розвитку будь-якої хворо</w:t>
      </w:r>
      <w:r w:rsidRPr="00CF6599">
        <w:rPr>
          <w:sz w:val="32"/>
          <w:szCs w:val="32"/>
        </w:rPr>
        <w:softHyphen/>
        <w:t xml:space="preserve">би і попереджує передчасне старіння. З урахуванням даного визначення у </w:t>
      </w:r>
      <w:proofErr w:type="spellStart"/>
      <w:r w:rsidRPr="00CF6599">
        <w:rPr>
          <w:sz w:val="32"/>
          <w:szCs w:val="32"/>
        </w:rPr>
        <w:t>геродієтетиці</w:t>
      </w:r>
      <w:proofErr w:type="spellEnd"/>
      <w:r w:rsidRPr="00CF6599">
        <w:rPr>
          <w:sz w:val="32"/>
          <w:szCs w:val="32"/>
        </w:rPr>
        <w:t xml:space="preserve"> розроблені принципи організації харчування (принципи </w:t>
      </w:r>
      <w:proofErr w:type="spellStart"/>
      <w:r w:rsidRPr="00CF6599">
        <w:rPr>
          <w:sz w:val="32"/>
          <w:szCs w:val="32"/>
        </w:rPr>
        <w:t>геродієтетики</w:t>
      </w:r>
      <w:proofErr w:type="spellEnd"/>
      <w:r w:rsidRPr="00CF6599">
        <w:rPr>
          <w:sz w:val="32"/>
          <w:szCs w:val="32"/>
        </w:rPr>
        <w:t xml:space="preserve">) і засновані на них норми споживання харчових речовин і енергії для людей старшого віку. Основних принципів </w:t>
      </w:r>
      <w:proofErr w:type="spellStart"/>
      <w:r w:rsidRPr="00CF6599">
        <w:rPr>
          <w:sz w:val="32"/>
          <w:szCs w:val="32"/>
        </w:rPr>
        <w:t>геродієтетики</w:t>
      </w:r>
      <w:proofErr w:type="spellEnd"/>
      <w:r w:rsidRPr="00CF6599">
        <w:rPr>
          <w:sz w:val="32"/>
          <w:szCs w:val="32"/>
        </w:rPr>
        <w:t xml:space="preserve"> кілька.</w:t>
      </w:r>
    </w:p>
    <w:p w:rsidR="00110EEC" w:rsidRPr="00CF6599" w:rsidRDefault="00110EEC" w:rsidP="00BC26F5">
      <w:pPr>
        <w:spacing w:line="360" w:lineRule="auto"/>
        <w:ind w:left="-142" w:right="-3101" w:firstLine="862"/>
        <w:rPr>
          <w:sz w:val="32"/>
          <w:szCs w:val="32"/>
        </w:rPr>
      </w:pPr>
      <w:r w:rsidRPr="00CF6599">
        <w:rPr>
          <w:b/>
          <w:bCs/>
          <w:sz w:val="32"/>
          <w:szCs w:val="32"/>
        </w:rPr>
        <w:t>1. Енергетична збалансованість харчування з фактичними енерговитратами старіючого організму.</w:t>
      </w:r>
      <w:r w:rsidRPr="00CF6599">
        <w:rPr>
          <w:sz w:val="32"/>
          <w:szCs w:val="32"/>
        </w:rPr>
        <w:t xml:space="preserve"> У старості закономірно зменшується основний обмін, витрати енергії на фізичну активність (старість діяльна і бездіяльна, активна і пасивна), отже, у міру старіння організму необхідно знижувати енергоємність їжі. Якщо рекомендовану енергети</w:t>
      </w:r>
      <w:r w:rsidRPr="00CF6599">
        <w:rPr>
          <w:sz w:val="32"/>
          <w:szCs w:val="32"/>
        </w:rPr>
        <w:softHyphen/>
        <w:t xml:space="preserve">чну цінність добового раціону у віці від 20 до </w:t>
      </w:r>
      <w:r w:rsidR="00EC4371">
        <w:rPr>
          <w:sz w:val="32"/>
          <w:szCs w:val="32"/>
        </w:rPr>
        <w:t>30</w:t>
      </w:r>
      <w:r w:rsidRPr="00CF6599">
        <w:rPr>
          <w:sz w:val="32"/>
          <w:szCs w:val="32"/>
        </w:rPr>
        <w:t xml:space="preserve"> років прийняти за 100%, то у 31 рік — 40 років вона має складати 97%, у 41 рік — 50 років — 94%, у 51 рік — 60 років — 86%, у 61 рік — 70 років — 79%, понад 70 років — 69%. Тому добова енергетична цінність регламентується у </w:t>
      </w:r>
      <w:proofErr w:type="spellStart"/>
      <w:r w:rsidRPr="00CF6599">
        <w:rPr>
          <w:sz w:val="32"/>
          <w:szCs w:val="32"/>
        </w:rPr>
        <w:t>геродієтетиці</w:t>
      </w:r>
      <w:proofErr w:type="spellEnd"/>
      <w:r w:rsidRPr="00CF6599">
        <w:rPr>
          <w:sz w:val="32"/>
          <w:szCs w:val="32"/>
        </w:rPr>
        <w:t xml:space="preserve"> для чоловіків 60—74 років у межах 8368 </w:t>
      </w:r>
      <w:proofErr w:type="spellStart"/>
      <w:r w:rsidRPr="00CF6599">
        <w:rPr>
          <w:sz w:val="32"/>
          <w:szCs w:val="32"/>
        </w:rPr>
        <w:t>кДж</w:t>
      </w:r>
      <w:proofErr w:type="spellEnd"/>
      <w:r w:rsidRPr="00CF6599">
        <w:rPr>
          <w:sz w:val="32"/>
          <w:szCs w:val="32"/>
        </w:rPr>
        <w:t xml:space="preserve"> (2000 ккал), для жінок цього віку — 7531 </w:t>
      </w:r>
      <w:proofErr w:type="spellStart"/>
      <w:r w:rsidRPr="00CF6599">
        <w:rPr>
          <w:sz w:val="32"/>
          <w:szCs w:val="32"/>
        </w:rPr>
        <w:t>кДж</w:t>
      </w:r>
      <w:proofErr w:type="spellEnd"/>
      <w:r w:rsidRPr="00CF6599">
        <w:rPr>
          <w:sz w:val="32"/>
          <w:szCs w:val="32"/>
        </w:rPr>
        <w:t xml:space="preserve"> (1800 ккал); для чоловіків старших 75 років до 7531 </w:t>
      </w:r>
      <w:proofErr w:type="spellStart"/>
      <w:r w:rsidRPr="00CF6599">
        <w:rPr>
          <w:sz w:val="32"/>
          <w:szCs w:val="32"/>
        </w:rPr>
        <w:t>кДж</w:t>
      </w:r>
      <w:proofErr w:type="spellEnd"/>
      <w:r w:rsidRPr="00CF6599">
        <w:rPr>
          <w:sz w:val="32"/>
          <w:szCs w:val="32"/>
        </w:rPr>
        <w:t xml:space="preserve"> (1800 ккал), для жінок — до 6694 </w:t>
      </w:r>
      <w:proofErr w:type="spellStart"/>
      <w:r w:rsidRPr="00CF6599">
        <w:rPr>
          <w:sz w:val="32"/>
          <w:szCs w:val="32"/>
        </w:rPr>
        <w:t>кДж</w:t>
      </w:r>
      <w:proofErr w:type="spellEnd"/>
      <w:r w:rsidRPr="00CF6599">
        <w:rPr>
          <w:sz w:val="32"/>
          <w:szCs w:val="32"/>
        </w:rPr>
        <w:t xml:space="preserve"> (1600 ккал) за добу.</w:t>
      </w:r>
    </w:p>
    <w:p w:rsidR="00110EEC" w:rsidRPr="00CF6599" w:rsidRDefault="00110EEC" w:rsidP="00B52454">
      <w:pPr>
        <w:spacing w:line="360" w:lineRule="auto"/>
        <w:ind w:right="-3101" w:firstLine="720"/>
        <w:rPr>
          <w:sz w:val="32"/>
          <w:szCs w:val="32"/>
        </w:rPr>
      </w:pPr>
      <w:r w:rsidRPr="00CF6599">
        <w:rPr>
          <w:sz w:val="32"/>
          <w:szCs w:val="32"/>
        </w:rPr>
        <w:t>Порушення цього принципу звичайно супроводжується істотним на</w:t>
      </w:r>
      <w:r w:rsidRPr="00CF6599">
        <w:rPr>
          <w:sz w:val="32"/>
          <w:szCs w:val="32"/>
        </w:rPr>
        <w:softHyphen/>
        <w:t xml:space="preserve">вантаженням на метаболічні системи засвоєння, переробки, утилізації і виведення продуктів метаболізму, підвищує ризик розвитку і прогресування </w:t>
      </w:r>
      <w:proofErr w:type="spellStart"/>
      <w:r w:rsidRPr="00CF6599">
        <w:rPr>
          <w:sz w:val="32"/>
          <w:szCs w:val="32"/>
        </w:rPr>
        <w:t>вікозалежної</w:t>
      </w:r>
      <w:proofErr w:type="spellEnd"/>
      <w:r w:rsidRPr="00CF6599">
        <w:rPr>
          <w:sz w:val="32"/>
          <w:szCs w:val="32"/>
        </w:rPr>
        <w:t xml:space="preserve"> патології (ожиріння, атеросклероз, гіпертонічна хвороба, онкологічна патологія, діабет літніх) і </w:t>
      </w:r>
      <w:r w:rsidRPr="00CF6599">
        <w:rPr>
          <w:sz w:val="32"/>
          <w:szCs w:val="32"/>
        </w:rPr>
        <w:lastRenderedPageBreak/>
        <w:t>призводить до передчасного старіння.</w:t>
      </w:r>
    </w:p>
    <w:p w:rsidR="00110EEC" w:rsidRPr="00CF6599" w:rsidRDefault="00110EEC" w:rsidP="00B52454">
      <w:pPr>
        <w:spacing w:line="360" w:lineRule="auto"/>
        <w:ind w:right="-3101" w:firstLine="720"/>
        <w:rPr>
          <w:sz w:val="32"/>
          <w:szCs w:val="32"/>
        </w:rPr>
      </w:pPr>
      <w:r w:rsidRPr="00CF6599">
        <w:rPr>
          <w:b/>
          <w:bCs/>
          <w:sz w:val="32"/>
          <w:szCs w:val="32"/>
        </w:rPr>
        <w:t>2. Лікувально-профілактична спрямованість харчування.</w:t>
      </w:r>
      <w:r w:rsidRPr="00CF6599">
        <w:rPr>
          <w:sz w:val="32"/>
          <w:szCs w:val="32"/>
        </w:rPr>
        <w:t xml:space="preserve"> Роль харчування у збереженні здоров'я тісно пов'язана з впливом його особли</w:t>
      </w:r>
      <w:r w:rsidRPr="00CF6599">
        <w:rPr>
          <w:sz w:val="32"/>
          <w:szCs w:val="32"/>
        </w:rPr>
        <w:softHyphen/>
        <w:t>востей на патологію, що спричиняє передчасну смертність. На думку експертів ВООЗ, у Європі біля половини випадків передчасної смерті у віці до 65 років спричинені хворобами, значною мірою зумовленими не</w:t>
      </w:r>
      <w:r w:rsidRPr="00CF6599">
        <w:rPr>
          <w:sz w:val="32"/>
          <w:szCs w:val="32"/>
        </w:rPr>
        <w:softHyphen/>
        <w:t>правильним харчуванням. Інсульт, 1ХС, багато видів раку, анемія, зоб, цироз печінки, діабет, жовчнокам'яна, гіпертонічна хвороби, ожиріння, хвороби опорно-рухового апарату і порожнини рота у літніх слід вважа</w:t>
      </w:r>
      <w:r w:rsidRPr="00CF6599">
        <w:rPr>
          <w:sz w:val="32"/>
          <w:szCs w:val="32"/>
        </w:rPr>
        <w:softHyphen/>
        <w:t xml:space="preserve">ти такими, що </w:t>
      </w:r>
      <w:proofErr w:type="spellStart"/>
      <w:r w:rsidRPr="00CF6599">
        <w:rPr>
          <w:sz w:val="32"/>
          <w:szCs w:val="32"/>
        </w:rPr>
        <w:t>попереджуються</w:t>
      </w:r>
      <w:proofErr w:type="spellEnd"/>
      <w:r w:rsidRPr="00CF6599">
        <w:rPr>
          <w:sz w:val="32"/>
          <w:szCs w:val="32"/>
        </w:rPr>
        <w:t xml:space="preserve"> раціональним харчуванням. Нині в еко</w:t>
      </w:r>
      <w:r w:rsidRPr="00CF6599">
        <w:rPr>
          <w:sz w:val="32"/>
          <w:szCs w:val="32"/>
        </w:rPr>
        <w:softHyphen/>
        <w:t>номічно розвинутих країнах смертність унаслідок серцево-судинної па</w:t>
      </w:r>
      <w:r w:rsidRPr="00CF6599">
        <w:rPr>
          <w:sz w:val="32"/>
          <w:szCs w:val="32"/>
        </w:rPr>
        <w:softHyphen/>
        <w:t>тології і раку займає перше місце, а їх лікування значно дорожче, ніж профілактика. Ліквідація смертності від серцево-судинної патології при</w:t>
      </w:r>
      <w:r w:rsidRPr="00CF6599">
        <w:rPr>
          <w:sz w:val="32"/>
          <w:szCs w:val="32"/>
        </w:rPr>
        <w:softHyphen/>
        <w:t xml:space="preserve">звела б до збільшення середньої тривалості життя населення на 7—8 років. Активна пропаганда здорового способу життя, у тому числі і принципів раціонального харчування, за останні ЗО років призвела у США до зниження смертності від серцево-судинної патології на 40%, причому на 2/3 цей ефект зумовлений змінами у харчуванні. Нераціональне харчування є причиною виникнення раку у </w:t>
      </w:r>
      <w:r w:rsidR="00EC4371">
        <w:rPr>
          <w:sz w:val="32"/>
          <w:szCs w:val="32"/>
        </w:rPr>
        <w:t>30</w:t>
      </w:r>
      <w:r w:rsidRPr="00CF6599">
        <w:rPr>
          <w:sz w:val="32"/>
          <w:szCs w:val="32"/>
        </w:rPr>
        <w:t>—40% випадків у чоловіків і до</w:t>
      </w:r>
    </w:p>
    <w:p w:rsidR="00110EEC" w:rsidRPr="00CF6599" w:rsidRDefault="00110EEC" w:rsidP="00EC4371">
      <w:pPr>
        <w:spacing w:line="360" w:lineRule="auto"/>
        <w:ind w:right="-3101" w:firstLine="0"/>
        <w:rPr>
          <w:sz w:val="32"/>
          <w:szCs w:val="32"/>
        </w:rPr>
      </w:pPr>
      <w:r w:rsidRPr="00CF6599">
        <w:rPr>
          <w:sz w:val="32"/>
          <w:szCs w:val="32"/>
        </w:rPr>
        <w:t>60% — у жінок. Усунення цієї причини смерті призводить до збільшення середньої тривалості життя. Було доведено, що зміна стилю життя, раціоналізація харчування призводять до істотного лікувально-профілактичного ефекту, який на рівні організму виявляється через 1—2 роки, а на рівні популяції (збільшення середньої тривалості життя, зниження смертності)</w:t>
      </w:r>
      <w:r w:rsidR="00EC4371">
        <w:rPr>
          <w:sz w:val="32"/>
          <w:szCs w:val="32"/>
        </w:rPr>
        <w:t>.</w:t>
      </w:r>
    </w:p>
    <w:p w:rsidR="00110EEC" w:rsidRPr="00CF6599" w:rsidRDefault="00110EEC" w:rsidP="00B52454">
      <w:pPr>
        <w:spacing w:line="360" w:lineRule="auto"/>
        <w:ind w:right="-3101" w:firstLine="720"/>
        <w:rPr>
          <w:sz w:val="32"/>
          <w:szCs w:val="32"/>
        </w:rPr>
      </w:pPr>
      <w:r w:rsidRPr="00CF6599">
        <w:rPr>
          <w:sz w:val="32"/>
          <w:szCs w:val="32"/>
        </w:rPr>
        <w:lastRenderedPageBreak/>
        <w:t>Принципово важливим є те, що особливості харчування у попере</w:t>
      </w:r>
      <w:r w:rsidRPr="00CF6599">
        <w:rPr>
          <w:sz w:val="32"/>
          <w:szCs w:val="32"/>
        </w:rPr>
        <w:softHyphen/>
        <w:t xml:space="preserve">дженні і лікуванні </w:t>
      </w:r>
      <w:proofErr w:type="spellStart"/>
      <w:r w:rsidRPr="00CF6599">
        <w:rPr>
          <w:sz w:val="32"/>
          <w:szCs w:val="32"/>
        </w:rPr>
        <w:t>вікозалежної</w:t>
      </w:r>
      <w:proofErr w:type="spellEnd"/>
      <w:r w:rsidRPr="00CF6599">
        <w:rPr>
          <w:sz w:val="32"/>
          <w:szCs w:val="32"/>
        </w:rPr>
        <w:t xml:space="preserve"> патології практично ідентичні. Це перш </w:t>
      </w:r>
      <w:r w:rsidRPr="00CF6599">
        <w:rPr>
          <w:b/>
          <w:bCs/>
          <w:sz w:val="32"/>
          <w:szCs w:val="32"/>
        </w:rPr>
        <w:t>за</w:t>
      </w:r>
      <w:r w:rsidRPr="00CF6599">
        <w:rPr>
          <w:sz w:val="32"/>
          <w:szCs w:val="32"/>
        </w:rPr>
        <w:t xml:space="preserve"> все </w:t>
      </w:r>
      <w:r w:rsidRPr="00CF6599">
        <w:rPr>
          <w:i/>
          <w:iCs/>
          <w:sz w:val="32"/>
          <w:szCs w:val="32"/>
        </w:rPr>
        <w:t>обмеження енергоємності їжі</w:t>
      </w:r>
      <w:r w:rsidRPr="00CF6599">
        <w:rPr>
          <w:sz w:val="32"/>
          <w:szCs w:val="32"/>
        </w:rPr>
        <w:t xml:space="preserve"> до фізіологічних потреб.</w:t>
      </w:r>
    </w:p>
    <w:p w:rsidR="00110EEC" w:rsidRPr="00CF6599" w:rsidRDefault="00110EEC" w:rsidP="00EC4371">
      <w:pPr>
        <w:spacing w:line="360" w:lineRule="auto"/>
        <w:ind w:right="-3101" w:firstLine="0"/>
        <w:rPr>
          <w:sz w:val="32"/>
          <w:szCs w:val="32"/>
        </w:rPr>
      </w:pPr>
      <w:r w:rsidRPr="00CF6599">
        <w:rPr>
          <w:i/>
          <w:iCs/>
          <w:sz w:val="32"/>
          <w:szCs w:val="32"/>
        </w:rPr>
        <w:t>Сувора регламентація жирів у їжі:</w:t>
      </w:r>
      <w:r w:rsidRPr="00CF6599">
        <w:rPr>
          <w:sz w:val="32"/>
          <w:szCs w:val="32"/>
        </w:rPr>
        <w:t xml:space="preserve"> 1) зниження вмісту жиру до 60— :</w:t>
      </w:r>
    </w:p>
    <w:p w:rsidR="00110EEC" w:rsidRPr="00CF6599" w:rsidRDefault="00110EEC" w:rsidP="00EC4371">
      <w:pPr>
        <w:spacing w:line="360" w:lineRule="auto"/>
        <w:ind w:right="-3101" w:firstLine="0"/>
        <w:rPr>
          <w:sz w:val="32"/>
          <w:szCs w:val="32"/>
        </w:rPr>
      </w:pPr>
      <w:r w:rsidRPr="00EC4371">
        <w:rPr>
          <w:i/>
          <w:sz w:val="32"/>
          <w:szCs w:val="32"/>
        </w:rPr>
        <w:t>55</w:t>
      </w:r>
      <w:r w:rsidRPr="00CF6599">
        <w:rPr>
          <w:sz w:val="32"/>
          <w:szCs w:val="32"/>
        </w:rPr>
        <w:t xml:space="preserve"> г за добу, або до 25—30% від загальної енергетичної цінності раціону; ;</w:t>
      </w:r>
    </w:p>
    <w:p w:rsidR="00110EEC" w:rsidRPr="00CF6599" w:rsidRDefault="00110EEC" w:rsidP="00B52454">
      <w:pPr>
        <w:spacing w:line="360" w:lineRule="auto"/>
        <w:ind w:right="-3101" w:firstLine="720"/>
        <w:rPr>
          <w:sz w:val="32"/>
          <w:szCs w:val="32"/>
        </w:rPr>
      </w:pPr>
      <w:r w:rsidRPr="00CF6599">
        <w:rPr>
          <w:sz w:val="32"/>
          <w:szCs w:val="32"/>
        </w:rPr>
        <w:t xml:space="preserve">2) оптимальний вміст жирів різного ступеня насиченості — насичених, </w:t>
      </w:r>
      <w:proofErr w:type="spellStart"/>
      <w:r w:rsidRPr="00CF6599">
        <w:rPr>
          <w:sz w:val="32"/>
          <w:szCs w:val="32"/>
        </w:rPr>
        <w:t>мононенасичених</w:t>
      </w:r>
      <w:proofErr w:type="spellEnd"/>
      <w:r w:rsidRPr="00CF6599">
        <w:rPr>
          <w:sz w:val="32"/>
          <w:szCs w:val="32"/>
        </w:rPr>
        <w:t xml:space="preserve"> і </w:t>
      </w:r>
      <w:proofErr w:type="spellStart"/>
      <w:r w:rsidRPr="00CF6599">
        <w:rPr>
          <w:sz w:val="32"/>
          <w:szCs w:val="32"/>
        </w:rPr>
        <w:t>поліненасичених</w:t>
      </w:r>
      <w:proofErr w:type="spellEnd"/>
      <w:r w:rsidRPr="00CF6599">
        <w:rPr>
          <w:sz w:val="32"/>
          <w:szCs w:val="32"/>
        </w:rPr>
        <w:t xml:space="preserve"> по 10% добової енергетичної цінно</w:t>
      </w:r>
      <w:r w:rsidRPr="00CF6599">
        <w:rPr>
          <w:sz w:val="32"/>
          <w:szCs w:val="32"/>
        </w:rPr>
        <w:softHyphen/>
        <w:t xml:space="preserve">сті; співвідношення ПНЖК до насичених жирних кислот — 0,6; 3) вміст рослинних олій не менше ніж 33% у загальному об'ємі жиру; 4) вміст найбільш біологічно активної </w:t>
      </w:r>
      <w:proofErr w:type="spellStart"/>
      <w:r w:rsidRPr="00CF6599">
        <w:rPr>
          <w:sz w:val="32"/>
          <w:szCs w:val="32"/>
        </w:rPr>
        <w:t>лінолевої</w:t>
      </w:r>
      <w:proofErr w:type="spellEnd"/>
      <w:r w:rsidRPr="00CF6599">
        <w:rPr>
          <w:sz w:val="32"/>
          <w:szCs w:val="32"/>
        </w:rPr>
        <w:t xml:space="preserve"> кислоти 7% енергетичної цінності (14 г за добу). Останнім часом у зв'язку з розкриттям істотної ролі кислот родини омега-3 (</w:t>
      </w:r>
      <w:proofErr w:type="spellStart"/>
      <w:r w:rsidRPr="00CF6599">
        <w:rPr>
          <w:sz w:val="32"/>
          <w:szCs w:val="32"/>
        </w:rPr>
        <w:t>ейкозапентаєнова</w:t>
      </w:r>
      <w:proofErr w:type="spellEnd"/>
      <w:r w:rsidRPr="00CF6599">
        <w:rPr>
          <w:sz w:val="32"/>
          <w:szCs w:val="32"/>
        </w:rPr>
        <w:t xml:space="preserve">, </w:t>
      </w:r>
      <w:proofErr w:type="spellStart"/>
      <w:r w:rsidRPr="00CF6599">
        <w:rPr>
          <w:sz w:val="32"/>
          <w:szCs w:val="32"/>
        </w:rPr>
        <w:t>докозагексаєнова</w:t>
      </w:r>
      <w:proofErr w:type="spellEnd"/>
      <w:r w:rsidRPr="00CF6599">
        <w:rPr>
          <w:sz w:val="32"/>
          <w:szCs w:val="32"/>
        </w:rPr>
        <w:t>, а-ліноленова) у профілактиці і лікуванні атеросклерозу, онкологічної патології, у під</w:t>
      </w:r>
      <w:r w:rsidRPr="00CF6599">
        <w:rPr>
          <w:sz w:val="32"/>
          <w:szCs w:val="32"/>
        </w:rPr>
        <w:softHyphen/>
        <w:t>вищенні імунного статусу організму їх увели у нормування харчових речовин. Для людей старшого віку їх вміст у їжі має бути не меншим ніж 1—2 г за добу. Жирні кислоти родини омега-3 містяться у рибних проду</w:t>
      </w:r>
      <w:r w:rsidRPr="00CF6599">
        <w:rPr>
          <w:sz w:val="32"/>
          <w:szCs w:val="32"/>
        </w:rPr>
        <w:softHyphen/>
        <w:t xml:space="preserve">ктах і жирі риб, а у-ліноленова — в олії з насіння, зокрема конопляній або льняній. Споживання холестерину у літніх обмежується 250—300 мг </w:t>
      </w:r>
      <w:r w:rsidRPr="00CF6599">
        <w:rPr>
          <w:b/>
          <w:bCs/>
          <w:sz w:val="32"/>
          <w:szCs w:val="32"/>
        </w:rPr>
        <w:t>за</w:t>
      </w:r>
      <w:r w:rsidRPr="00CF6599">
        <w:rPr>
          <w:sz w:val="32"/>
          <w:szCs w:val="32"/>
        </w:rPr>
        <w:t xml:space="preserve"> добу.</w:t>
      </w:r>
    </w:p>
    <w:p w:rsidR="00110EEC" w:rsidRPr="00CF6599" w:rsidRDefault="00110EEC" w:rsidP="00B52454">
      <w:pPr>
        <w:spacing w:line="360" w:lineRule="auto"/>
        <w:ind w:right="-3101" w:firstLine="720"/>
        <w:rPr>
          <w:sz w:val="32"/>
          <w:szCs w:val="32"/>
        </w:rPr>
      </w:pPr>
      <w:r w:rsidRPr="00CF6599">
        <w:rPr>
          <w:i/>
          <w:iCs/>
          <w:sz w:val="32"/>
          <w:szCs w:val="32"/>
        </w:rPr>
        <w:t>Вуглеводи</w:t>
      </w:r>
      <w:r w:rsidRPr="00CF6599">
        <w:rPr>
          <w:sz w:val="32"/>
          <w:szCs w:val="32"/>
        </w:rPr>
        <w:t xml:space="preserve"> у загальній енергетичній цінності їжі мають складати 55— 60%, або 250—300 г за добу, у цьому разі кількість вуглеводів, що легко усмоктуються (головним чином дисахариду сахарози у складі цукру), знижується до ЗО—35 г за добу (12%), моносахаридів — до 37—45 г за добу (15%) у загальній кількості вуглеводів. З їжею мають надходити переважно складні вуглеводи (крохмаль) — 55% усіх </w:t>
      </w:r>
      <w:r w:rsidRPr="00CF6599">
        <w:rPr>
          <w:sz w:val="32"/>
          <w:szCs w:val="32"/>
        </w:rPr>
        <w:lastRenderedPageBreak/>
        <w:t>вуглеводів з вели</w:t>
      </w:r>
      <w:r w:rsidRPr="00CF6599">
        <w:rPr>
          <w:sz w:val="32"/>
          <w:szCs w:val="32"/>
        </w:rPr>
        <w:softHyphen/>
        <w:t>кою кількістю клітковини, пектину, целюлози тощо — не менше ніж 20—25 г за добу.                                                  ;</w:t>
      </w:r>
    </w:p>
    <w:p w:rsidR="00110EEC" w:rsidRPr="00CF6599" w:rsidRDefault="00110EEC" w:rsidP="00B52454">
      <w:pPr>
        <w:spacing w:line="360" w:lineRule="auto"/>
        <w:ind w:right="-3101" w:firstLine="720"/>
        <w:rPr>
          <w:sz w:val="32"/>
          <w:szCs w:val="32"/>
        </w:rPr>
      </w:pPr>
      <w:r w:rsidRPr="00CF6599">
        <w:rPr>
          <w:i/>
          <w:iCs/>
          <w:sz w:val="32"/>
          <w:szCs w:val="32"/>
        </w:rPr>
        <w:t>Збереження балансу білка у їжі.</w:t>
      </w:r>
      <w:r w:rsidRPr="00CF6599">
        <w:rPr>
          <w:sz w:val="32"/>
          <w:szCs w:val="32"/>
        </w:rPr>
        <w:t xml:space="preserve"> Синтез білка в осіб віком 60 років і старших знижений на 40% порівняно з 30-річним і падає у подальшому;</w:t>
      </w:r>
    </w:p>
    <w:p w:rsidR="00110EEC" w:rsidRPr="00CF6599" w:rsidRDefault="00110EEC" w:rsidP="00EC4371">
      <w:pPr>
        <w:spacing w:line="360" w:lineRule="auto"/>
        <w:ind w:right="-3101" w:firstLine="720"/>
        <w:rPr>
          <w:sz w:val="32"/>
          <w:szCs w:val="32"/>
        </w:rPr>
      </w:pPr>
      <w:r w:rsidRPr="00CF6599">
        <w:rPr>
          <w:sz w:val="32"/>
          <w:szCs w:val="32"/>
        </w:rPr>
        <w:t>ще на 5 і 8% відповідно до настання віку 70 і 80 років. Разом з цим знижується і розпад білка. Зниження маси функціонально активних органів і (м'язи, печінка, нирки) і синтезу білка вимагає необхідності у міру ста</w:t>
      </w:r>
      <w:r w:rsidRPr="00CF6599">
        <w:rPr>
          <w:sz w:val="32"/>
          <w:szCs w:val="32"/>
        </w:rPr>
        <w:softHyphen/>
        <w:t xml:space="preserve">ріння організму поступово знижувати у їжі його рівень. Вміст білка у їжі людей літнього і старечого віку не повинний перевищувати 1—0,8 г на 1 </w:t>
      </w:r>
      <w:r w:rsidRPr="00EC4371">
        <w:rPr>
          <w:bCs/>
          <w:sz w:val="32"/>
          <w:szCs w:val="32"/>
        </w:rPr>
        <w:t>кг</w:t>
      </w:r>
      <w:r w:rsidRPr="00EC4371">
        <w:rPr>
          <w:sz w:val="32"/>
          <w:szCs w:val="32"/>
        </w:rPr>
        <w:t xml:space="preserve"> </w:t>
      </w:r>
      <w:r w:rsidRPr="00CF6599">
        <w:rPr>
          <w:sz w:val="32"/>
          <w:szCs w:val="32"/>
        </w:rPr>
        <w:t>маси тіла (обов'язкова умова — відповідність маси тіла ідеальній), що складає 75—67 г за добу, або 13% енергетичної цінності. Споживання підвищеної порівняно з нормою кількості білка звичайно супроводжує</w:t>
      </w:r>
      <w:r w:rsidRPr="00CF6599">
        <w:rPr>
          <w:sz w:val="32"/>
          <w:szCs w:val="32"/>
        </w:rPr>
        <w:softHyphen/>
        <w:t>ться навантаженням на нирки та інші органи метаболізму і виведення. амінокислот, а споживання нижче від норми — збільшує ризик розвитку;</w:t>
      </w:r>
      <w:r w:rsidR="00EC4371">
        <w:rPr>
          <w:sz w:val="32"/>
          <w:szCs w:val="32"/>
        </w:rPr>
        <w:t xml:space="preserve"> </w:t>
      </w:r>
      <w:r w:rsidRPr="00CF6599">
        <w:rPr>
          <w:sz w:val="32"/>
          <w:szCs w:val="32"/>
        </w:rPr>
        <w:t>недоїдання, що особливо несприятливо у старечому віці і за наявності різної патології. Для забезпечення оптимального співвідношення усіх амінокислот у їжі важливо, щоб тваринних білків було не менше ніж 50%. Потребу у тваринних білках рекомендується покривати за рахунок молочних продуктів і риби. Недоцільно повністю переходити на рослин</w:t>
      </w:r>
      <w:r w:rsidRPr="00CF6599">
        <w:rPr>
          <w:sz w:val="32"/>
          <w:szCs w:val="32"/>
        </w:rPr>
        <w:softHyphen/>
        <w:t xml:space="preserve">ну їжу, але і не можна обмежувати її у раціоні, враховуючи </w:t>
      </w:r>
      <w:proofErr w:type="spellStart"/>
      <w:r w:rsidRPr="00CF6599">
        <w:rPr>
          <w:sz w:val="32"/>
          <w:szCs w:val="32"/>
        </w:rPr>
        <w:t>нормалізуючий</w:t>
      </w:r>
      <w:proofErr w:type="spellEnd"/>
      <w:r w:rsidRPr="00CF6599">
        <w:rPr>
          <w:sz w:val="32"/>
          <w:szCs w:val="32"/>
        </w:rPr>
        <w:t xml:space="preserve"> вплив на організм рослинного білка, зокрема його </w:t>
      </w:r>
      <w:proofErr w:type="spellStart"/>
      <w:r w:rsidRPr="00CF6599">
        <w:rPr>
          <w:sz w:val="32"/>
          <w:szCs w:val="32"/>
        </w:rPr>
        <w:t>антиатерогенний</w:t>
      </w:r>
      <w:proofErr w:type="spellEnd"/>
      <w:r w:rsidRPr="00CF6599">
        <w:rPr>
          <w:sz w:val="32"/>
          <w:szCs w:val="32"/>
        </w:rPr>
        <w:t xml:space="preserve"> ефект.</w:t>
      </w:r>
    </w:p>
    <w:p w:rsidR="00110EEC" w:rsidRPr="00CF6599" w:rsidRDefault="00110EEC" w:rsidP="00B52454">
      <w:pPr>
        <w:spacing w:line="360" w:lineRule="auto"/>
        <w:ind w:right="-2818" w:firstLine="720"/>
        <w:rPr>
          <w:sz w:val="32"/>
          <w:szCs w:val="32"/>
        </w:rPr>
      </w:pPr>
      <w:r w:rsidRPr="00CF6599">
        <w:rPr>
          <w:sz w:val="32"/>
          <w:szCs w:val="32"/>
        </w:rPr>
        <w:t xml:space="preserve">У старечому віці дієта має бути переважно молочно-рослинною. Овочі і фрукти є основними постачальниками вітамінів, які надто необхідні на тлі ендогенної недостатності вітамінів, що часто </w:t>
      </w:r>
      <w:r w:rsidRPr="00CF6599">
        <w:rPr>
          <w:sz w:val="32"/>
          <w:szCs w:val="32"/>
        </w:rPr>
        <w:lastRenderedPageBreak/>
        <w:t>розвивається у старості, а також таких мінеральних елементів, як калій, кальцій, магній, залізо, цинк, марганець, мідь, селен тощо.</w:t>
      </w:r>
    </w:p>
    <w:p w:rsidR="00110EEC" w:rsidRPr="00CF6599" w:rsidRDefault="00110EEC" w:rsidP="00B52454">
      <w:pPr>
        <w:spacing w:line="360" w:lineRule="auto"/>
        <w:ind w:right="-2818" w:firstLine="720"/>
        <w:rPr>
          <w:sz w:val="32"/>
          <w:szCs w:val="32"/>
        </w:rPr>
      </w:pPr>
      <w:r w:rsidRPr="00CF6599">
        <w:rPr>
          <w:sz w:val="32"/>
          <w:szCs w:val="32"/>
        </w:rPr>
        <w:t xml:space="preserve">Думка про те, що більша частина </w:t>
      </w:r>
      <w:proofErr w:type="spellStart"/>
      <w:r w:rsidRPr="00CF6599">
        <w:rPr>
          <w:sz w:val="32"/>
          <w:szCs w:val="32"/>
        </w:rPr>
        <w:t>вікозалежної</w:t>
      </w:r>
      <w:proofErr w:type="spellEnd"/>
      <w:r w:rsidRPr="00CF6599">
        <w:rPr>
          <w:sz w:val="32"/>
          <w:szCs w:val="32"/>
        </w:rPr>
        <w:t xml:space="preserve"> патології не піддається лікуванню, застаріла. Нині переконливо доведений регрес атеросклеротичного процесу не тільки під впливом фармакотерапії, а й у разі зміни, раціоналізації харчування. Єдиною умовою у цьому разі є тривалість і сталість раціонального харчування. І якщо лікарська терапія не відповідає цій умові через розвиток лікарських ускладнень, то раціоналізація харчування не має цього недоліку.</w:t>
      </w:r>
    </w:p>
    <w:p w:rsidR="00110EEC" w:rsidRPr="00CF6599" w:rsidRDefault="00110EEC" w:rsidP="00B52454">
      <w:pPr>
        <w:spacing w:line="360" w:lineRule="auto"/>
        <w:ind w:right="-2818" w:firstLine="720"/>
        <w:rPr>
          <w:sz w:val="32"/>
          <w:szCs w:val="32"/>
        </w:rPr>
      </w:pPr>
      <w:r w:rsidRPr="00CF6599">
        <w:rPr>
          <w:sz w:val="32"/>
          <w:szCs w:val="32"/>
        </w:rPr>
        <w:t>До продуктів, які мають лікувальні і профілактичні властивості у разі атеросклерозу, відносять:</w:t>
      </w:r>
    </w:p>
    <w:p w:rsidR="00110EEC" w:rsidRPr="00CF6599" w:rsidRDefault="00110EEC" w:rsidP="00B52454">
      <w:pPr>
        <w:spacing w:line="360" w:lineRule="auto"/>
        <w:ind w:right="-2818" w:firstLine="720"/>
        <w:rPr>
          <w:sz w:val="32"/>
          <w:szCs w:val="32"/>
        </w:rPr>
      </w:pPr>
      <w:r w:rsidRPr="00CF6599">
        <w:rPr>
          <w:sz w:val="32"/>
          <w:szCs w:val="32"/>
        </w:rPr>
        <w:t xml:space="preserve">соняшникову олію (високий вміст </w:t>
      </w:r>
      <w:proofErr w:type="spellStart"/>
      <w:r w:rsidRPr="00CF6599">
        <w:rPr>
          <w:sz w:val="32"/>
          <w:szCs w:val="32"/>
        </w:rPr>
        <w:t>лінолевої</w:t>
      </w:r>
      <w:proofErr w:type="spellEnd"/>
      <w:r w:rsidRPr="00CF6599">
        <w:rPr>
          <w:sz w:val="32"/>
          <w:szCs w:val="32"/>
        </w:rPr>
        <w:t xml:space="preserve"> кислоти), маслинову олію (високий вміст </w:t>
      </w:r>
      <w:proofErr w:type="spellStart"/>
      <w:r w:rsidRPr="00CF6599">
        <w:rPr>
          <w:sz w:val="32"/>
          <w:szCs w:val="32"/>
        </w:rPr>
        <w:t>мононенасиченої</w:t>
      </w:r>
      <w:proofErr w:type="spellEnd"/>
      <w:r w:rsidRPr="00CF6599">
        <w:rPr>
          <w:sz w:val="32"/>
          <w:szCs w:val="32"/>
        </w:rPr>
        <w:t xml:space="preserve"> олеїнової кислоти), конопляну, льняну, соєву олію, відвар льняного насіння (високий вміст у-ліноленової кислоти родини омега-3) — постійне застосування у достатній кількості призводить до регресії атеросклеротичного процесу і зниження у 2 рази смертності від серцево-судинної патології;</w:t>
      </w:r>
    </w:p>
    <w:p w:rsidR="00110EEC" w:rsidRPr="00CF6599" w:rsidRDefault="00110EEC" w:rsidP="00EC4371">
      <w:pPr>
        <w:spacing w:line="360" w:lineRule="auto"/>
        <w:ind w:right="-2818" w:firstLine="0"/>
        <w:rPr>
          <w:sz w:val="32"/>
          <w:szCs w:val="32"/>
        </w:rPr>
      </w:pPr>
      <w:r w:rsidRPr="00CF6599">
        <w:rPr>
          <w:sz w:val="32"/>
          <w:szCs w:val="32"/>
        </w:rPr>
        <w:t>рибні продукти — уживання їх по 100—</w:t>
      </w:r>
      <w:r w:rsidRPr="00EC4371">
        <w:rPr>
          <w:sz w:val="32"/>
          <w:szCs w:val="32"/>
        </w:rPr>
        <w:t>75</w:t>
      </w:r>
      <w:r w:rsidRPr="00EC4371">
        <w:rPr>
          <w:bCs/>
          <w:sz w:val="32"/>
          <w:szCs w:val="32"/>
        </w:rPr>
        <w:t xml:space="preserve"> г за</w:t>
      </w:r>
      <w:r w:rsidRPr="00CF6599">
        <w:rPr>
          <w:sz w:val="32"/>
          <w:szCs w:val="32"/>
        </w:rPr>
        <w:t xml:space="preserve"> добу сприяє зниженню смертності від серцево-судинної патології;</w:t>
      </w:r>
    </w:p>
    <w:p w:rsidR="00110EEC" w:rsidRPr="00CF6599" w:rsidRDefault="00110EEC" w:rsidP="00B52454">
      <w:pPr>
        <w:spacing w:line="360" w:lineRule="auto"/>
        <w:ind w:right="-2818" w:firstLine="720"/>
        <w:rPr>
          <w:sz w:val="32"/>
          <w:szCs w:val="32"/>
        </w:rPr>
      </w:pPr>
      <w:r w:rsidRPr="00CF6599">
        <w:rPr>
          <w:sz w:val="32"/>
          <w:szCs w:val="32"/>
        </w:rPr>
        <w:t>риб'ячий жир і жир морських ссавців (високий вміст жирних кислот родини омега-3);</w:t>
      </w:r>
    </w:p>
    <w:p w:rsidR="00110EEC" w:rsidRPr="00CF6599" w:rsidRDefault="00110EEC" w:rsidP="00B52454">
      <w:pPr>
        <w:spacing w:line="360" w:lineRule="auto"/>
        <w:ind w:right="-2818" w:firstLine="720"/>
        <w:rPr>
          <w:sz w:val="32"/>
          <w:szCs w:val="32"/>
        </w:rPr>
      </w:pPr>
      <w:r w:rsidRPr="00CF6599">
        <w:rPr>
          <w:sz w:val="32"/>
          <w:szCs w:val="32"/>
        </w:rPr>
        <w:t>морські водорості (високий вміст р-</w:t>
      </w:r>
      <w:proofErr w:type="spellStart"/>
      <w:r w:rsidRPr="00CF6599">
        <w:rPr>
          <w:sz w:val="32"/>
          <w:szCs w:val="32"/>
        </w:rPr>
        <w:t>каротинів</w:t>
      </w:r>
      <w:proofErr w:type="spellEnd"/>
      <w:r w:rsidRPr="00CF6599">
        <w:rPr>
          <w:sz w:val="32"/>
          <w:szCs w:val="32"/>
        </w:rPr>
        <w:t xml:space="preserve">, вітамінів групи В, С, </w:t>
      </w:r>
      <w:proofErr w:type="spellStart"/>
      <w:r w:rsidRPr="00CF6599">
        <w:rPr>
          <w:sz w:val="32"/>
          <w:szCs w:val="32"/>
        </w:rPr>
        <w:t>фолієвої</w:t>
      </w:r>
      <w:proofErr w:type="spellEnd"/>
      <w:r w:rsidRPr="00CF6599">
        <w:rPr>
          <w:sz w:val="32"/>
          <w:szCs w:val="32"/>
        </w:rPr>
        <w:t xml:space="preserve"> кислоти, йоду);</w:t>
      </w:r>
    </w:p>
    <w:p w:rsidR="00110EEC" w:rsidRPr="00CF6599" w:rsidRDefault="00110EEC" w:rsidP="00B52454">
      <w:pPr>
        <w:spacing w:line="360" w:lineRule="auto"/>
        <w:ind w:right="-2818" w:firstLine="720"/>
        <w:rPr>
          <w:sz w:val="32"/>
          <w:szCs w:val="32"/>
        </w:rPr>
      </w:pPr>
      <w:r w:rsidRPr="00CF6599">
        <w:rPr>
          <w:sz w:val="32"/>
          <w:szCs w:val="32"/>
        </w:rPr>
        <w:t>морські безхребетні (гребінці, краби, устриці, криль);</w:t>
      </w:r>
    </w:p>
    <w:p w:rsidR="00110EEC" w:rsidRPr="00CF6599" w:rsidRDefault="00110EEC" w:rsidP="00B52454">
      <w:pPr>
        <w:spacing w:line="360" w:lineRule="auto"/>
        <w:ind w:right="-2818" w:firstLine="720"/>
        <w:rPr>
          <w:sz w:val="32"/>
          <w:szCs w:val="32"/>
        </w:rPr>
      </w:pPr>
      <w:r w:rsidRPr="00CF6599">
        <w:rPr>
          <w:sz w:val="32"/>
          <w:szCs w:val="32"/>
        </w:rPr>
        <w:t>продукти із борошна грубого помелу (високий вміст селену);</w:t>
      </w:r>
    </w:p>
    <w:p w:rsidR="00110EEC" w:rsidRPr="00CF6599" w:rsidRDefault="00110EEC" w:rsidP="00B52454">
      <w:pPr>
        <w:spacing w:line="360" w:lineRule="auto"/>
        <w:ind w:right="-2818" w:firstLine="720"/>
        <w:rPr>
          <w:sz w:val="32"/>
          <w:szCs w:val="32"/>
        </w:rPr>
      </w:pPr>
      <w:r w:rsidRPr="00CF6599">
        <w:rPr>
          <w:sz w:val="32"/>
          <w:szCs w:val="32"/>
        </w:rPr>
        <w:lastRenderedPageBreak/>
        <w:t>продукти з високим вмістом харчових волокон — яблучний порошок, пульпа, вижимки; подрібнений цукровий буряк; кукурудзяні пластівці;</w:t>
      </w:r>
    </w:p>
    <w:p w:rsidR="00110EEC" w:rsidRPr="00CF6599" w:rsidRDefault="00110EEC" w:rsidP="00B52454">
      <w:pPr>
        <w:spacing w:line="360" w:lineRule="auto"/>
        <w:ind w:right="-2818" w:firstLine="720"/>
        <w:rPr>
          <w:sz w:val="32"/>
          <w:szCs w:val="32"/>
        </w:rPr>
      </w:pPr>
      <w:r w:rsidRPr="00CF6599">
        <w:rPr>
          <w:sz w:val="32"/>
          <w:szCs w:val="32"/>
        </w:rPr>
        <w:t>рисові висівки, вівсяні висівки і борошно; хліб із підвищеним вмістом харчових волокон; ячмінь, жито, соя, бобові;</w:t>
      </w:r>
    </w:p>
    <w:p w:rsidR="00110EEC" w:rsidRPr="00CF6599" w:rsidRDefault="00110EEC" w:rsidP="00B52454">
      <w:pPr>
        <w:spacing w:line="360" w:lineRule="auto"/>
        <w:ind w:right="-2818" w:firstLine="720"/>
        <w:rPr>
          <w:sz w:val="32"/>
          <w:szCs w:val="32"/>
        </w:rPr>
      </w:pPr>
      <w:r w:rsidRPr="00CF6599">
        <w:rPr>
          <w:sz w:val="32"/>
          <w:szCs w:val="32"/>
        </w:rPr>
        <w:t>продукти, що містять специфічні або мінорні компоненти, які норма</w:t>
      </w:r>
      <w:r w:rsidRPr="00CF6599">
        <w:rPr>
          <w:sz w:val="32"/>
          <w:szCs w:val="32"/>
        </w:rPr>
        <w:softHyphen/>
        <w:t>лізують ліпідний обмін: червона ріпа, цибуля, часник, яблука, чорна смородина;</w:t>
      </w:r>
    </w:p>
    <w:p w:rsidR="00110EEC" w:rsidRPr="00CF6599" w:rsidRDefault="00110EEC" w:rsidP="00EC4371">
      <w:pPr>
        <w:spacing w:line="360" w:lineRule="auto"/>
        <w:ind w:right="-2818" w:firstLine="0"/>
        <w:rPr>
          <w:sz w:val="32"/>
          <w:szCs w:val="32"/>
        </w:rPr>
      </w:pPr>
      <w:r w:rsidRPr="00CF6599">
        <w:rPr>
          <w:sz w:val="32"/>
          <w:szCs w:val="32"/>
        </w:rPr>
        <w:t>фрукти, овочі, котрі знижують згортання крові;</w:t>
      </w:r>
    </w:p>
    <w:p w:rsidR="00110EEC" w:rsidRPr="00CF6599" w:rsidRDefault="00110EEC" w:rsidP="00EC4371">
      <w:pPr>
        <w:spacing w:line="360" w:lineRule="auto"/>
        <w:ind w:right="-2818" w:firstLine="0"/>
        <w:rPr>
          <w:sz w:val="32"/>
          <w:szCs w:val="32"/>
        </w:rPr>
      </w:pPr>
      <w:r w:rsidRPr="00CF6599">
        <w:rPr>
          <w:sz w:val="32"/>
          <w:szCs w:val="32"/>
        </w:rPr>
        <w:t xml:space="preserve"> молоко, молочнокислі продукти;</w:t>
      </w:r>
      <w:r w:rsidR="0017127C">
        <w:rPr>
          <w:sz w:val="32"/>
          <w:szCs w:val="32"/>
        </w:rPr>
        <w:t xml:space="preserve"> </w:t>
      </w:r>
      <w:r w:rsidRPr="00CF6599">
        <w:rPr>
          <w:sz w:val="32"/>
          <w:szCs w:val="32"/>
        </w:rPr>
        <w:t>пагони спаржі, чорнослив, шапкові гриби;</w:t>
      </w:r>
    </w:p>
    <w:p w:rsidR="00110EEC" w:rsidRPr="00CF6599" w:rsidRDefault="00110EEC" w:rsidP="00EC4371">
      <w:pPr>
        <w:spacing w:line="360" w:lineRule="auto"/>
        <w:ind w:right="-2959" w:firstLine="0"/>
        <w:rPr>
          <w:sz w:val="32"/>
          <w:szCs w:val="32"/>
        </w:rPr>
      </w:pPr>
      <w:r w:rsidRPr="00CF6599">
        <w:rPr>
          <w:sz w:val="32"/>
          <w:szCs w:val="32"/>
        </w:rPr>
        <w:t>прянощі (імбир, аніс, кориця, кардамон, гвоздика, гірчиця), цикорій;.</w:t>
      </w:r>
    </w:p>
    <w:p w:rsidR="00110EEC" w:rsidRPr="00CF6599" w:rsidRDefault="00110EEC" w:rsidP="00EC4371">
      <w:pPr>
        <w:spacing w:line="360" w:lineRule="auto"/>
        <w:ind w:right="-2959" w:firstLine="0"/>
        <w:rPr>
          <w:sz w:val="32"/>
          <w:szCs w:val="32"/>
        </w:rPr>
      </w:pPr>
      <w:r w:rsidRPr="00CF6599">
        <w:rPr>
          <w:sz w:val="32"/>
          <w:szCs w:val="32"/>
        </w:rPr>
        <w:t>алкогольні напої з невисоким вмістом алкоголю (пиво, червоні сухі вина);</w:t>
      </w:r>
    </w:p>
    <w:p w:rsidR="00110EEC" w:rsidRPr="00CF6599" w:rsidRDefault="00110EEC" w:rsidP="00EC4371">
      <w:pPr>
        <w:spacing w:line="360" w:lineRule="auto"/>
        <w:ind w:right="-2959" w:firstLine="0"/>
        <w:rPr>
          <w:sz w:val="32"/>
          <w:szCs w:val="32"/>
        </w:rPr>
      </w:pPr>
      <w:r w:rsidRPr="00CF6599">
        <w:rPr>
          <w:sz w:val="32"/>
          <w:szCs w:val="32"/>
        </w:rPr>
        <w:t>продукти з високим вмістом вітаміну С (цитрусові, капуста, чорна смородина, аґрус).</w:t>
      </w:r>
    </w:p>
    <w:p w:rsidR="00110EEC" w:rsidRPr="00CF6599" w:rsidRDefault="00110EEC" w:rsidP="00B52454">
      <w:pPr>
        <w:spacing w:line="360" w:lineRule="auto"/>
        <w:ind w:right="-2959" w:firstLine="720"/>
        <w:rPr>
          <w:sz w:val="32"/>
          <w:szCs w:val="32"/>
        </w:rPr>
      </w:pPr>
      <w:r w:rsidRPr="00CF6599">
        <w:rPr>
          <w:sz w:val="32"/>
          <w:szCs w:val="32"/>
        </w:rPr>
        <w:t xml:space="preserve">Необхідно відзначити, що більшість цих продуктів діють профілактично відносно онкологічних і більшості </w:t>
      </w:r>
      <w:proofErr w:type="spellStart"/>
      <w:r w:rsidRPr="00CF6599">
        <w:rPr>
          <w:sz w:val="32"/>
          <w:szCs w:val="32"/>
        </w:rPr>
        <w:t>вікозалежних</w:t>
      </w:r>
      <w:proofErr w:type="spellEnd"/>
      <w:r w:rsidRPr="00CF6599">
        <w:rPr>
          <w:sz w:val="32"/>
          <w:szCs w:val="32"/>
        </w:rPr>
        <w:t xml:space="preserve"> </w:t>
      </w:r>
      <w:proofErr w:type="spellStart"/>
      <w:r w:rsidRPr="00CF6599">
        <w:rPr>
          <w:sz w:val="32"/>
          <w:szCs w:val="32"/>
        </w:rPr>
        <w:t>хвороб</w:t>
      </w:r>
      <w:proofErr w:type="spellEnd"/>
      <w:r w:rsidRPr="00CF6599">
        <w:rPr>
          <w:sz w:val="32"/>
          <w:szCs w:val="32"/>
        </w:rPr>
        <w:t>. Слід підкреслити особливу роль вітаміну А і його попередників (каротиноїдів), вітаміну Е і С у профілактиці як серцево-судинної патології, так і онко</w:t>
      </w:r>
      <w:r w:rsidRPr="00CF6599">
        <w:rPr>
          <w:sz w:val="32"/>
          <w:szCs w:val="32"/>
        </w:rPr>
        <w:softHyphen/>
        <w:t xml:space="preserve">логічних захворювань: вітаміну </w:t>
      </w:r>
      <w:r w:rsidRPr="00CF6599">
        <w:rPr>
          <w:sz w:val="32"/>
          <w:szCs w:val="32"/>
          <w:lang w:val="en-US"/>
        </w:rPr>
        <w:t>D</w:t>
      </w:r>
      <w:r w:rsidRPr="00CF6599">
        <w:rPr>
          <w:sz w:val="32"/>
          <w:szCs w:val="32"/>
        </w:rPr>
        <w:t xml:space="preserve"> і кальцію — у профілактиці остеопорозу тощо.</w:t>
      </w:r>
    </w:p>
    <w:p w:rsidR="00110EEC" w:rsidRPr="00CF6599" w:rsidRDefault="00110EEC" w:rsidP="00B52454">
      <w:pPr>
        <w:spacing w:line="360" w:lineRule="auto"/>
        <w:ind w:right="-2959" w:firstLine="720"/>
        <w:rPr>
          <w:sz w:val="32"/>
          <w:szCs w:val="32"/>
        </w:rPr>
      </w:pPr>
      <w:r w:rsidRPr="00CF6599">
        <w:rPr>
          <w:sz w:val="32"/>
          <w:szCs w:val="32"/>
        </w:rPr>
        <w:t xml:space="preserve">Велику проблему у старості становлять такі хвороби ЦНС, як старече недоумство, хвороба Паркінсона тощо, зумовлені віковими змінами мозку. Останнім часом з'являється багато публікацій про зв'язок особливостей харчування з функціональним станом нервової </w:t>
      </w:r>
      <w:r w:rsidRPr="00CF6599">
        <w:rPr>
          <w:sz w:val="32"/>
          <w:szCs w:val="32"/>
        </w:rPr>
        <w:lastRenderedPageBreak/>
        <w:t xml:space="preserve">системи. Так, цинк відіграє основну роль у церебральних функціях у тварин і людини. У добровольців, які приймають велику кількість </w:t>
      </w:r>
      <w:proofErr w:type="spellStart"/>
      <w:r w:rsidRPr="00CF6599">
        <w:rPr>
          <w:sz w:val="32"/>
          <w:szCs w:val="32"/>
        </w:rPr>
        <w:t>гістидину</w:t>
      </w:r>
      <w:proofErr w:type="spellEnd"/>
      <w:r w:rsidRPr="00CF6599">
        <w:rPr>
          <w:sz w:val="32"/>
          <w:szCs w:val="32"/>
        </w:rPr>
        <w:t>, розвивається «</w:t>
      </w:r>
      <w:proofErr w:type="spellStart"/>
      <w:r w:rsidRPr="00CF6599">
        <w:rPr>
          <w:sz w:val="32"/>
          <w:szCs w:val="32"/>
        </w:rPr>
        <w:t>цинкурія</w:t>
      </w:r>
      <w:proofErr w:type="spellEnd"/>
      <w:r w:rsidRPr="00CF6599">
        <w:rPr>
          <w:sz w:val="32"/>
          <w:szCs w:val="32"/>
        </w:rPr>
        <w:t>», що</w:t>
      </w:r>
      <w:r w:rsidR="00EC4371">
        <w:rPr>
          <w:sz w:val="32"/>
          <w:szCs w:val="32"/>
        </w:rPr>
        <w:t xml:space="preserve"> </w:t>
      </w:r>
      <w:r w:rsidRPr="00CF6599">
        <w:rPr>
          <w:sz w:val="32"/>
          <w:szCs w:val="32"/>
        </w:rPr>
        <w:t xml:space="preserve">характеризується церебральними </w:t>
      </w:r>
      <w:proofErr w:type="spellStart"/>
      <w:r w:rsidRPr="00CF6599">
        <w:rPr>
          <w:sz w:val="32"/>
          <w:szCs w:val="32"/>
        </w:rPr>
        <w:t>дисфункціями</w:t>
      </w:r>
      <w:proofErr w:type="spellEnd"/>
      <w:r w:rsidRPr="00CF6599">
        <w:rPr>
          <w:sz w:val="32"/>
          <w:szCs w:val="32"/>
        </w:rPr>
        <w:t xml:space="preserve">, змінами психічного стану, дотику і нюху, що повністю регресували після прийому цинку. Цинк е </w:t>
      </w:r>
      <w:proofErr w:type="spellStart"/>
      <w:r w:rsidRPr="00CF6599">
        <w:rPr>
          <w:sz w:val="32"/>
          <w:szCs w:val="32"/>
        </w:rPr>
        <w:t>кофактором</w:t>
      </w:r>
      <w:proofErr w:type="spellEnd"/>
      <w:r w:rsidRPr="00CF6599">
        <w:rPr>
          <w:sz w:val="32"/>
          <w:szCs w:val="32"/>
        </w:rPr>
        <w:t xml:space="preserve"> ферментів, утягнутих у мієлінізацію і синтез таких </w:t>
      </w:r>
      <w:proofErr w:type="spellStart"/>
      <w:r w:rsidRPr="00CF6599">
        <w:rPr>
          <w:sz w:val="32"/>
          <w:szCs w:val="32"/>
        </w:rPr>
        <w:t>нейротрансмітерів</w:t>
      </w:r>
      <w:proofErr w:type="spellEnd"/>
      <w:r w:rsidRPr="00CF6599">
        <w:rPr>
          <w:sz w:val="32"/>
          <w:szCs w:val="32"/>
        </w:rPr>
        <w:t xml:space="preserve">, як </w:t>
      </w:r>
      <w:proofErr w:type="spellStart"/>
      <w:r w:rsidRPr="00CF6599">
        <w:rPr>
          <w:sz w:val="32"/>
          <w:szCs w:val="32"/>
        </w:rPr>
        <w:t>катехоламіни</w:t>
      </w:r>
      <w:proofErr w:type="spellEnd"/>
      <w:r w:rsidRPr="00CF6599">
        <w:rPr>
          <w:sz w:val="32"/>
          <w:szCs w:val="32"/>
        </w:rPr>
        <w:t xml:space="preserve"> і </w:t>
      </w:r>
      <w:proofErr w:type="spellStart"/>
      <w:r w:rsidRPr="00CF6599">
        <w:rPr>
          <w:sz w:val="32"/>
          <w:szCs w:val="32"/>
        </w:rPr>
        <w:t>глутамат</w:t>
      </w:r>
      <w:proofErr w:type="spellEnd"/>
      <w:r w:rsidRPr="00CF6599">
        <w:rPr>
          <w:sz w:val="32"/>
          <w:szCs w:val="32"/>
        </w:rPr>
        <w:t xml:space="preserve">. У літніх людей спостерігали зниження активності </w:t>
      </w:r>
      <w:proofErr w:type="spellStart"/>
      <w:r w:rsidRPr="00CF6599">
        <w:rPr>
          <w:sz w:val="32"/>
          <w:szCs w:val="32"/>
        </w:rPr>
        <w:t>аритму</w:t>
      </w:r>
      <w:proofErr w:type="spellEnd"/>
      <w:r w:rsidRPr="00CF6599">
        <w:rPr>
          <w:sz w:val="32"/>
          <w:szCs w:val="32"/>
        </w:rPr>
        <w:t xml:space="preserve"> ЕЕГ у разі низького рівня тіаміну у їжі, ЕЕГ у літніх з високим запасом заліза були подібні до ЕЕГ у молодих людей. Слід відзначити, що у літніх нейропсихічні розлади спо</w:t>
      </w:r>
      <w:r w:rsidRPr="00CF6599">
        <w:rPr>
          <w:sz w:val="32"/>
          <w:szCs w:val="32"/>
        </w:rPr>
        <w:softHyphen/>
        <w:t xml:space="preserve">стерігаються у разі дефіциту </w:t>
      </w:r>
      <w:proofErr w:type="spellStart"/>
      <w:r w:rsidRPr="00CF6599">
        <w:rPr>
          <w:sz w:val="32"/>
          <w:szCs w:val="32"/>
        </w:rPr>
        <w:t>кобаламіну</w:t>
      </w:r>
      <w:proofErr w:type="spellEnd"/>
      <w:r w:rsidRPr="00CF6599">
        <w:rPr>
          <w:sz w:val="32"/>
          <w:szCs w:val="32"/>
        </w:rPr>
        <w:t>, навіть коли ще відсутні ознаки анемії. У осіб старших 60 років доведена чітка кореляція між пізнаваль</w:t>
      </w:r>
      <w:r w:rsidRPr="00CF6599">
        <w:rPr>
          <w:sz w:val="32"/>
          <w:szCs w:val="32"/>
        </w:rPr>
        <w:softHyphen/>
        <w:t xml:space="preserve">ними здібностями і рівнем вітамінів С, Віз, </w:t>
      </w:r>
      <w:proofErr w:type="spellStart"/>
      <w:r w:rsidRPr="00CF6599">
        <w:rPr>
          <w:sz w:val="32"/>
          <w:szCs w:val="32"/>
        </w:rPr>
        <w:t>фолатів</w:t>
      </w:r>
      <w:proofErr w:type="spellEnd"/>
      <w:r w:rsidRPr="00CF6599">
        <w:rPr>
          <w:sz w:val="32"/>
          <w:szCs w:val="32"/>
        </w:rPr>
        <w:t xml:space="preserve"> і рибофлавіну.</w:t>
      </w:r>
    </w:p>
    <w:p w:rsidR="00110EEC" w:rsidRPr="00CF6599" w:rsidRDefault="00110EEC" w:rsidP="00B52454">
      <w:pPr>
        <w:spacing w:line="360" w:lineRule="auto"/>
        <w:ind w:right="-2959" w:firstLine="720"/>
        <w:rPr>
          <w:sz w:val="32"/>
          <w:szCs w:val="32"/>
        </w:rPr>
      </w:pPr>
      <w:r w:rsidRPr="00CF6599">
        <w:rPr>
          <w:b/>
          <w:bCs/>
          <w:sz w:val="32"/>
          <w:szCs w:val="32"/>
        </w:rPr>
        <w:t>3. Відповідність хімічного складу їжі віковим змінам обміну речовин і функцій під час старіння.</w:t>
      </w:r>
      <w:r w:rsidRPr="00CF6599">
        <w:rPr>
          <w:sz w:val="32"/>
          <w:szCs w:val="32"/>
        </w:rPr>
        <w:t xml:space="preserve"> Ця вимога базується на даних про зниження адаптаційних можливостей організму до впливу різних </w:t>
      </w:r>
      <w:proofErr w:type="spellStart"/>
      <w:r w:rsidRPr="00CF6599">
        <w:rPr>
          <w:sz w:val="32"/>
          <w:szCs w:val="32"/>
        </w:rPr>
        <w:t>нутрієнтів</w:t>
      </w:r>
      <w:proofErr w:type="spellEnd"/>
      <w:r w:rsidRPr="00CF6599">
        <w:rPr>
          <w:sz w:val="32"/>
          <w:szCs w:val="32"/>
        </w:rPr>
        <w:t>. Зменшення інтенсивності обмінних процесів і зменшення використання жирів як основного енергетичного матеріалу визначає зниження їх частки у харчовому раціоні. Потреба у білку ще остаточно не установле</w:t>
      </w:r>
      <w:r w:rsidRPr="00CF6599">
        <w:rPr>
          <w:sz w:val="32"/>
          <w:szCs w:val="32"/>
        </w:rPr>
        <w:softHyphen/>
        <w:t>на, але експериментально-клінічні дані свідчать про те, що його частку у старших вікових групах слід знизити. Вуглеводів рекомендується спожи</w:t>
      </w:r>
      <w:r w:rsidRPr="00CF6599">
        <w:rPr>
          <w:sz w:val="32"/>
          <w:szCs w:val="32"/>
        </w:rPr>
        <w:softHyphen/>
        <w:t xml:space="preserve">вати трохи більше, але головним чином за рахунок складних. Так, добова, потреба для чоловіків віком 60 років — 74 роки складає: білки — 75 г за </w:t>
      </w:r>
      <w:r w:rsidRPr="00CF6599">
        <w:rPr>
          <w:i/>
          <w:iCs/>
          <w:sz w:val="32"/>
          <w:szCs w:val="32"/>
        </w:rPr>
        <w:t xml:space="preserve"> </w:t>
      </w:r>
      <w:r w:rsidRPr="00CF6599">
        <w:rPr>
          <w:sz w:val="32"/>
          <w:szCs w:val="32"/>
        </w:rPr>
        <w:t xml:space="preserve">добу, у тому числі тваринні — 37 г за добу; жири — 60 г за добу; вугле-води — 290 г за добу; для жінок </w:t>
      </w:r>
      <w:r w:rsidRPr="00CF6599">
        <w:rPr>
          <w:sz w:val="32"/>
          <w:szCs w:val="32"/>
        </w:rPr>
        <w:lastRenderedPageBreak/>
        <w:t xml:space="preserve">того ж віку відповідно 67 (33), 54 і 260 г за добу. Для чоловіків віком 75—89 років добова потреба у цих </w:t>
      </w:r>
      <w:proofErr w:type="spellStart"/>
      <w:r w:rsidRPr="00CF6599">
        <w:rPr>
          <w:sz w:val="32"/>
          <w:szCs w:val="32"/>
        </w:rPr>
        <w:t>нутрієнтах</w:t>
      </w:r>
      <w:proofErr w:type="spellEnd"/>
      <w:r w:rsidRPr="00CF6599">
        <w:rPr>
          <w:sz w:val="32"/>
          <w:szCs w:val="32"/>
        </w:rPr>
        <w:t xml:space="preserve"> знижується і складає відповідно 67 (33), 54 і 260 г за добу, для жінок' того ж віку — 65 (</w:t>
      </w:r>
      <w:r w:rsidR="00EC4371">
        <w:rPr>
          <w:sz w:val="32"/>
          <w:szCs w:val="32"/>
        </w:rPr>
        <w:t>30</w:t>
      </w:r>
      <w:r w:rsidRPr="00CF6599">
        <w:rPr>
          <w:sz w:val="32"/>
          <w:szCs w:val="32"/>
        </w:rPr>
        <w:t>), 45 і 260 г за добу.</w:t>
      </w:r>
    </w:p>
    <w:p w:rsidR="00110EEC" w:rsidRPr="00CF6599" w:rsidRDefault="00110EEC" w:rsidP="00B52454">
      <w:pPr>
        <w:spacing w:line="360" w:lineRule="auto"/>
        <w:ind w:right="-2959" w:firstLine="720"/>
        <w:rPr>
          <w:b/>
          <w:bCs/>
          <w:sz w:val="32"/>
          <w:szCs w:val="32"/>
        </w:rPr>
      </w:pPr>
      <w:r w:rsidRPr="00CF6599">
        <w:rPr>
          <w:sz w:val="32"/>
          <w:szCs w:val="32"/>
        </w:rPr>
        <w:t>Потреба у вітамінах і мінеральних елементах зберігається достатньо і високою</w:t>
      </w:r>
    </w:p>
    <w:p w:rsidR="00110EEC" w:rsidRPr="00CF6599" w:rsidRDefault="00110EEC" w:rsidP="00B52454">
      <w:pPr>
        <w:spacing w:line="360" w:lineRule="auto"/>
        <w:ind w:right="-2959" w:firstLine="720"/>
        <w:rPr>
          <w:sz w:val="32"/>
          <w:szCs w:val="32"/>
        </w:rPr>
      </w:pPr>
      <w:r w:rsidRPr="00CF6599">
        <w:rPr>
          <w:sz w:val="32"/>
          <w:szCs w:val="32"/>
        </w:rPr>
        <w:t>Слід відзначити надзвичайно важливу роль мікроелементів. І хоч їх вміст не нормується, оскільки значення їх у метаболізмі тільки почина</w:t>
      </w:r>
      <w:r w:rsidRPr="00CF6599">
        <w:rPr>
          <w:sz w:val="32"/>
          <w:szCs w:val="32"/>
        </w:rPr>
        <w:softHyphen/>
        <w:t xml:space="preserve">ють вивчати, відносно деяких з них уже склалася певна думка </w:t>
      </w:r>
      <w:proofErr w:type="spellStart"/>
      <w:r w:rsidRPr="00CF6599">
        <w:rPr>
          <w:sz w:val="32"/>
          <w:szCs w:val="32"/>
        </w:rPr>
        <w:t>нутриціо-логів</w:t>
      </w:r>
      <w:proofErr w:type="spellEnd"/>
      <w:r w:rsidRPr="00CF6599">
        <w:rPr>
          <w:sz w:val="32"/>
          <w:szCs w:val="32"/>
        </w:rPr>
        <w:t xml:space="preserve">. Так, потреба у хромі складає 50—200 </w:t>
      </w:r>
      <w:proofErr w:type="spellStart"/>
      <w:r w:rsidRPr="00CF6599">
        <w:rPr>
          <w:sz w:val="32"/>
          <w:szCs w:val="32"/>
        </w:rPr>
        <w:t>мкг</w:t>
      </w:r>
      <w:proofErr w:type="spellEnd"/>
      <w:r w:rsidRPr="00CF6599">
        <w:rPr>
          <w:sz w:val="32"/>
          <w:szCs w:val="32"/>
        </w:rPr>
        <w:t xml:space="preserve"> за добу, мінімальна по</w:t>
      </w:r>
      <w:r w:rsidRPr="00CF6599">
        <w:rPr>
          <w:sz w:val="32"/>
          <w:szCs w:val="32"/>
        </w:rPr>
        <w:softHyphen/>
        <w:t xml:space="preserve">треба — 25—ЗО </w:t>
      </w:r>
      <w:proofErr w:type="spellStart"/>
      <w:r w:rsidRPr="00CF6599">
        <w:rPr>
          <w:sz w:val="32"/>
          <w:szCs w:val="32"/>
        </w:rPr>
        <w:t>мкг</w:t>
      </w:r>
      <w:proofErr w:type="spellEnd"/>
      <w:r w:rsidRPr="00CF6599">
        <w:rPr>
          <w:sz w:val="32"/>
          <w:szCs w:val="32"/>
        </w:rPr>
        <w:t>, але за наявності таких кількостей (які часто спостерігаються у «західних» дієтах) розвиваються ознаки порушення вуглеводного обміну, зниження толерантності до вуглеводів, істотне під</w:t>
      </w:r>
      <w:r w:rsidRPr="00CF6599">
        <w:rPr>
          <w:sz w:val="32"/>
          <w:szCs w:val="32"/>
        </w:rPr>
        <w:softHyphen/>
        <w:t xml:space="preserve">вищення концентрації інсуліну у сироватці, діабет. Причому ці ознаки повністю зникають, якщо додати до раціону 200 </w:t>
      </w:r>
      <w:proofErr w:type="spellStart"/>
      <w:r w:rsidRPr="00CF6599">
        <w:rPr>
          <w:sz w:val="32"/>
          <w:szCs w:val="32"/>
        </w:rPr>
        <w:t>мкг</w:t>
      </w:r>
      <w:proofErr w:type="spellEnd"/>
      <w:r w:rsidRPr="00CF6599">
        <w:rPr>
          <w:sz w:val="32"/>
          <w:szCs w:val="32"/>
        </w:rPr>
        <w:t xml:space="preserve"> хрому. Оскільки порушення вуглеводного обміну і підвищення інсуліну у плазмі є причи</w:t>
      </w:r>
      <w:r w:rsidRPr="00CF6599">
        <w:rPr>
          <w:sz w:val="32"/>
          <w:szCs w:val="32"/>
        </w:rPr>
        <w:softHyphen/>
        <w:t>ною серцево-судинної патології, дефіцит хрому може бути значним ри</w:t>
      </w:r>
      <w:r w:rsidRPr="00CF6599">
        <w:rPr>
          <w:sz w:val="32"/>
          <w:szCs w:val="32"/>
        </w:rPr>
        <w:softHyphen/>
        <w:t>зиком розвитку цієї патології у людей старшого віку.</w:t>
      </w:r>
    </w:p>
    <w:p w:rsidR="00110EEC" w:rsidRPr="00CF6599" w:rsidRDefault="00110EEC" w:rsidP="00EC4371">
      <w:pPr>
        <w:spacing w:line="360" w:lineRule="auto"/>
        <w:ind w:right="-2959" w:firstLine="720"/>
        <w:rPr>
          <w:sz w:val="32"/>
          <w:szCs w:val="32"/>
        </w:rPr>
      </w:pPr>
      <w:r w:rsidRPr="00CF6599">
        <w:rPr>
          <w:sz w:val="32"/>
          <w:szCs w:val="32"/>
        </w:rPr>
        <w:t xml:space="preserve">Другим важливим мікроелементом для людей літнього і старечого віку є кремній, його дефіцит призводить до деформацій кісток, суглобів і порушення функції сполучної тканини. Вміст кремнію у тканинах (зокрема, аорті) з віком </w:t>
      </w:r>
      <w:proofErr w:type="spellStart"/>
      <w:r w:rsidRPr="00CF6599">
        <w:rPr>
          <w:sz w:val="32"/>
          <w:szCs w:val="32"/>
        </w:rPr>
        <w:t>знижується.Велике</w:t>
      </w:r>
      <w:proofErr w:type="spellEnd"/>
      <w:r w:rsidRPr="00CF6599">
        <w:rPr>
          <w:sz w:val="32"/>
          <w:szCs w:val="32"/>
        </w:rPr>
        <w:t xml:space="preserve"> значення у похилому та старечому віці набуває адекватне за</w:t>
      </w:r>
      <w:r w:rsidRPr="00CF6599">
        <w:rPr>
          <w:sz w:val="32"/>
          <w:szCs w:val="32"/>
        </w:rPr>
        <w:softHyphen/>
        <w:t xml:space="preserve">безпечення організму такими </w:t>
      </w:r>
      <w:proofErr w:type="spellStart"/>
      <w:r w:rsidRPr="00CF6599">
        <w:rPr>
          <w:sz w:val="32"/>
          <w:szCs w:val="32"/>
        </w:rPr>
        <w:t>слідовими</w:t>
      </w:r>
      <w:proofErr w:type="spellEnd"/>
      <w:r w:rsidRPr="00CF6599">
        <w:rPr>
          <w:sz w:val="32"/>
          <w:szCs w:val="32"/>
        </w:rPr>
        <w:t xml:space="preserve"> мікроелементами, як ванадій (участь у ліпідному обміні), нікель (участь у метаболізмі і структурі </w:t>
      </w:r>
      <w:r w:rsidRPr="00CF6599">
        <w:rPr>
          <w:sz w:val="32"/>
          <w:szCs w:val="32"/>
        </w:rPr>
        <w:lastRenderedPageBreak/>
        <w:t>мем</w:t>
      </w:r>
      <w:r w:rsidRPr="00CF6599">
        <w:rPr>
          <w:sz w:val="32"/>
          <w:szCs w:val="32"/>
        </w:rPr>
        <w:softHyphen/>
        <w:t>бран, здатність стабілізувати РНК і ДНК), молібден (метаболізм м'язової тканини та інтими артеріальної стінки), кобальт (дефіцит супроводжує</w:t>
      </w:r>
      <w:r w:rsidRPr="00CF6599">
        <w:rPr>
          <w:sz w:val="32"/>
          <w:szCs w:val="32"/>
        </w:rPr>
        <w:softHyphen/>
        <w:t>ться анемією), фтор (участь в обміні кальцію), оскільки унаслідок функ</w:t>
      </w:r>
      <w:r w:rsidRPr="00CF6599">
        <w:rPr>
          <w:sz w:val="32"/>
          <w:szCs w:val="32"/>
        </w:rPr>
        <w:softHyphen/>
        <w:t>ціональних вікових змін знижуються їх усмоктуваність у травному кана</w:t>
      </w:r>
      <w:r w:rsidRPr="00CF6599">
        <w:rPr>
          <w:sz w:val="32"/>
          <w:szCs w:val="32"/>
        </w:rPr>
        <w:softHyphen/>
        <w:t>лі і надходження в організм.</w:t>
      </w:r>
    </w:p>
    <w:p w:rsidR="00110EEC" w:rsidRPr="00CF6599" w:rsidRDefault="00110EEC" w:rsidP="00B52454">
      <w:pPr>
        <w:spacing w:line="360" w:lineRule="auto"/>
        <w:ind w:right="-3121" w:firstLine="720"/>
        <w:rPr>
          <w:sz w:val="32"/>
          <w:szCs w:val="32"/>
        </w:rPr>
      </w:pPr>
      <w:r w:rsidRPr="00CF6599">
        <w:rPr>
          <w:b/>
          <w:bCs/>
          <w:sz w:val="32"/>
          <w:szCs w:val="32"/>
        </w:rPr>
        <w:t>4. Збалансованість раціону за незамінними чинниками харчу</w:t>
      </w:r>
      <w:r w:rsidRPr="00CF6599">
        <w:rPr>
          <w:b/>
          <w:bCs/>
          <w:sz w:val="32"/>
          <w:szCs w:val="32"/>
        </w:rPr>
        <w:softHyphen/>
        <w:t>вання.</w:t>
      </w:r>
      <w:r w:rsidRPr="00CF6599">
        <w:rPr>
          <w:sz w:val="32"/>
          <w:szCs w:val="32"/>
        </w:rPr>
        <w:t xml:space="preserve"> Взаємозв'язок різних видів обмінних процесів на тлі вікових змін обміну і функцій потребує суворо збалансованого надходження в орга</w:t>
      </w:r>
      <w:r w:rsidRPr="00CF6599">
        <w:rPr>
          <w:sz w:val="32"/>
          <w:szCs w:val="32"/>
        </w:rPr>
        <w:softHyphen/>
        <w:t xml:space="preserve">нізм незамінних </w:t>
      </w:r>
      <w:proofErr w:type="spellStart"/>
      <w:r w:rsidRPr="00CF6599">
        <w:rPr>
          <w:sz w:val="32"/>
          <w:szCs w:val="32"/>
        </w:rPr>
        <w:t>макро</w:t>
      </w:r>
      <w:proofErr w:type="spellEnd"/>
      <w:r w:rsidRPr="00CF6599">
        <w:rPr>
          <w:sz w:val="32"/>
          <w:szCs w:val="32"/>
        </w:rPr>
        <w:t xml:space="preserve">- і </w:t>
      </w:r>
      <w:proofErr w:type="spellStart"/>
      <w:r w:rsidRPr="00CF6599">
        <w:rPr>
          <w:sz w:val="32"/>
          <w:szCs w:val="32"/>
        </w:rPr>
        <w:t>мікронутрієнтів</w:t>
      </w:r>
      <w:proofErr w:type="spellEnd"/>
      <w:r w:rsidRPr="00CF6599">
        <w:rPr>
          <w:sz w:val="32"/>
          <w:szCs w:val="32"/>
        </w:rPr>
        <w:t>. У разі тривалого дисбалансу одного з них змінюється потреба у низці інших. Наприклад, тривале надмірне надходження ПНЖК потребує збільшення у раціоні вітаміну Е (токоферолів) та інших антиоксидантів, перевищення у раціоні харчових волокон — збільшення вмісту в їжі вітамінів і мікроелементів; підвище</w:t>
      </w:r>
      <w:r w:rsidRPr="00CF6599">
        <w:rPr>
          <w:sz w:val="32"/>
          <w:szCs w:val="32"/>
        </w:rPr>
        <w:softHyphen/>
        <w:t xml:space="preserve">не споживання вуглеводів — тіаміну, переважно білкове харчування збільшує потребу у вітаміні </w:t>
      </w:r>
      <w:r w:rsidRPr="00CF6599">
        <w:rPr>
          <w:i/>
          <w:iCs/>
          <w:smallCaps/>
          <w:sz w:val="32"/>
          <w:szCs w:val="32"/>
          <w:lang w:val="en-US"/>
        </w:rPr>
        <w:t>b</w:t>
      </w:r>
      <w:r w:rsidRPr="00CF6599">
        <w:rPr>
          <w:i/>
          <w:iCs/>
          <w:smallCaps/>
          <w:sz w:val="32"/>
          <w:szCs w:val="32"/>
        </w:rPr>
        <w:t>(,</w:t>
      </w:r>
      <w:r w:rsidRPr="00CF6599">
        <w:rPr>
          <w:smallCaps/>
          <w:sz w:val="32"/>
          <w:szCs w:val="32"/>
        </w:rPr>
        <w:t xml:space="preserve"> </w:t>
      </w:r>
      <w:r w:rsidRPr="00CF6599">
        <w:rPr>
          <w:sz w:val="32"/>
          <w:szCs w:val="32"/>
        </w:rPr>
        <w:t>тощо.</w:t>
      </w:r>
    </w:p>
    <w:p w:rsidR="00110EEC" w:rsidRPr="00CF6599" w:rsidRDefault="00110EEC" w:rsidP="00B52454">
      <w:pPr>
        <w:spacing w:line="360" w:lineRule="auto"/>
        <w:ind w:right="-3121" w:firstLine="720"/>
        <w:rPr>
          <w:sz w:val="32"/>
          <w:szCs w:val="32"/>
        </w:rPr>
      </w:pPr>
      <w:r w:rsidRPr="00CF6599">
        <w:rPr>
          <w:sz w:val="32"/>
          <w:szCs w:val="32"/>
        </w:rPr>
        <w:t>Таким чином, з віком для перебігу оптимального обміну речовин важ</w:t>
      </w:r>
      <w:r w:rsidRPr="00CF6599">
        <w:rPr>
          <w:sz w:val="32"/>
          <w:szCs w:val="32"/>
        </w:rPr>
        <w:softHyphen/>
        <w:t xml:space="preserve">ливий не тільки абсолютний вміст у раціоні різних </w:t>
      </w:r>
      <w:proofErr w:type="spellStart"/>
      <w:r w:rsidRPr="00CF6599">
        <w:rPr>
          <w:sz w:val="32"/>
          <w:szCs w:val="32"/>
        </w:rPr>
        <w:t>нутрієнтів</w:t>
      </w:r>
      <w:proofErr w:type="spellEnd"/>
      <w:r w:rsidRPr="00CF6599">
        <w:rPr>
          <w:sz w:val="32"/>
          <w:szCs w:val="32"/>
        </w:rPr>
        <w:t>, а й нау</w:t>
      </w:r>
      <w:r w:rsidRPr="00CF6599">
        <w:rPr>
          <w:sz w:val="32"/>
          <w:szCs w:val="32"/>
        </w:rPr>
        <w:softHyphen/>
        <w:t xml:space="preserve">ково </w:t>
      </w:r>
      <w:proofErr w:type="spellStart"/>
      <w:r w:rsidRPr="00CF6599">
        <w:rPr>
          <w:sz w:val="32"/>
          <w:szCs w:val="32"/>
        </w:rPr>
        <w:t>обгрунтоване</w:t>
      </w:r>
      <w:proofErr w:type="spellEnd"/>
      <w:r w:rsidRPr="00CF6599">
        <w:rPr>
          <w:sz w:val="32"/>
          <w:szCs w:val="32"/>
        </w:rPr>
        <w:t xml:space="preserve"> їх співвідношення. Виконання цієї вимоги стає необ</w:t>
      </w:r>
      <w:r w:rsidRPr="00CF6599">
        <w:rPr>
          <w:sz w:val="32"/>
          <w:szCs w:val="32"/>
        </w:rPr>
        <w:softHyphen/>
        <w:t xml:space="preserve">хідним на тлі відомої </w:t>
      </w:r>
      <w:proofErr w:type="spellStart"/>
      <w:r w:rsidRPr="00CF6599">
        <w:rPr>
          <w:sz w:val="32"/>
          <w:szCs w:val="32"/>
        </w:rPr>
        <w:t>гетеротропності</w:t>
      </w:r>
      <w:proofErr w:type="spellEnd"/>
      <w:r w:rsidRPr="00CF6599">
        <w:rPr>
          <w:sz w:val="32"/>
          <w:szCs w:val="32"/>
        </w:rPr>
        <w:t xml:space="preserve"> процесів старіння різних органів і систем, на тлі різноманітної </w:t>
      </w:r>
      <w:proofErr w:type="spellStart"/>
      <w:r w:rsidRPr="00CF6599">
        <w:rPr>
          <w:sz w:val="32"/>
          <w:szCs w:val="32"/>
        </w:rPr>
        <w:t>вікозалежної</w:t>
      </w:r>
      <w:proofErr w:type="spellEnd"/>
      <w:r w:rsidRPr="00CF6599">
        <w:rPr>
          <w:sz w:val="32"/>
          <w:szCs w:val="32"/>
        </w:rPr>
        <w:t xml:space="preserve"> патології. Спеціальними кліні</w:t>
      </w:r>
      <w:r w:rsidRPr="00CF6599">
        <w:rPr>
          <w:sz w:val="32"/>
          <w:szCs w:val="32"/>
        </w:rPr>
        <w:softHyphen/>
        <w:t>чними дослідженнями доведено, що співвідношення білків, жирів і вуглеводів 1 : 0,8 : 3,5 найбільше відповідає віковим особливостям метаболі</w:t>
      </w:r>
      <w:r w:rsidRPr="00CF6599">
        <w:rPr>
          <w:sz w:val="32"/>
          <w:szCs w:val="32"/>
        </w:rPr>
        <w:softHyphen/>
        <w:t>зму у старечому віці.</w:t>
      </w:r>
    </w:p>
    <w:p w:rsidR="00110EEC" w:rsidRPr="00CF6599" w:rsidRDefault="00110EEC" w:rsidP="00B52454">
      <w:pPr>
        <w:spacing w:line="360" w:lineRule="auto"/>
        <w:ind w:right="-3121" w:firstLine="720"/>
        <w:rPr>
          <w:sz w:val="32"/>
          <w:szCs w:val="32"/>
        </w:rPr>
      </w:pPr>
      <w:r w:rsidRPr="00CF6599">
        <w:rPr>
          <w:b/>
          <w:bCs/>
          <w:sz w:val="32"/>
          <w:szCs w:val="32"/>
        </w:rPr>
        <w:t xml:space="preserve">5. </w:t>
      </w:r>
      <w:proofErr w:type="spellStart"/>
      <w:r w:rsidRPr="00CF6599">
        <w:rPr>
          <w:b/>
          <w:bCs/>
          <w:sz w:val="32"/>
          <w:szCs w:val="32"/>
        </w:rPr>
        <w:t>Оснбвна</w:t>
      </w:r>
      <w:proofErr w:type="spellEnd"/>
      <w:r w:rsidRPr="00CF6599">
        <w:rPr>
          <w:b/>
          <w:bCs/>
          <w:sz w:val="32"/>
          <w:szCs w:val="32"/>
        </w:rPr>
        <w:t xml:space="preserve"> (лужна) спрямованість харчування сприяє корекції</w:t>
      </w:r>
      <w:r w:rsidRPr="00CF6599">
        <w:rPr>
          <w:b/>
          <w:bCs/>
          <w:sz w:val="32"/>
          <w:szCs w:val="32"/>
          <w:vertAlign w:val="superscript"/>
        </w:rPr>
        <w:t xml:space="preserve">! </w:t>
      </w:r>
      <w:proofErr w:type="spellStart"/>
      <w:r w:rsidRPr="00CF6599">
        <w:rPr>
          <w:b/>
          <w:bCs/>
          <w:sz w:val="32"/>
          <w:szCs w:val="32"/>
        </w:rPr>
        <w:t>ацндотичних</w:t>
      </w:r>
      <w:proofErr w:type="spellEnd"/>
      <w:r w:rsidRPr="00CF6599">
        <w:rPr>
          <w:b/>
          <w:bCs/>
          <w:sz w:val="32"/>
          <w:szCs w:val="32"/>
        </w:rPr>
        <w:t xml:space="preserve"> рис гомеостазу.</w:t>
      </w:r>
      <w:r w:rsidRPr="00CF6599">
        <w:rPr>
          <w:sz w:val="32"/>
          <w:szCs w:val="32"/>
        </w:rPr>
        <w:t xml:space="preserve"> Зниження інтенсивності обмінних процесів, функціональних можливостей нирок, дихальної </w:t>
      </w:r>
      <w:r w:rsidRPr="00CF6599">
        <w:rPr>
          <w:sz w:val="32"/>
          <w:szCs w:val="32"/>
        </w:rPr>
        <w:lastRenderedPageBreak/>
        <w:t xml:space="preserve">системи, розвиток тканинної гіпоксії— передумови розвитку майже у 30% людей старшого віку компенсованого метаболічного ацидозу. Для його корекції (а це необхідно через вплив ацидозу на перебіг тканинних окисних процесів, синтез білка, нейрогуморальну регуляцію та інші </w:t>
      </w:r>
      <w:proofErr w:type="spellStart"/>
      <w:r w:rsidRPr="00CF6599">
        <w:rPr>
          <w:sz w:val="32"/>
          <w:szCs w:val="32"/>
        </w:rPr>
        <w:t>життєво</w:t>
      </w:r>
      <w:proofErr w:type="spellEnd"/>
      <w:r w:rsidRPr="00CF6599">
        <w:rPr>
          <w:sz w:val="32"/>
          <w:szCs w:val="32"/>
        </w:rPr>
        <w:t xml:space="preserve"> важливі процеси) їжа повинна мати лужні властивості (буряк, морква, помідори, ;</w:t>
      </w:r>
    </w:p>
    <w:p w:rsidR="00110EEC" w:rsidRPr="00CF6599" w:rsidRDefault="00110EEC" w:rsidP="00B52454">
      <w:pPr>
        <w:spacing w:line="360" w:lineRule="auto"/>
        <w:ind w:right="-3121" w:firstLine="720"/>
        <w:rPr>
          <w:sz w:val="32"/>
          <w:szCs w:val="32"/>
        </w:rPr>
      </w:pPr>
      <w:r w:rsidRPr="00CF6599">
        <w:rPr>
          <w:sz w:val="32"/>
          <w:szCs w:val="32"/>
        </w:rPr>
        <w:t>огірки, яблука, апельсини), а також містити молочні продукти, багаті на кальцій. «</w:t>
      </w:r>
      <w:proofErr w:type="spellStart"/>
      <w:r w:rsidRPr="00CF6599">
        <w:rPr>
          <w:sz w:val="32"/>
          <w:szCs w:val="32"/>
        </w:rPr>
        <w:t>Закисленню</w:t>
      </w:r>
      <w:proofErr w:type="spellEnd"/>
      <w:r w:rsidRPr="00CF6599">
        <w:rPr>
          <w:sz w:val="32"/>
          <w:szCs w:val="32"/>
        </w:rPr>
        <w:t xml:space="preserve">» внутрішнього середовища організму сприяє ви- </w:t>
      </w:r>
      <w:r w:rsidRPr="00CF6599">
        <w:rPr>
          <w:sz w:val="32"/>
          <w:szCs w:val="32"/>
          <w:lang w:val="en-US"/>
        </w:rPr>
        <w:t>j</w:t>
      </w:r>
      <w:r w:rsidRPr="00CF6599">
        <w:rPr>
          <w:sz w:val="32"/>
          <w:szCs w:val="32"/>
        </w:rPr>
        <w:t xml:space="preserve"> </w:t>
      </w:r>
      <w:proofErr w:type="spellStart"/>
      <w:r w:rsidRPr="00CF6599">
        <w:rPr>
          <w:sz w:val="32"/>
          <w:szCs w:val="32"/>
        </w:rPr>
        <w:t>сокий</w:t>
      </w:r>
      <w:proofErr w:type="spellEnd"/>
      <w:r w:rsidRPr="00CF6599">
        <w:rPr>
          <w:sz w:val="32"/>
          <w:szCs w:val="32"/>
        </w:rPr>
        <w:t xml:space="preserve"> вміст у їжі білка, жирів тваринного походження; вуглеводи дають ' лужний ефект.</w:t>
      </w:r>
    </w:p>
    <w:p w:rsidR="00110EEC" w:rsidRPr="00CF6599" w:rsidRDefault="00110EEC" w:rsidP="00B52454">
      <w:pPr>
        <w:spacing w:line="360" w:lineRule="auto"/>
        <w:ind w:right="-3121" w:firstLine="720"/>
        <w:rPr>
          <w:sz w:val="32"/>
          <w:szCs w:val="32"/>
        </w:rPr>
      </w:pPr>
      <w:r w:rsidRPr="00CF6599">
        <w:rPr>
          <w:b/>
          <w:bCs/>
          <w:sz w:val="32"/>
          <w:szCs w:val="32"/>
        </w:rPr>
        <w:t>6. Збагачення раціонів продуктами і стравами, що нормалізують кишкову мікрофлору.</w:t>
      </w:r>
      <w:r w:rsidRPr="00CF6599">
        <w:rPr>
          <w:sz w:val="32"/>
          <w:szCs w:val="32"/>
        </w:rPr>
        <w:t xml:space="preserve"> У міру старіння у кишках починає переважати гнилісна мікрофлора, що є шкідливою для організму (інтоксикація про</w:t>
      </w:r>
      <w:r w:rsidRPr="00CF6599">
        <w:rPr>
          <w:sz w:val="32"/>
          <w:szCs w:val="32"/>
        </w:rPr>
        <w:softHyphen/>
        <w:t>дуктами її життєдіяльності). Нормальна мікрофлора кишок значною мі</w:t>
      </w:r>
      <w:r w:rsidRPr="00CF6599">
        <w:rPr>
          <w:sz w:val="32"/>
          <w:szCs w:val="32"/>
        </w:rPr>
        <w:softHyphen/>
        <w:t xml:space="preserve">рою визначає вітамінну забезпеченість організму. Аеробна мікрофлора синтезує вітаміни К, </w:t>
      </w:r>
      <w:proofErr w:type="spellStart"/>
      <w:r w:rsidRPr="00CF6599">
        <w:rPr>
          <w:sz w:val="32"/>
          <w:szCs w:val="32"/>
          <w:lang w:val="en-US"/>
        </w:rPr>
        <w:t>Bz</w:t>
      </w:r>
      <w:proofErr w:type="spellEnd"/>
      <w:r w:rsidRPr="00CF6599">
        <w:rPr>
          <w:sz w:val="32"/>
          <w:szCs w:val="32"/>
        </w:rPr>
        <w:t xml:space="preserve">, </w:t>
      </w:r>
      <w:proofErr w:type="spellStart"/>
      <w:r w:rsidRPr="00CF6599">
        <w:rPr>
          <w:sz w:val="32"/>
          <w:szCs w:val="32"/>
        </w:rPr>
        <w:t>Вб</w:t>
      </w:r>
      <w:proofErr w:type="spellEnd"/>
      <w:r w:rsidRPr="00CF6599">
        <w:rPr>
          <w:sz w:val="32"/>
          <w:szCs w:val="32"/>
        </w:rPr>
        <w:t xml:space="preserve">, </w:t>
      </w:r>
      <w:r w:rsidRPr="00CF6599">
        <w:rPr>
          <w:sz w:val="32"/>
          <w:szCs w:val="32"/>
          <w:lang w:val="en-US"/>
        </w:rPr>
        <w:t>Biz</w:t>
      </w:r>
      <w:r w:rsidRPr="00CF6599">
        <w:rPr>
          <w:sz w:val="32"/>
          <w:szCs w:val="32"/>
        </w:rPr>
        <w:t xml:space="preserve">, </w:t>
      </w:r>
      <w:r w:rsidRPr="00CF6599">
        <w:rPr>
          <w:sz w:val="32"/>
          <w:szCs w:val="32"/>
          <w:lang w:val="en-US"/>
        </w:rPr>
        <w:t>H</w:t>
      </w:r>
      <w:r w:rsidRPr="00CF6599">
        <w:rPr>
          <w:sz w:val="32"/>
          <w:szCs w:val="32"/>
        </w:rPr>
        <w:t xml:space="preserve">, </w:t>
      </w:r>
      <w:proofErr w:type="spellStart"/>
      <w:r w:rsidRPr="00CF6599">
        <w:rPr>
          <w:sz w:val="32"/>
          <w:szCs w:val="32"/>
        </w:rPr>
        <w:t>пантотенову</w:t>
      </w:r>
      <w:proofErr w:type="spellEnd"/>
      <w:r w:rsidRPr="00CF6599">
        <w:rPr>
          <w:sz w:val="32"/>
          <w:szCs w:val="32"/>
        </w:rPr>
        <w:t xml:space="preserve"> і </w:t>
      </w:r>
      <w:proofErr w:type="spellStart"/>
      <w:r w:rsidRPr="00CF6599">
        <w:rPr>
          <w:sz w:val="32"/>
          <w:szCs w:val="32"/>
        </w:rPr>
        <w:t>фолієву</w:t>
      </w:r>
      <w:proofErr w:type="spellEnd"/>
      <w:r w:rsidRPr="00CF6599">
        <w:rPr>
          <w:sz w:val="32"/>
          <w:szCs w:val="32"/>
        </w:rPr>
        <w:t xml:space="preserve"> кислоти, сприяє виведенню холестерину і його метаболітів із організму, підвищує його</w:t>
      </w:r>
    </w:p>
    <w:p w:rsidR="00110EEC" w:rsidRPr="00CF6599" w:rsidRDefault="00110EEC" w:rsidP="00CF6599">
      <w:pPr>
        <w:spacing w:line="360" w:lineRule="auto"/>
        <w:ind w:firstLine="720"/>
        <w:rPr>
          <w:sz w:val="32"/>
          <w:szCs w:val="32"/>
        </w:rPr>
        <w:sectPr w:rsidR="00110EEC" w:rsidRPr="00CF6599">
          <w:pgSz w:w="11900" w:h="16820"/>
          <w:pgMar w:top="1440" w:right="3800" w:bottom="720" w:left="1440" w:header="720" w:footer="720" w:gutter="0"/>
          <w:cols w:space="60"/>
          <w:noEndnote/>
        </w:sectPr>
      </w:pPr>
    </w:p>
    <w:p w:rsidR="00110EEC" w:rsidRPr="00CF6599" w:rsidRDefault="00110EEC" w:rsidP="00B52454">
      <w:pPr>
        <w:spacing w:line="360" w:lineRule="auto"/>
        <w:ind w:right="-3263" w:firstLine="720"/>
        <w:rPr>
          <w:sz w:val="32"/>
          <w:szCs w:val="32"/>
        </w:rPr>
      </w:pPr>
      <w:r w:rsidRPr="00CF6599">
        <w:rPr>
          <w:sz w:val="32"/>
          <w:szCs w:val="32"/>
        </w:rPr>
        <w:lastRenderedPageBreak/>
        <w:t xml:space="preserve">імунний захист; утворюючи </w:t>
      </w:r>
      <w:proofErr w:type="spellStart"/>
      <w:r w:rsidRPr="00CF6599">
        <w:rPr>
          <w:sz w:val="32"/>
          <w:szCs w:val="32"/>
        </w:rPr>
        <w:t>коротколанцюгові</w:t>
      </w:r>
      <w:proofErr w:type="spellEnd"/>
      <w:r w:rsidRPr="00CF6599">
        <w:rPr>
          <w:sz w:val="32"/>
          <w:szCs w:val="32"/>
        </w:rPr>
        <w:t xml:space="preserve"> жирні кислоти, вносить певний вклад і в енергетичне забезпечення організму. Саме у старечому віці підвищена роль нормальної мікрофлори кишок в оптимізації обмін</w:t>
      </w:r>
      <w:r w:rsidRPr="00CF6599">
        <w:rPr>
          <w:sz w:val="32"/>
          <w:szCs w:val="32"/>
        </w:rPr>
        <w:softHyphen/>
        <w:t>них процесів.</w:t>
      </w:r>
    </w:p>
    <w:p w:rsidR="00110EEC" w:rsidRPr="00CF6599" w:rsidRDefault="00110EEC" w:rsidP="00B52454">
      <w:pPr>
        <w:spacing w:line="360" w:lineRule="auto"/>
        <w:ind w:right="-3263" w:firstLine="720"/>
        <w:rPr>
          <w:sz w:val="32"/>
          <w:szCs w:val="32"/>
        </w:rPr>
      </w:pPr>
      <w:r w:rsidRPr="00CF6599">
        <w:rPr>
          <w:sz w:val="32"/>
          <w:szCs w:val="32"/>
        </w:rPr>
        <w:t>Нормалізують мікрофлору кишок кисломолочні продукти, діючим чинником яких є молочна кислота, яка створює сприятливі умови для росту молочнокислих бактерій, і мікрофлора цих продуктів, яка «витіс</w:t>
      </w:r>
      <w:r w:rsidRPr="00CF6599">
        <w:rPr>
          <w:sz w:val="32"/>
          <w:szCs w:val="32"/>
        </w:rPr>
        <w:softHyphen/>
        <w:t>няє» у разі тривалого і постійного уживання гнилісну. Важливе значення мають харчові волокна, що є основним субстратом для нормального життєзабезпечення мікрофлори кишок. Надмірне споживання продуктів, багатих на білок, особливо м'яса, сприяє розвитку гнилісної мікрофлори.</w:t>
      </w:r>
    </w:p>
    <w:p w:rsidR="00110EEC" w:rsidRPr="00CF6599" w:rsidRDefault="00110EEC" w:rsidP="00B52454">
      <w:pPr>
        <w:spacing w:line="360" w:lineRule="auto"/>
        <w:ind w:right="-3263" w:firstLine="720"/>
        <w:rPr>
          <w:sz w:val="32"/>
          <w:szCs w:val="32"/>
        </w:rPr>
      </w:pPr>
      <w:r w:rsidRPr="00CF6599">
        <w:rPr>
          <w:b/>
          <w:bCs/>
          <w:sz w:val="32"/>
          <w:szCs w:val="32"/>
        </w:rPr>
        <w:t xml:space="preserve">7. Збагачення їжі аліментарними </w:t>
      </w:r>
      <w:proofErr w:type="spellStart"/>
      <w:r w:rsidRPr="00CF6599">
        <w:rPr>
          <w:b/>
          <w:bCs/>
          <w:sz w:val="32"/>
          <w:szCs w:val="32"/>
        </w:rPr>
        <w:t>геропротекторами</w:t>
      </w:r>
      <w:proofErr w:type="spellEnd"/>
      <w:r w:rsidRPr="00CF6599">
        <w:rPr>
          <w:b/>
          <w:bCs/>
          <w:sz w:val="32"/>
          <w:szCs w:val="32"/>
        </w:rPr>
        <w:t>.</w:t>
      </w:r>
      <w:r w:rsidRPr="00CF6599">
        <w:rPr>
          <w:sz w:val="32"/>
          <w:szCs w:val="32"/>
        </w:rPr>
        <w:t xml:space="preserve"> Аліментар</w:t>
      </w:r>
      <w:r w:rsidRPr="00CF6599">
        <w:rPr>
          <w:sz w:val="32"/>
          <w:szCs w:val="32"/>
        </w:rPr>
        <w:softHyphen/>
        <w:t xml:space="preserve">ними </w:t>
      </w:r>
      <w:proofErr w:type="spellStart"/>
      <w:r w:rsidRPr="00CF6599">
        <w:rPr>
          <w:sz w:val="32"/>
          <w:szCs w:val="32"/>
        </w:rPr>
        <w:t>геропротекторами</w:t>
      </w:r>
      <w:proofErr w:type="spellEnd"/>
      <w:r w:rsidRPr="00CF6599">
        <w:rPr>
          <w:sz w:val="32"/>
          <w:szCs w:val="32"/>
        </w:rPr>
        <w:t xml:space="preserve"> називають </w:t>
      </w:r>
      <w:proofErr w:type="spellStart"/>
      <w:r w:rsidRPr="00CF6599">
        <w:rPr>
          <w:sz w:val="32"/>
          <w:szCs w:val="32"/>
        </w:rPr>
        <w:t>нутрієнти</w:t>
      </w:r>
      <w:proofErr w:type="spellEnd"/>
      <w:r w:rsidRPr="00CF6599">
        <w:rPr>
          <w:sz w:val="32"/>
          <w:szCs w:val="32"/>
        </w:rPr>
        <w:t>, які гальмують процеси старіння і збільшують тривалість життя. В експерименті доведено, що до аліментарних впливів, які збільшують тривалість життя тварин, віднося</w:t>
      </w:r>
      <w:r w:rsidRPr="00CF6599">
        <w:rPr>
          <w:sz w:val="32"/>
          <w:szCs w:val="32"/>
        </w:rPr>
        <w:softHyphen/>
        <w:t>ться редукована за калорійністю дієта, знижений рівень споживання біл</w:t>
      </w:r>
      <w:r w:rsidRPr="00CF6599">
        <w:rPr>
          <w:sz w:val="32"/>
          <w:szCs w:val="32"/>
        </w:rPr>
        <w:softHyphen/>
        <w:t xml:space="preserve">ка, жиру, дефіцит триптофану, дієта з переважанням продуктів з лужною реакцією, </w:t>
      </w:r>
      <w:proofErr w:type="spellStart"/>
      <w:r w:rsidRPr="00CF6599">
        <w:rPr>
          <w:sz w:val="32"/>
          <w:szCs w:val="32"/>
        </w:rPr>
        <w:t>нутрієнти</w:t>
      </w:r>
      <w:proofErr w:type="spellEnd"/>
      <w:r w:rsidRPr="00CF6599">
        <w:rPr>
          <w:sz w:val="32"/>
          <w:szCs w:val="32"/>
        </w:rPr>
        <w:t xml:space="preserve">, котрі гальмують </w:t>
      </w:r>
      <w:proofErr w:type="spellStart"/>
      <w:r w:rsidRPr="00CF6599">
        <w:rPr>
          <w:sz w:val="32"/>
          <w:szCs w:val="32"/>
        </w:rPr>
        <w:t>вільнорадикальні</w:t>
      </w:r>
      <w:proofErr w:type="spellEnd"/>
      <w:r w:rsidRPr="00CF6599">
        <w:rPr>
          <w:sz w:val="32"/>
          <w:szCs w:val="32"/>
        </w:rPr>
        <w:t xml:space="preserve"> і </w:t>
      </w:r>
      <w:proofErr w:type="spellStart"/>
      <w:r w:rsidRPr="00CF6599">
        <w:rPr>
          <w:sz w:val="32"/>
          <w:szCs w:val="32"/>
        </w:rPr>
        <w:t>перекисні</w:t>
      </w:r>
      <w:proofErr w:type="spellEnd"/>
      <w:r w:rsidRPr="00CF6599">
        <w:rPr>
          <w:sz w:val="32"/>
          <w:szCs w:val="32"/>
        </w:rPr>
        <w:t xml:space="preserve"> про</w:t>
      </w:r>
      <w:r w:rsidRPr="00CF6599">
        <w:rPr>
          <w:sz w:val="32"/>
          <w:szCs w:val="32"/>
        </w:rPr>
        <w:softHyphen/>
        <w:t>цеси в організмі, — антиоксиданти.</w:t>
      </w:r>
    </w:p>
    <w:p w:rsidR="00110EEC" w:rsidRPr="00CF6599" w:rsidRDefault="00110EEC" w:rsidP="00B52454">
      <w:pPr>
        <w:spacing w:line="360" w:lineRule="auto"/>
        <w:ind w:right="-3263" w:firstLine="720"/>
        <w:rPr>
          <w:sz w:val="32"/>
          <w:szCs w:val="32"/>
        </w:rPr>
      </w:pPr>
      <w:r w:rsidRPr="00CF6599">
        <w:rPr>
          <w:sz w:val="32"/>
          <w:szCs w:val="32"/>
        </w:rPr>
        <w:t xml:space="preserve">Аліментарними </w:t>
      </w:r>
      <w:proofErr w:type="spellStart"/>
      <w:r w:rsidRPr="00CF6599">
        <w:rPr>
          <w:sz w:val="32"/>
          <w:szCs w:val="32"/>
        </w:rPr>
        <w:t>геропротекторами</w:t>
      </w:r>
      <w:proofErr w:type="spellEnd"/>
      <w:r w:rsidRPr="00CF6599">
        <w:rPr>
          <w:sz w:val="32"/>
          <w:szCs w:val="32"/>
        </w:rPr>
        <w:t xml:space="preserve"> з антиоксидантними властивостя</w:t>
      </w:r>
      <w:r w:rsidRPr="00CF6599">
        <w:rPr>
          <w:sz w:val="32"/>
          <w:szCs w:val="32"/>
        </w:rPr>
        <w:softHyphen/>
        <w:t>ми є амінокислоти (метіонін, цистеїн, глутамінова кислота); мікроеле</w:t>
      </w:r>
      <w:r w:rsidRPr="00CF6599">
        <w:rPr>
          <w:sz w:val="32"/>
          <w:szCs w:val="32"/>
        </w:rPr>
        <w:softHyphen/>
        <w:t>менти (магній, марганець, мідь, цинк, селен); вітаміни (групи В, Р, К, А, Е, аскорбінова кислота); речовини рослинного походження (</w:t>
      </w:r>
      <w:proofErr w:type="spellStart"/>
      <w:r w:rsidRPr="00CF6599">
        <w:rPr>
          <w:sz w:val="32"/>
          <w:szCs w:val="32"/>
        </w:rPr>
        <w:t>флавоноїди</w:t>
      </w:r>
      <w:proofErr w:type="spellEnd"/>
      <w:r w:rsidRPr="00CF6599">
        <w:rPr>
          <w:sz w:val="32"/>
          <w:szCs w:val="32"/>
        </w:rPr>
        <w:t xml:space="preserve">, </w:t>
      </w:r>
      <w:proofErr w:type="spellStart"/>
      <w:r w:rsidRPr="00CF6599">
        <w:rPr>
          <w:sz w:val="32"/>
          <w:szCs w:val="32"/>
        </w:rPr>
        <w:t>поліфеноли</w:t>
      </w:r>
      <w:proofErr w:type="spellEnd"/>
      <w:r w:rsidRPr="00CF6599">
        <w:rPr>
          <w:sz w:val="32"/>
          <w:szCs w:val="32"/>
        </w:rPr>
        <w:t xml:space="preserve"> </w:t>
      </w:r>
      <w:proofErr w:type="spellStart"/>
      <w:r w:rsidRPr="00CF6599">
        <w:rPr>
          <w:sz w:val="32"/>
          <w:szCs w:val="32"/>
        </w:rPr>
        <w:t>пряноароматичних</w:t>
      </w:r>
      <w:proofErr w:type="spellEnd"/>
      <w:r w:rsidRPr="00CF6599">
        <w:rPr>
          <w:sz w:val="32"/>
          <w:szCs w:val="32"/>
        </w:rPr>
        <w:t xml:space="preserve"> трав, таніни, молочна кислота, забарв</w:t>
      </w:r>
      <w:r w:rsidRPr="00CF6599">
        <w:rPr>
          <w:sz w:val="32"/>
          <w:szCs w:val="32"/>
        </w:rPr>
        <w:softHyphen/>
        <w:t xml:space="preserve">лююча речовина буряка — </w:t>
      </w:r>
      <w:proofErr w:type="spellStart"/>
      <w:r w:rsidRPr="00CF6599">
        <w:rPr>
          <w:sz w:val="32"/>
          <w:szCs w:val="32"/>
        </w:rPr>
        <w:t>бетаїдин</w:t>
      </w:r>
      <w:proofErr w:type="spellEnd"/>
      <w:r w:rsidRPr="00CF6599">
        <w:rPr>
          <w:sz w:val="32"/>
          <w:szCs w:val="32"/>
        </w:rPr>
        <w:t xml:space="preserve"> тощо). Антиоксидантні властивості мають продукти в основному рослинного </w:t>
      </w:r>
      <w:r w:rsidRPr="00CF6599">
        <w:rPr>
          <w:sz w:val="32"/>
          <w:szCs w:val="32"/>
        </w:rPr>
        <w:lastRenderedPageBreak/>
        <w:t>походження: боби, солодкий перець, ріпа, картопля, помідори, огірки, селера, цибуля-</w:t>
      </w:r>
      <w:proofErr w:type="spellStart"/>
      <w:r w:rsidRPr="00CF6599">
        <w:rPr>
          <w:sz w:val="32"/>
          <w:szCs w:val="32"/>
        </w:rPr>
        <w:t>батун</w:t>
      </w:r>
      <w:proofErr w:type="spellEnd"/>
      <w:r w:rsidRPr="00CF6599">
        <w:rPr>
          <w:sz w:val="32"/>
          <w:szCs w:val="32"/>
        </w:rPr>
        <w:t>, коров'ячий горох, цикорій, соки фруктів.</w:t>
      </w:r>
    </w:p>
    <w:p w:rsidR="00110EEC" w:rsidRPr="00CF6599" w:rsidRDefault="00110EEC" w:rsidP="00B52454">
      <w:pPr>
        <w:spacing w:line="360" w:lineRule="auto"/>
        <w:ind w:right="-3263" w:firstLine="720"/>
        <w:rPr>
          <w:sz w:val="32"/>
          <w:szCs w:val="32"/>
        </w:rPr>
      </w:pPr>
      <w:r w:rsidRPr="00CF6599">
        <w:rPr>
          <w:sz w:val="32"/>
          <w:szCs w:val="32"/>
        </w:rPr>
        <w:t xml:space="preserve">Лікувально-профілактичний ефект аліментарних антиоксидантів використовують для лікування багатьох </w:t>
      </w:r>
      <w:proofErr w:type="spellStart"/>
      <w:r w:rsidRPr="00CF6599">
        <w:rPr>
          <w:sz w:val="32"/>
          <w:szCs w:val="32"/>
        </w:rPr>
        <w:t>вікозалежних</w:t>
      </w:r>
      <w:proofErr w:type="spellEnd"/>
      <w:r w:rsidRPr="00CF6599">
        <w:rPr>
          <w:sz w:val="32"/>
          <w:szCs w:val="32"/>
        </w:rPr>
        <w:t xml:space="preserve"> захворювань: атеросклерозу, діабету літніх, гіпертонічної хвороби тощо. Однак для надання оптимального ефекту важливо, щоб в організм одночасно надходили антиоксиданти з різними точками прикладання, у певній кількості та у суворо визначених співвідношеннях, чого важко досягти лікарською терапією, але достатньо легко за рахунок раціоналізації харчування, головним чином — молочно-рослинної його спрямованості.</w:t>
      </w:r>
    </w:p>
    <w:p w:rsidR="00110EEC" w:rsidRPr="00CF6599" w:rsidRDefault="00110EEC" w:rsidP="00B52454">
      <w:pPr>
        <w:spacing w:line="360" w:lineRule="auto"/>
        <w:ind w:right="-3263" w:firstLine="720"/>
        <w:rPr>
          <w:sz w:val="32"/>
          <w:szCs w:val="32"/>
        </w:rPr>
      </w:pPr>
      <w:r w:rsidRPr="00CF6599">
        <w:rPr>
          <w:b/>
          <w:bCs/>
          <w:sz w:val="32"/>
          <w:szCs w:val="32"/>
        </w:rPr>
        <w:t>8. Використання харчових продуктів і страв, які легко піддаються впливу харчових ферментів.</w:t>
      </w:r>
      <w:r w:rsidRPr="00CF6599">
        <w:rPr>
          <w:sz w:val="32"/>
          <w:szCs w:val="32"/>
        </w:rPr>
        <w:t xml:space="preserve"> Ураховуючи, що з віком знижується активність травних ферментів, секреторна і моторна діяльність кишок, важливою є кулінарна обробка їжі, при цьому час теплової обробки не повинний бути надмірним. Корисні різні овочі і фрукти у протертому вигляді.</w:t>
      </w:r>
    </w:p>
    <w:p w:rsidR="00110EEC" w:rsidRPr="00CF6599" w:rsidRDefault="00110EEC" w:rsidP="00B52454">
      <w:pPr>
        <w:spacing w:line="360" w:lineRule="auto"/>
        <w:ind w:right="-3263" w:firstLine="720"/>
        <w:rPr>
          <w:sz w:val="32"/>
          <w:szCs w:val="32"/>
        </w:rPr>
      </w:pPr>
      <w:r w:rsidRPr="00CF6599">
        <w:rPr>
          <w:b/>
          <w:bCs/>
          <w:sz w:val="32"/>
          <w:szCs w:val="32"/>
        </w:rPr>
        <w:t>9. Режим харчування.</w:t>
      </w:r>
      <w:r w:rsidRPr="00CF6599">
        <w:rPr>
          <w:sz w:val="32"/>
          <w:szCs w:val="32"/>
        </w:rPr>
        <w:t xml:space="preserve"> Засвоюваність їжі і її біологічна цінність за</w:t>
      </w:r>
      <w:r w:rsidRPr="00CF6599">
        <w:rPr>
          <w:sz w:val="32"/>
          <w:szCs w:val="32"/>
        </w:rPr>
        <w:softHyphen/>
        <w:t>лежать не тільки від складу, але і від часу і кратності її прийомів. Ось чому надзвичайно важливо для осіб літнього і старечого віку додержува</w:t>
      </w:r>
      <w:r w:rsidRPr="00CF6599">
        <w:rPr>
          <w:sz w:val="32"/>
          <w:szCs w:val="32"/>
        </w:rPr>
        <w:softHyphen/>
        <w:t>ти правильного режиму харчування.</w:t>
      </w:r>
    </w:p>
    <w:p w:rsidR="00110EEC" w:rsidRPr="00CF6599" w:rsidRDefault="00110EEC" w:rsidP="00CF6599">
      <w:pPr>
        <w:spacing w:line="360" w:lineRule="auto"/>
        <w:ind w:firstLine="720"/>
        <w:rPr>
          <w:sz w:val="32"/>
          <w:szCs w:val="32"/>
        </w:rPr>
        <w:sectPr w:rsidR="00110EEC" w:rsidRPr="00CF6599">
          <w:pgSz w:w="11900" w:h="16820"/>
          <w:pgMar w:top="1440" w:right="3800" w:bottom="720" w:left="1440" w:header="720" w:footer="720" w:gutter="0"/>
          <w:cols w:space="60"/>
          <w:noEndnote/>
        </w:sectPr>
      </w:pPr>
    </w:p>
    <w:p w:rsidR="00110EEC" w:rsidRPr="00CF6599" w:rsidRDefault="00110EEC" w:rsidP="00B52454">
      <w:pPr>
        <w:spacing w:line="360" w:lineRule="auto"/>
        <w:ind w:right="-3181" w:firstLine="720"/>
        <w:rPr>
          <w:sz w:val="32"/>
          <w:szCs w:val="32"/>
        </w:rPr>
      </w:pPr>
      <w:r w:rsidRPr="00CF6599">
        <w:rPr>
          <w:sz w:val="32"/>
          <w:szCs w:val="32"/>
        </w:rPr>
        <w:lastRenderedPageBreak/>
        <w:t xml:space="preserve">Розподіл прийомів їжі протягом дня має бути суворо регламентованим. Найраціональніше чотириразове харчування: перший сніданок має складати 25% добової енергетичної цінності, другий — 15%, обід — 35% і вечеря — 25%. Останній прийом їжі має </w:t>
      </w:r>
      <w:r w:rsidRPr="00CF6599">
        <w:rPr>
          <w:sz w:val="32"/>
          <w:szCs w:val="32"/>
        </w:rPr>
        <w:lastRenderedPageBreak/>
        <w:t>бути не пізніше ніж за 2 год до сну. Деяким особам може бути рекомендований подрібнений режим харчування — п'яти- або шестиразовий прийом їжі невеликими порціями.</w:t>
      </w:r>
    </w:p>
    <w:p w:rsidR="00110EEC" w:rsidRPr="00CF6599" w:rsidRDefault="00110EEC" w:rsidP="00B52454">
      <w:pPr>
        <w:spacing w:line="360" w:lineRule="auto"/>
        <w:ind w:right="-3181" w:firstLine="720"/>
        <w:rPr>
          <w:noProof/>
          <w:sz w:val="32"/>
          <w:szCs w:val="32"/>
          <w:lang w:val="ru-RU"/>
        </w:rPr>
        <w:sectPr w:rsidR="00110EEC" w:rsidRPr="00CF6599">
          <w:type w:val="continuous"/>
          <w:pgSz w:w="11900" w:h="16820"/>
          <w:pgMar w:top="1440" w:right="4120" w:bottom="720" w:left="1440" w:header="720" w:footer="720" w:gutter="0"/>
          <w:cols w:num="2" w:sep="1" w:space="720" w:equalWidth="0">
            <w:col w:w="3160" w:space="140"/>
            <w:col w:w="3020"/>
          </w:cols>
          <w:noEndnote/>
        </w:sectPr>
      </w:pPr>
    </w:p>
    <w:p w:rsidR="00110EEC" w:rsidRPr="00CF6599" w:rsidRDefault="00110EEC" w:rsidP="00B52454">
      <w:pPr>
        <w:spacing w:line="360" w:lineRule="auto"/>
        <w:ind w:right="-3181" w:firstLine="720"/>
        <w:rPr>
          <w:sz w:val="32"/>
          <w:szCs w:val="32"/>
        </w:rPr>
      </w:pPr>
      <w:r w:rsidRPr="00CF6599">
        <w:rPr>
          <w:sz w:val="32"/>
          <w:szCs w:val="32"/>
        </w:rPr>
        <w:lastRenderedPageBreak/>
        <w:t>Дисбаланс харчових речовин, який часто виявляється у людей старших вікових груп, неможливість за рахунок харчових продуктів забезпечити фізіологічну потребу у деяких біологічно активних речо</w:t>
      </w:r>
      <w:r w:rsidRPr="00CF6599">
        <w:rPr>
          <w:sz w:val="32"/>
          <w:szCs w:val="32"/>
        </w:rPr>
        <w:softHyphen/>
        <w:t>винах (наприклад, у кальції, харчових волокнах), необхідність більш високого споживання антиоксидантів і поліпшення діяльності травно</w:t>
      </w:r>
      <w:r w:rsidRPr="00CF6599">
        <w:rPr>
          <w:sz w:val="32"/>
          <w:szCs w:val="32"/>
        </w:rPr>
        <w:softHyphen/>
        <w:t>го каналу вимагають необхідності використання у харчуванні спеціа</w:t>
      </w:r>
      <w:r w:rsidRPr="00CF6599">
        <w:rPr>
          <w:sz w:val="32"/>
          <w:szCs w:val="32"/>
        </w:rPr>
        <w:softHyphen/>
        <w:t>лізованих продуктів підвищеної біологічної цінності. До таких проду</w:t>
      </w:r>
      <w:r w:rsidRPr="00CF6599">
        <w:rPr>
          <w:sz w:val="32"/>
          <w:szCs w:val="32"/>
        </w:rPr>
        <w:softHyphen/>
        <w:t xml:space="preserve">ктів належить </w:t>
      </w:r>
      <w:r w:rsidRPr="00CF6599">
        <w:rPr>
          <w:i/>
          <w:iCs/>
          <w:sz w:val="32"/>
          <w:szCs w:val="32"/>
        </w:rPr>
        <w:t>кисломолочний продукт «Геролакт»,</w:t>
      </w:r>
      <w:r w:rsidRPr="00CF6599">
        <w:rPr>
          <w:sz w:val="32"/>
          <w:szCs w:val="32"/>
        </w:rPr>
        <w:t xml:space="preserve"> який містить </w:t>
      </w:r>
      <w:proofErr w:type="spellStart"/>
      <w:r w:rsidRPr="00CF6599">
        <w:rPr>
          <w:sz w:val="32"/>
          <w:szCs w:val="32"/>
        </w:rPr>
        <w:t>геропротектори</w:t>
      </w:r>
      <w:proofErr w:type="spellEnd"/>
      <w:r w:rsidRPr="00CF6599">
        <w:rPr>
          <w:sz w:val="32"/>
          <w:szCs w:val="32"/>
        </w:rPr>
        <w:t xml:space="preserve">, велику кількість </w:t>
      </w:r>
      <w:proofErr w:type="spellStart"/>
      <w:r w:rsidRPr="00CF6599">
        <w:rPr>
          <w:sz w:val="32"/>
          <w:szCs w:val="32"/>
        </w:rPr>
        <w:t>легкоусмоктуваних</w:t>
      </w:r>
      <w:proofErr w:type="spellEnd"/>
      <w:r w:rsidRPr="00CF6599">
        <w:rPr>
          <w:sz w:val="32"/>
          <w:szCs w:val="32"/>
        </w:rPr>
        <w:t xml:space="preserve"> білкових речо</w:t>
      </w:r>
      <w:r w:rsidRPr="00CF6599">
        <w:rPr>
          <w:sz w:val="32"/>
          <w:szCs w:val="32"/>
        </w:rPr>
        <w:softHyphen/>
        <w:t xml:space="preserve">вин, ПНЖК, вуглеводи, мінеральні солі, вітаміни С і Е. </w:t>
      </w:r>
      <w:proofErr w:type="spellStart"/>
      <w:r w:rsidRPr="00CF6599">
        <w:rPr>
          <w:sz w:val="32"/>
          <w:szCs w:val="32"/>
        </w:rPr>
        <w:t>Селекціонова</w:t>
      </w:r>
      <w:r w:rsidRPr="00CF6599">
        <w:rPr>
          <w:sz w:val="32"/>
          <w:szCs w:val="32"/>
        </w:rPr>
        <w:softHyphen/>
        <w:t>на</w:t>
      </w:r>
      <w:proofErr w:type="spellEnd"/>
      <w:r w:rsidRPr="00CF6599">
        <w:rPr>
          <w:sz w:val="32"/>
          <w:szCs w:val="32"/>
        </w:rPr>
        <w:t xml:space="preserve"> бактеріальна закваска «</w:t>
      </w:r>
      <w:proofErr w:type="spellStart"/>
      <w:r w:rsidRPr="00CF6599">
        <w:rPr>
          <w:sz w:val="32"/>
          <w:szCs w:val="32"/>
        </w:rPr>
        <w:t>Стрептосан</w:t>
      </w:r>
      <w:proofErr w:type="spellEnd"/>
      <w:r w:rsidRPr="00CF6599">
        <w:rPr>
          <w:sz w:val="32"/>
          <w:szCs w:val="32"/>
        </w:rPr>
        <w:t xml:space="preserve">», яка використовується під час його виготовлення, має високу антагоністичну активність відносно збудників кишкових інфекцій, здатність до синтезу вітамінів групи В і низьку </w:t>
      </w:r>
      <w:proofErr w:type="spellStart"/>
      <w:r w:rsidRPr="00CF6599">
        <w:rPr>
          <w:sz w:val="32"/>
          <w:szCs w:val="32"/>
        </w:rPr>
        <w:t>кислотоутворювальну</w:t>
      </w:r>
      <w:proofErr w:type="spellEnd"/>
      <w:r w:rsidRPr="00CF6599">
        <w:rPr>
          <w:sz w:val="32"/>
          <w:szCs w:val="32"/>
        </w:rPr>
        <w:t xml:space="preserve"> активність, добре приживається у киш</w:t>
      </w:r>
      <w:r w:rsidRPr="00CF6599">
        <w:rPr>
          <w:sz w:val="32"/>
          <w:szCs w:val="32"/>
        </w:rPr>
        <w:softHyphen/>
        <w:t>ках. Специфічна мікрофлора «Геролакту» сприяє нормалізації діяль</w:t>
      </w:r>
      <w:r w:rsidRPr="00CF6599">
        <w:rPr>
          <w:sz w:val="32"/>
          <w:szCs w:val="32"/>
        </w:rPr>
        <w:softHyphen/>
        <w:t>ності травної системи, оздоровленню її біоценозу і прискоренню ви</w:t>
      </w:r>
      <w:r w:rsidRPr="00CF6599">
        <w:rPr>
          <w:sz w:val="32"/>
          <w:szCs w:val="32"/>
        </w:rPr>
        <w:softHyphen/>
        <w:t>ведення із організму продуктів обміну.</w:t>
      </w:r>
    </w:p>
    <w:p w:rsidR="00110EEC" w:rsidRPr="00CF6599" w:rsidRDefault="00110EEC" w:rsidP="00B52454">
      <w:pPr>
        <w:spacing w:line="360" w:lineRule="auto"/>
        <w:ind w:right="-2898" w:firstLine="720"/>
        <w:rPr>
          <w:sz w:val="32"/>
          <w:szCs w:val="32"/>
        </w:rPr>
      </w:pPr>
      <w:r w:rsidRPr="00CF6599">
        <w:rPr>
          <w:i/>
          <w:iCs/>
          <w:sz w:val="32"/>
          <w:szCs w:val="32"/>
        </w:rPr>
        <w:t>Кисломолочний напій «</w:t>
      </w:r>
      <w:proofErr w:type="spellStart"/>
      <w:r w:rsidRPr="00CF6599">
        <w:rPr>
          <w:i/>
          <w:iCs/>
          <w:sz w:val="32"/>
          <w:szCs w:val="32"/>
        </w:rPr>
        <w:t>Лактогеровіт</w:t>
      </w:r>
      <w:proofErr w:type="spellEnd"/>
      <w:r w:rsidRPr="00CF6599">
        <w:rPr>
          <w:i/>
          <w:iCs/>
          <w:sz w:val="32"/>
          <w:szCs w:val="32"/>
        </w:rPr>
        <w:t>»</w:t>
      </w:r>
      <w:r w:rsidRPr="00CF6599">
        <w:rPr>
          <w:sz w:val="32"/>
          <w:szCs w:val="32"/>
        </w:rPr>
        <w:t xml:space="preserve"> містить солодовий екстракт, вітаміни (аскорбінову кислоту, </w:t>
      </w:r>
      <w:proofErr w:type="spellStart"/>
      <w:r w:rsidRPr="00CF6599">
        <w:rPr>
          <w:sz w:val="32"/>
          <w:szCs w:val="32"/>
        </w:rPr>
        <w:t>пантотенат</w:t>
      </w:r>
      <w:proofErr w:type="spellEnd"/>
      <w:r w:rsidRPr="00CF6599">
        <w:rPr>
          <w:sz w:val="32"/>
          <w:szCs w:val="32"/>
        </w:rPr>
        <w:t xml:space="preserve"> кальцію, піридоксин, </w:t>
      </w:r>
      <w:proofErr w:type="spellStart"/>
      <w:r w:rsidRPr="00CF6599">
        <w:rPr>
          <w:sz w:val="32"/>
          <w:szCs w:val="32"/>
        </w:rPr>
        <w:t>ціанокобаламін</w:t>
      </w:r>
      <w:proofErr w:type="spellEnd"/>
      <w:r w:rsidRPr="00CF6599">
        <w:rPr>
          <w:sz w:val="32"/>
          <w:szCs w:val="32"/>
        </w:rPr>
        <w:t xml:space="preserve">, токоферол, рутин), мінеральні елементи (калій, кальцій, цинк, магній; глутамінову кислоту). Для його виготовлення використовують бактеріальну закваску, яка мас підвищені </w:t>
      </w:r>
      <w:proofErr w:type="spellStart"/>
      <w:r w:rsidRPr="00CF6599">
        <w:rPr>
          <w:sz w:val="32"/>
          <w:szCs w:val="32"/>
        </w:rPr>
        <w:t>адгезивні</w:t>
      </w:r>
      <w:proofErr w:type="spellEnd"/>
      <w:r w:rsidRPr="00CF6599">
        <w:rPr>
          <w:sz w:val="32"/>
          <w:szCs w:val="32"/>
        </w:rPr>
        <w:t xml:space="preserve"> властивості до </w:t>
      </w:r>
      <w:proofErr w:type="spellStart"/>
      <w:r w:rsidRPr="00CF6599">
        <w:rPr>
          <w:sz w:val="32"/>
          <w:szCs w:val="32"/>
        </w:rPr>
        <w:t>ентероцитів</w:t>
      </w:r>
      <w:proofErr w:type="spellEnd"/>
      <w:r w:rsidRPr="00CF6599">
        <w:rPr>
          <w:sz w:val="32"/>
          <w:szCs w:val="32"/>
        </w:rPr>
        <w:t xml:space="preserve"> і високу антагоністичну активність до умовно-патогенної і патогенної мікрофлори кишок. Завдяки високому вмісту аліментарних </w:t>
      </w:r>
      <w:proofErr w:type="spellStart"/>
      <w:r w:rsidRPr="00CF6599">
        <w:rPr>
          <w:sz w:val="32"/>
          <w:szCs w:val="32"/>
        </w:rPr>
        <w:t>геро</w:t>
      </w:r>
      <w:proofErr w:type="spellEnd"/>
      <w:r w:rsidRPr="00CF6599">
        <w:rPr>
          <w:sz w:val="32"/>
          <w:szCs w:val="32"/>
        </w:rPr>
        <w:t>-протекторів і специфічним властивостям закваски, споживання 300—</w:t>
      </w:r>
      <w:r w:rsidRPr="00CF6599">
        <w:rPr>
          <w:sz w:val="32"/>
          <w:szCs w:val="32"/>
        </w:rPr>
        <w:lastRenderedPageBreak/>
        <w:t xml:space="preserve">350 г напою за добу поліпшує показники ліпідного обміну, знижує інтенсивність </w:t>
      </w:r>
      <w:proofErr w:type="spellStart"/>
      <w:r w:rsidRPr="00CF6599">
        <w:rPr>
          <w:sz w:val="32"/>
          <w:szCs w:val="32"/>
        </w:rPr>
        <w:t>вільнорадикальних</w:t>
      </w:r>
      <w:proofErr w:type="spellEnd"/>
      <w:r w:rsidRPr="00CF6599">
        <w:rPr>
          <w:sz w:val="32"/>
          <w:szCs w:val="32"/>
        </w:rPr>
        <w:t xml:space="preserve"> і </w:t>
      </w:r>
      <w:proofErr w:type="spellStart"/>
      <w:r w:rsidRPr="00CF6599">
        <w:rPr>
          <w:sz w:val="32"/>
          <w:szCs w:val="32"/>
        </w:rPr>
        <w:t>перекисних</w:t>
      </w:r>
      <w:proofErr w:type="spellEnd"/>
      <w:r w:rsidRPr="00CF6599">
        <w:rPr>
          <w:sz w:val="32"/>
          <w:szCs w:val="32"/>
        </w:rPr>
        <w:t xml:space="preserve"> процесів, дає виражений </w:t>
      </w:r>
      <w:proofErr w:type="spellStart"/>
      <w:r w:rsidRPr="00CF6599">
        <w:rPr>
          <w:sz w:val="32"/>
          <w:szCs w:val="32"/>
        </w:rPr>
        <w:t>гіпоглікемічний</w:t>
      </w:r>
      <w:proofErr w:type="spellEnd"/>
      <w:r w:rsidRPr="00CF6599">
        <w:rPr>
          <w:sz w:val="32"/>
          <w:szCs w:val="32"/>
        </w:rPr>
        <w:t xml:space="preserve"> ефект, нормалізує показники обміну, колонізує мікрофлору кишок, знижуючи вміст кишкової палички, гнилісної мікрофлори, поліпшує суб'єктивну симптоматику. В експерименті застосування «</w:t>
      </w:r>
      <w:proofErr w:type="spellStart"/>
      <w:r w:rsidRPr="00CF6599">
        <w:rPr>
          <w:sz w:val="32"/>
          <w:szCs w:val="32"/>
        </w:rPr>
        <w:t>Лактоге-ровіту</w:t>
      </w:r>
      <w:proofErr w:type="spellEnd"/>
      <w:r w:rsidRPr="00CF6599">
        <w:rPr>
          <w:sz w:val="32"/>
          <w:szCs w:val="32"/>
        </w:rPr>
        <w:t>» збільшувало тривалість життя тварин.</w:t>
      </w:r>
    </w:p>
    <w:p w:rsidR="00110EEC" w:rsidRPr="00CF6599" w:rsidRDefault="00110EEC" w:rsidP="00B52454">
      <w:pPr>
        <w:spacing w:line="360" w:lineRule="auto"/>
        <w:ind w:right="-2898" w:firstLine="720"/>
        <w:rPr>
          <w:sz w:val="32"/>
          <w:szCs w:val="32"/>
        </w:rPr>
      </w:pPr>
      <w:r w:rsidRPr="00CF6599">
        <w:rPr>
          <w:i/>
          <w:iCs/>
          <w:sz w:val="32"/>
          <w:szCs w:val="32"/>
        </w:rPr>
        <w:t>Хліб «Колос»</w:t>
      </w:r>
      <w:r w:rsidRPr="00CF6599">
        <w:rPr>
          <w:sz w:val="32"/>
          <w:szCs w:val="32"/>
        </w:rPr>
        <w:t xml:space="preserve"> містить великі частки </w:t>
      </w:r>
      <w:proofErr w:type="spellStart"/>
      <w:r w:rsidRPr="00CF6599">
        <w:rPr>
          <w:sz w:val="32"/>
          <w:szCs w:val="32"/>
        </w:rPr>
        <w:t>зерен</w:t>
      </w:r>
      <w:proofErr w:type="spellEnd"/>
      <w:r w:rsidRPr="00CF6599">
        <w:rPr>
          <w:sz w:val="32"/>
          <w:szCs w:val="32"/>
        </w:rPr>
        <w:t xml:space="preserve"> пшениці, підвищені кількості харчових волокон, вітамінів, мінеральних елементів. Його біологічний ефект полягає у зниженні рівня холестерину у крові, посиленні </w:t>
      </w:r>
      <w:proofErr w:type="spellStart"/>
      <w:r w:rsidRPr="00CF6599">
        <w:rPr>
          <w:sz w:val="32"/>
          <w:szCs w:val="32"/>
        </w:rPr>
        <w:t>жовчовидільної</w:t>
      </w:r>
      <w:proofErr w:type="spellEnd"/>
      <w:r w:rsidRPr="00CF6599">
        <w:rPr>
          <w:sz w:val="32"/>
          <w:szCs w:val="32"/>
        </w:rPr>
        <w:t xml:space="preserve"> функції печінки, моторної діяльності травної системи, зниженні маси тіла у людей, схильних до ожиріння.</w:t>
      </w:r>
    </w:p>
    <w:p w:rsidR="00110EEC" w:rsidRPr="00CF6599" w:rsidRDefault="00110EEC" w:rsidP="00B52454">
      <w:pPr>
        <w:spacing w:line="360" w:lineRule="auto"/>
        <w:ind w:right="-2898" w:firstLine="720"/>
        <w:rPr>
          <w:sz w:val="32"/>
          <w:szCs w:val="32"/>
        </w:rPr>
      </w:pPr>
      <w:r w:rsidRPr="00CF6599">
        <w:rPr>
          <w:i/>
          <w:iCs/>
          <w:sz w:val="32"/>
          <w:szCs w:val="32"/>
        </w:rPr>
        <w:t>Безалкогольний напій «</w:t>
      </w:r>
      <w:proofErr w:type="spellStart"/>
      <w:r w:rsidRPr="00CF6599">
        <w:rPr>
          <w:i/>
          <w:iCs/>
          <w:sz w:val="32"/>
          <w:szCs w:val="32"/>
        </w:rPr>
        <w:t>Родничок</w:t>
      </w:r>
      <w:proofErr w:type="spellEnd"/>
      <w:r w:rsidRPr="00CF6599">
        <w:rPr>
          <w:i/>
          <w:iCs/>
          <w:sz w:val="32"/>
          <w:szCs w:val="32"/>
        </w:rPr>
        <w:t>»</w:t>
      </w:r>
      <w:r w:rsidRPr="00CF6599">
        <w:rPr>
          <w:sz w:val="32"/>
          <w:szCs w:val="32"/>
        </w:rPr>
        <w:t xml:space="preserve"> завдяки наявності фруктових соків, яблучного оцту, апельсинової і лимонної добавок поліпшує обмінні про</w:t>
      </w:r>
      <w:r w:rsidRPr="00CF6599">
        <w:rPr>
          <w:sz w:val="32"/>
          <w:szCs w:val="32"/>
        </w:rPr>
        <w:softHyphen/>
        <w:t>цеси, процеси травлення, сприяє нормалізації кислотно-основного стану, с додатковим джерелом солей калію і заліза, міді, цинку, молібдену, мар</w:t>
      </w:r>
      <w:r w:rsidRPr="00CF6599">
        <w:rPr>
          <w:sz w:val="32"/>
          <w:szCs w:val="32"/>
        </w:rPr>
        <w:softHyphen/>
        <w:t>ганцю, укріплює капіляри.</w:t>
      </w:r>
    </w:p>
    <w:p w:rsidR="00110EEC" w:rsidRPr="00CF6599" w:rsidRDefault="00110EEC" w:rsidP="00B52454">
      <w:pPr>
        <w:spacing w:line="360" w:lineRule="auto"/>
        <w:ind w:right="-2898" w:firstLine="720"/>
        <w:rPr>
          <w:sz w:val="32"/>
          <w:szCs w:val="32"/>
        </w:rPr>
      </w:pPr>
      <w:r w:rsidRPr="00CF6599">
        <w:rPr>
          <w:sz w:val="32"/>
          <w:szCs w:val="32"/>
        </w:rPr>
        <w:t>Кваси «Особ</w:t>
      </w:r>
      <w:r w:rsidR="00B52454">
        <w:rPr>
          <w:sz w:val="32"/>
          <w:szCs w:val="32"/>
        </w:rPr>
        <w:t>ливи</w:t>
      </w:r>
      <w:r w:rsidRPr="00CF6599">
        <w:rPr>
          <w:sz w:val="32"/>
          <w:szCs w:val="32"/>
        </w:rPr>
        <w:t>й» і «</w:t>
      </w:r>
      <w:r w:rsidR="00B52454">
        <w:rPr>
          <w:sz w:val="32"/>
          <w:szCs w:val="32"/>
        </w:rPr>
        <w:t>Лікувальний</w:t>
      </w:r>
      <w:r w:rsidRPr="00CF6599">
        <w:rPr>
          <w:sz w:val="32"/>
          <w:szCs w:val="32"/>
        </w:rPr>
        <w:t>» дають виражений лікувально-профілактичний ефект. Для їх виробництва використані нові культури дріжджів і молочнокислих бактерій. Штами молочнокислих бактерій одержані із кисломолочних продуктів, що вживаються у зонах високого</w:t>
      </w:r>
    </w:p>
    <w:p w:rsidR="00110EEC" w:rsidRPr="00CF6599" w:rsidRDefault="00110EEC" w:rsidP="00CF6599">
      <w:pPr>
        <w:spacing w:line="360" w:lineRule="auto"/>
        <w:ind w:firstLine="720"/>
        <w:rPr>
          <w:sz w:val="32"/>
          <w:szCs w:val="32"/>
        </w:rPr>
        <w:sectPr w:rsidR="00110EEC" w:rsidRPr="00CF6599">
          <w:pgSz w:w="11900" w:h="16820"/>
          <w:pgMar w:top="1440" w:right="3860" w:bottom="720" w:left="1440" w:header="720" w:footer="720" w:gutter="0"/>
          <w:cols w:space="60"/>
          <w:noEndnote/>
        </w:sectPr>
      </w:pPr>
    </w:p>
    <w:p w:rsidR="00110EEC" w:rsidRPr="00CF6599" w:rsidRDefault="00110EEC" w:rsidP="00B52454">
      <w:pPr>
        <w:spacing w:line="360" w:lineRule="auto"/>
        <w:ind w:right="-2979" w:firstLine="720"/>
        <w:rPr>
          <w:sz w:val="32"/>
          <w:szCs w:val="32"/>
        </w:rPr>
      </w:pPr>
      <w:r w:rsidRPr="00CF6599">
        <w:rPr>
          <w:sz w:val="32"/>
          <w:szCs w:val="32"/>
        </w:rPr>
        <w:lastRenderedPageBreak/>
        <w:t xml:space="preserve">довголіття. Ці культури сприяють більш високому вмісту у напоях речовин з </w:t>
      </w:r>
      <w:proofErr w:type="spellStart"/>
      <w:r w:rsidRPr="00CF6599">
        <w:rPr>
          <w:sz w:val="32"/>
          <w:szCs w:val="32"/>
        </w:rPr>
        <w:t>геропротекторними</w:t>
      </w:r>
      <w:proofErr w:type="spellEnd"/>
      <w:r w:rsidRPr="00CF6599">
        <w:rPr>
          <w:sz w:val="32"/>
          <w:szCs w:val="32"/>
        </w:rPr>
        <w:t xml:space="preserve"> властивостями і нормалізації мікрофлори </w:t>
      </w:r>
      <w:proofErr w:type="spellStart"/>
      <w:r w:rsidRPr="00CF6599">
        <w:rPr>
          <w:sz w:val="32"/>
          <w:szCs w:val="32"/>
        </w:rPr>
        <w:t>ки</w:t>
      </w:r>
      <w:proofErr w:type="spellEnd"/>
      <w:r w:rsidRPr="00CF6599">
        <w:rPr>
          <w:sz w:val="32"/>
          <w:szCs w:val="32"/>
        </w:rPr>
        <w:t xml:space="preserve">' шок. Після курсу прийому цих видів квасу у людей старшого віку знижуються артеріальний тиск і маса тіла, збільшується діурез, і поліпшуються суб'єктивна симптоматика і </w:t>
      </w:r>
      <w:proofErr w:type="spellStart"/>
      <w:r w:rsidRPr="00CF6599">
        <w:rPr>
          <w:sz w:val="32"/>
          <w:szCs w:val="32"/>
        </w:rPr>
        <w:t>детоксикаційна</w:t>
      </w:r>
      <w:proofErr w:type="spellEnd"/>
      <w:r w:rsidRPr="00CF6599">
        <w:rPr>
          <w:sz w:val="32"/>
          <w:szCs w:val="32"/>
        </w:rPr>
        <w:t xml:space="preserve"> функція печінки, нормалізується ліпідний і вуглеводний обмін,                   Нині запропоновані нові харчові продукти (напої, кондитерські ви</w:t>
      </w:r>
      <w:r w:rsidRPr="00CF6599">
        <w:rPr>
          <w:sz w:val="32"/>
          <w:szCs w:val="32"/>
        </w:rPr>
        <w:softHyphen/>
        <w:t xml:space="preserve">роби, морозиво), регулярне застосування яких сприяє профілактиці </w:t>
      </w:r>
      <w:proofErr w:type="spellStart"/>
      <w:r w:rsidRPr="00CF6599">
        <w:rPr>
          <w:sz w:val="32"/>
          <w:szCs w:val="32"/>
        </w:rPr>
        <w:t>пе</w:t>
      </w:r>
      <w:proofErr w:type="spellEnd"/>
      <w:r w:rsidRPr="00CF6599">
        <w:rPr>
          <w:sz w:val="32"/>
          <w:szCs w:val="32"/>
        </w:rPr>
        <w:t xml:space="preserve">-| </w:t>
      </w:r>
      <w:proofErr w:type="spellStart"/>
      <w:r w:rsidRPr="00CF6599">
        <w:rPr>
          <w:sz w:val="32"/>
          <w:szCs w:val="32"/>
        </w:rPr>
        <w:t>редчасного</w:t>
      </w:r>
      <w:proofErr w:type="spellEnd"/>
      <w:r w:rsidRPr="00CF6599">
        <w:rPr>
          <w:sz w:val="32"/>
          <w:szCs w:val="32"/>
        </w:rPr>
        <w:t xml:space="preserve"> старіння.</w:t>
      </w:r>
    </w:p>
    <w:p w:rsidR="00110EEC" w:rsidRPr="00CF6599" w:rsidRDefault="00110EEC" w:rsidP="00B52454">
      <w:pPr>
        <w:spacing w:line="360" w:lineRule="auto"/>
        <w:ind w:right="-2979" w:firstLine="720"/>
        <w:rPr>
          <w:sz w:val="32"/>
          <w:szCs w:val="32"/>
        </w:rPr>
      </w:pPr>
      <w:r w:rsidRPr="00CF6599">
        <w:rPr>
          <w:sz w:val="32"/>
          <w:szCs w:val="32"/>
        </w:rPr>
        <w:t xml:space="preserve">Дієтотерапія різних захворювань у людей літнього і старечого віку має будуватися з урахуванням викладених основних принципів </w:t>
      </w:r>
      <w:proofErr w:type="spellStart"/>
      <w:r w:rsidRPr="00CF6599">
        <w:rPr>
          <w:sz w:val="32"/>
          <w:szCs w:val="32"/>
        </w:rPr>
        <w:t>геродієтетики</w:t>
      </w:r>
      <w:proofErr w:type="spellEnd"/>
      <w:r w:rsidRPr="00CF6599">
        <w:rPr>
          <w:sz w:val="32"/>
          <w:szCs w:val="32"/>
        </w:rPr>
        <w:t xml:space="preserve">, </w:t>
      </w:r>
      <w:proofErr w:type="spellStart"/>
      <w:r w:rsidRPr="00CF6599">
        <w:rPr>
          <w:sz w:val="32"/>
          <w:szCs w:val="32"/>
        </w:rPr>
        <w:t>етіопатогенезу</w:t>
      </w:r>
      <w:proofErr w:type="spellEnd"/>
      <w:r w:rsidRPr="00CF6599">
        <w:rPr>
          <w:sz w:val="32"/>
          <w:szCs w:val="32"/>
        </w:rPr>
        <w:t xml:space="preserve"> </w:t>
      </w:r>
      <w:proofErr w:type="spellStart"/>
      <w:r w:rsidRPr="00CF6599">
        <w:rPr>
          <w:sz w:val="32"/>
          <w:szCs w:val="32"/>
        </w:rPr>
        <w:t>вікозалежної</w:t>
      </w:r>
      <w:proofErr w:type="spellEnd"/>
      <w:r w:rsidRPr="00CF6599">
        <w:rPr>
          <w:sz w:val="32"/>
          <w:szCs w:val="32"/>
        </w:rPr>
        <w:t xml:space="preserve"> патології і сучасних уявлень про основи лікувального харчування.</w:t>
      </w:r>
    </w:p>
    <w:p w:rsidR="00110EEC" w:rsidRPr="00CF6599" w:rsidRDefault="00110EEC" w:rsidP="00B52454">
      <w:pPr>
        <w:spacing w:line="360" w:lineRule="auto"/>
        <w:ind w:right="-2979" w:firstLine="720"/>
        <w:rPr>
          <w:sz w:val="32"/>
          <w:szCs w:val="32"/>
        </w:rPr>
      </w:pPr>
      <w:r w:rsidRPr="00CF6599">
        <w:rPr>
          <w:sz w:val="32"/>
          <w:szCs w:val="32"/>
        </w:rPr>
        <w:t>Про роль раціонального харчування у збереженні здоров'я і довголіт</w:t>
      </w:r>
      <w:r w:rsidRPr="00CF6599">
        <w:rPr>
          <w:sz w:val="32"/>
          <w:szCs w:val="32"/>
        </w:rPr>
        <w:softHyphen/>
        <w:t>тя переконливо свідчать дані і епідеміологічних досліджень Інституту геронтології АМН України з вивчення феномену довголіття у районах з високим рівнем довголіття в Абхазії. Вивчали фактичне харчування лю</w:t>
      </w:r>
      <w:r w:rsidRPr="00CF6599">
        <w:rPr>
          <w:sz w:val="32"/>
          <w:szCs w:val="32"/>
        </w:rPr>
        <w:softHyphen/>
        <w:t>дей старшого віку, котрі живуть у селах Абхазії, де виявлено найбільшу кількість довгожителів. Їхнє харчування було майже ідентичне і характе</w:t>
      </w:r>
      <w:r w:rsidRPr="00CF6599">
        <w:rPr>
          <w:sz w:val="32"/>
          <w:szCs w:val="32"/>
        </w:rPr>
        <w:softHyphen/>
        <w:t>ризувалося вираженою молочно-рослинною спрямованістю, консервати</w:t>
      </w:r>
      <w:r w:rsidRPr="00CF6599">
        <w:rPr>
          <w:sz w:val="32"/>
          <w:szCs w:val="32"/>
        </w:rPr>
        <w:softHyphen/>
        <w:t xml:space="preserve">вністю і суворим додержанням національних традицій. Так, усі обстежу- </w:t>
      </w:r>
      <w:r w:rsidRPr="00CF6599">
        <w:rPr>
          <w:i/>
          <w:iCs/>
          <w:sz w:val="32"/>
          <w:szCs w:val="32"/>
        </w:rPr>
        <w:t xml:space="preserve">• </w:t>
      </w:r>
      <w:proofErr w:type="spellStart"/>
      <w:r w:rsidRPr="00CF6599">
        <w:rPr>
          <w:sz w:val="32"/>
          <w:szCs w:val="32"/>
        </w:rPr>
        <w:t>вані</w:t>
      </w:r>
      <w:proofErr w:type="spellEnd"/>
      <w:r w:rsidRPr="00CF6599">
        <w:rPr>
          <w:sz w:val="32"/>
          <w:szCs w:val="32"/>
        </w:rPr>
        <w:t xml:space="preserve"> готують їжу і харчуються вдома, незважаючи на те що у всіх селах є ! мережа громадського харчування. Абсолютна більшість вибирає продук</w:t>
      </w:r>
      <w:r w:rsidRPr="00CF6599">
        <w:rPr>
          <w:sz w:val="32"/>
          <w:szCs w:val="32"/>
        </w:rPr>
        <w:softHyphen/>
        <w:t>ти і страви, виходячи із своїх смаків і звичок. Використовують в основ</w:t>
      </w:r>
      <w:r w:rsidRPr="00CF6599">
        <w:rPr>
          <w:sz w:val="32"/>
          <w:szCs w:val="32"/>
        </w:rPr>
        <w:softHyphen/>
        <w:t xml:space="preserve">ному домашні продукти (кукурудза, яйця, м'ясні і молочні продукти), </w:t>
      </w:r>
      <w:r w:rsidRPr="00CF6599">
        <w:rPr>
          <w:sz w:val="32"/>
          <w:szCs w:val="32"/>
        </w:rPr>
        <w:lastRenderedPageBreak/>
        <w:t>їх| піддають мінімальній кулінарній обробці і споживають зразу після при-' готування страв. Овочі, фрукти уживають безпосередньо з грядки або дерева. Перші рідкі страви готують 1—2 рази на тиждень.</w:t>
      </w:r>
    </w:p>
    <w:p w:rsidR="00110EEC" w:rsidRPr="00CF6599" w:rsidRDefault="00110EEC" w:rsidP="00B52454">
      <w:pPr>
        <w:spacing w:line="360" w:lineRule="auto"/>
        <w:ind w:right="-2979" w:firstLine="720"/>
        <w:rPr>
          <w:sz w:val="32"/>
          <w:szCs w:val="32"/>
        </w:rPr>
      </w:pPr>
      <w:r w:rsidRPr="00CF6599">
        <w:rPr>
          <w:sz w:val="32"/>
          <w:szCs w:val="32"/>
        </w:rPr>
        <w:t xml:space="preserve">Суворе додержання національних звичок і традицій багато у чому визначає раціональність харчування з точки зору </w:t>
      </w:r>
      <w:proofErr w:type="spellStart"/>
      <w:r w:rsidRPr="00CF6599">
        <w:rPr>
          <w:sz w:val="32"/>
          <w:szCs w:val="32"/>
        </w:rPr>
        <w:t>геродіететики</w:t>
      </w:r>
      <w:proofErr w:type="spellEnd"/>
      <w:r w:rsidRPr="00CF6599">
        <w:rPr>
          <w:sz w:val="32"/>
          <w:szCs w:val="32"/>
        </w:rPr>
        <w:t>. Абхази | негативно ставляться до надмірності у їжі, не дають багато солодощів дітям, не примушують їх доїдати те, що залишилося у тарілці. Мало при</w:t>
      </w:r>
      <w:r w:rsidRPr="00CF6599">
        <w:rPr>
          <w:sz w:val="32"/>
          <w:szCs w:val="32"/>
        </w:rPr>
        <w:softHyphen/>
        <w:t>діляючи уваги організації свого харчування, абхази вважають його до</w:t>
      </w:r>
      <w:r w:rsidRPr="00CF6599">
        <w:rPr>
          <w:sz w:val="32"/>
          <w:szCs w:val="32"/>
        </w:rPr>
        <w:softHyphen/>
        <w:t>статнім, а одну з причин здорової старості і довголіття бачать у його ра</w:t>
      </w:r>
      <w:r w:rsidRPr="00CF6599">
        <w:rPr>
          <w:sz w:val="32"/>
          <w:szCs w:val="32"/>
        </w:rPr>
        <w:softHyphen/>
        <w:t>ціональності.</w:t>
      </w:r>
    </w:p>
    <w:p w:rsidR="00110EEC" w:rsidRPr="00CF6599" w:rsidRDefault="00110EEC" w:rsidP="00B52454">
      <w:pPr>
        <w:spacing w:line="360" w:lineRule="auto"/>
        <w:ind w:right="-2979" w:firstLine="720"/>
        <w:rPr>
          <w:sz w:val="32"/>
          <w:szCs w:val="32"/>
        </w:rPr>
      </w:pPr>
      <w:r w:rsidRPr="00CF6599">
        <w:rPr>
          <w:sz w:val="32"/>
          <w:szCs w:val="32"/>
        </w:rPr>
        <w:t xml:space="preserve">Набір продуктів харчування абхазів старшого віку дещо обмежений </w:t>
      </w:r>
      <w:r w:rsidRPr="00CF6599">
        <w:rPr>
          <w:b/>
          <w:bCs/>
          <w:sz w:val="32"/>
          <w:szCs w:val="32"/>
        </w:rPr>
        <w:t>за</w:t>
      </w:r>
      <w:r w:rsidRPr="00CF6599">
        <w:rPr>
          <w:sz w:val="32"/>
          <w:szCs w:val="32"/>
        </w:rPr>
        <w:t xml:space="preserve"> асортиментом, хоч усі основні групи у ньому представлені. Особливі</w:t>
      </w:r>
      <w:r w:rsidRPr="00CF6599">
        <w:rPr>
          <w:sz w:val="32"/>
          <w:szCs w:val="32"/>
        </w:rPr>
        <w:softHyphen/>
        <w:t>стю їхньої національної кухні є значне споживання кукурудзи (мамалиґа, яку їдять 2—3 рази за день), квасолі (лобі), молочних продуктів. Причо</w:t>
      </w:r>
      <w:r w:rsidRPr="00CF6599">
        <w:rPr>
          <w:sz w:val="32"/>
          <w:szCs w:val="32"/>
        </w:rPr>
        <w:softHyphen/>
        <w:t xml:space="preserve">му вживають в основному не свіже молоко, а кисломолочні продукти (сир </w:t>
      </w:r>
      <w:proofErr w:type="spellStart"/>
      <w:r w:rsidRPr="00CF6599">
        <w:rPr>
          <w:sz w:val="32"/>
          <w:szCs w:val="32"/>
        </w:rPr>
        <w:t>сулугуні</w:t>
      </w:r>
      <w:proofErr w:type="spellEnd"/>
      <w:r w:rsidRPr="00CF6599">
        <w:rPr>
          <w:sz w:val="32"/>
          <w:szCs w:val="32"/>
        </w:rPr>
        <w:t>) або сквашене молоко (мацоні). Ці продукти використову</w:t>
      </w:r>
      <w:r w:rsidRPr="00CF6599">
        <w:rPr>
          <w:sz w:val="32"/>
          <w:szCs w:val="32"/>
        </w:rPr>
        <w:softHyphen/>
        <w:t>ють постійно, 2—3 рази за день. Тваринні жири уживають у межах 10— 17 г за добу; хліб — виключно пшеничний, дуже мало у харчуванні цукру — до ЗО г за добу; достатня кількість овочів і фруктів; низький рівень уживання риби і рибопродуктів, м'яса і м'ясопродуктів,</w:t>
      </w:r>
      <w:r w:rsidRPr="00CF6599">
        <w:rPr>
          <w:b/>
          <w:bCs/>
          <w:sz w:val="32"/>
          <w:szCs w:val="32"/>
        </w:rPr>
        <w:t xml:space="preserve"> олії.</w:t>
      </w:r>
    </w:p>
    <w:p w:rsidR="00110EEC" w:rsidRPr="00CF6599" w:rsidRDefault="00110EEC" w:rsidP="00CF6599">
      <w:pPr>
        <w:spacing w:line="360" w:lineRule="auto"/>
        <w:ind w:firstLine="720"/>
        <w:rPr>
          <w:sz w:val="32"/>
          <w:szCs w:val="32"/>
        </w:rPr>
        <w:sectPr w:rsidR="00110EEC" w:rsidRPr="00CF6599">
          <w:pgSz w:w="11900" w:h="16820"/>
          <w:pgMar w:top="1440" w:right="3800" w:bottom="720" w:left="1440" w:header="720" w:footer="720" w:gutter="0"/>
          <w:cols w:space="60"/>
          <w:noEndnote/>
        </w:sectPr>
      </w:pPr>
    </w:p>
    <w:p w:rsidR="00110EEC" w:rsidRPr="00CF6599" w:rsidRDefault="00110EEC" w:rsidP="00CF6599">
      <w:pPr>
        <w:spacing w:line="360" w:lineRule="auto"/>
        <w:ind w:firstLine="720"/>
        <w:rPr>
          <w:sz w:val="32"/>
          <w:szCs w:val="32"/>
        </w:rPr>
      </w:pPr>
      <w:r w:rsidRPr="00CF6599">
        <w:rPr>
          <w:sz w:val="32"/>
          <w:szCs w:val="32"/>
        </w:rPr>
        <w:lastRenderedPageBreak/>
        <w:t xml:space="preserve">Майже всі літні люди і довгожителі негативно ставляться до ковбасних виробів, м'ясних консервів, </w:t>
      </w:r>
      <w:proofErr w:type="spellStart"/>
      <w:r w:rsidRPr="00CF6599">
        <w:rPr>
          <w:sz w:val="32"/>
          <w:szCs w:val="32"/>
        </w:rPr>
        <w:t>копченостей</w:t>
      </w:r>
      <w:proofErr w:type="spellEnd"/>
      <w:r w:rsidRPr="00CF6599">
        <w:rPr>
          <w:sz w:val="32"/>
          <w:szCs w:val="32"/>
        </w:rPr>
        <w:t>. За національною традицією харчування абхази багато уживають червоного перцю і різноманітних овочевих і фруктових приправ, дуже мало використовують кухонну сіль і порівняно багато виноградних вин.</w:t>
      </w:r>
    </w:p>
    <w:p w:rsidR="00110EEC" w:rsidRPr="00CF6599" w:rsidRDefault="00110EEC" w:rsidP="00CF6599">
      <w:pPr>
        <w:spacing w:line="360" w:lineRule="auto"/>
        <w:ind w:firstLine="720"/>
        <w:rPr>
          <w:sz w:val="32"/>
          <w:szCs w:val="32"/>
        </w:rPr>
      </w:pPr>
      <w:r w:rsidRPr="00CF6599">
        <w:rPr>
          <w:sz w:val="32"/>
          <w:szCs w:val="32"/>
        </w:rPr>
        <w:t>Енергетична цінність харчових раціонів абхазів знаходиться у межах фізіологічних потреб, але вони надзвичайно багаті на харчову кліткови</w:t>
      </w:r>
      <w:r w:rsidRPr="00CF6599">
        <w:rPr>
          <w:sz w:val="32"/>
          <w:szCs w:val="32"/>
        </w:rPr>
        <w:softHyphen/>
        <w:t>ну, збалансовані за жирними кислотами і амінокислотами і містять бага</w:t>
      </w:r>
      <w:r w:rsidRPr="00CF6599">
        <w:rPr>
          <w:sz w:val="32"/>
          <w:szCs w:val="32"/>
        </w:rPr>
        <w:softHyphen/>
        <w:t>то аліментарних антиоксидантів. Так, наприклад, вміст вітаміну Е у їх харчуванні у 3 рази вищий за рекомендовані величини. За хімічним скла</w:t>
      </w:r>
      <w:bookmarkStart w:id="0" w:name="_GoBack"/>
      <w:bookmarkEnd w:id="0"/>
      <w:r w:rsidRPr="00CF6599">
        <w:rPr>
          <w:sz w:val="32"/>
          <w:szCs w:val="32"/>
        </w:rPr>
        <w:t xml:space="preserve">дом харчування абхазів відповідає вимогам і принципам </w:t>
      </w:r>
      <w:proofErr w:type="spellStart"/>
      <w:r w:rsidRPr="00CF6599">
        <w:rPr>
          <w:sz w:val="32"/>
          <w:szCs w:val="32"/>
        </w:rPr>
        <w:t>геродієтетики</w:t>
      </w:r>
      <w:proofErr w:type="spellEnd"/>
      <w:r w:rsidRPr="00CF6599">
        <w:rPr>
          <w:sz w:val="32"/>
          <w:szCs w:val="32"/>
        </w:rPr>
        <w:t>. Харчування іншої популяції з високим процентом довгожителів — азер</w:t>
      </w:r>
      <w:r w:rsidRPr="00CF6599">
        <w:rPr>
          <w:sz w:val="32"/>
          <w:szCs w:val="32"/>
        </w:rPr>
        <w:softHyphen/>
        <w:t>байджанців — також характеризується цими особливостями.</w:t>
      </w:r>
    </w:p>
    <w:p w:rsidR="00110EEC" w:rsidRPr="00CF6599" w:rsidRDefault="00110EEC" w:rsidP="00CF6599">
      <w:pPr>
        <w:spacing w:line="360" w:lineRule="auto"/>
        <w:ind w:firstLine="720"/>
        <w:rPr>
          <w:sz w:val="32"/>
          <w:szCs w:val="32"/>
        </w:rPr>
      </w:pPr>
      <w:r w:rsidRPr="00CF6599">
        <w:rPr>
          <w:sz w:val="32"/>
          <w:szCs w:val="32"/>
        </w:rPr>
        <w:t xml:space="preserve">На прикладі </w:t>
      </w:r>
      <w:proofErr w:type="spellStart"/>
      <w:r w:rsidRPr="00CF6599">
        <w:rPr>
          <w:sz w:val="32"/>
          <w:szCs w:val="32"/>
        </w:rPr>
        <w:t>довгожительських</w:t>
      </w:r>
      <w:proofErr w:type="spellEnd"/>
      <w:r w:rsidRPr="00CF6599">
        <w:rPr>
          <w:sz w:val="32"/>
          <w:szCs w:val="32"/>
        </w:rPr>
        <w:t xml:space="preserve"> популяцій видно, що харчування мо</w:t>
      </w:r>
      <w:r w:rsidRPr="00CF6599">
        <w:rPr>
          <w:sz w:val="32"/>
          <w:szCs w:val="32"/>
        </w:rPr>
        <w:softHyphen/>
        <w:t>же і повинне виступати як могутній чинник зовнішнього середовища, що сприяє збереженню здоров'я і довголіттю.</w:t>
      </w:r>
    </w:p>
    <w:p w:rsidR="00110EEC" w:rsidRPr="00B52454" w:rsidRDefault="00110EEC" w:rsidP="00CF6599">
      <w:pPr>
        <w:spacing w:line="360" w:lineRule="auto"/>
        <w:ind w:firstLine="720"/>
        <w:rPr>
          <w:sz w:val="32"/>
          <w:szCs w:val="32"/>
        </w:rPr>
      </w:pPr>
      <w:r w:rsidRPr="00B52454">
        <w:rPr>
          <w:iCs/>
          <w:sz w:val="32"/>
          <w:szCs w:val="32"/>
        </w:rPr>
        <w:t>ЛІТЕРАТУРА</w:t>
      </w:r>
    </w:p>
    <w:p w:rsidR="00B52454" w:rsidRDefault="00110EEC" w:rsidP="00CF6599">
      <w:pPr>
        <w:spacing w:line="360" w:lineRule="auto"/>
        <w:ind w:firstLine="720"/>
        <w:rPr>
          <w:sz w:val="32"/>
          <w:szCs w:val="32"/>
        </w:rPr>
      </w:pPr>
      <w:r w:rsidRPr="00CF6599">
        <w:rPr>
          <w:i/>
          <w:iCs/>
          <w:sz w:val="32"/>
          <w:szCs w:val="32"/>
        </w:rPr>
        <w:t xml:space="preserve">Григоров Ю.Г. </w:t>
      </w:r>
      <w:proofErr w:type="spellStart"/>
      <w:r w:rsidRPr="00CF6599">
        <w:rPr>
          <w:i/>
          <w:iCs/>
          <w:sz w:val="32"/>
          <w:szCs w:val="32"/>
        </w:rPr>
        <w:t>Козяовская</w:t>
      </w:r>
      <w:proofErr w:type="spellEnd"/>
      <w:r w:rsidRPr="00CF6599">
        <w:rPr>
          <w:i/>
          <w:iCs/>
          <w:sz w:val="32"/>
          <w:szCs w:val="32"/>
        </w:rPr>
        <w:t xml:space="preserve"> С.Г., Медовар Б.Я.</w:t>
      </w:r>
      <w:r w:rsidRPr="00CF6599">
        <w:rPr>
          <w:sz w:val="32"/>
          <w:szCs w:val="32"/>
        </w:rPr>
        <w:t xml:space="preserve"> </w:t>
      </w:r>
      <w:proofErr w:type="spellStart"/>
      <w:r w:rsidRPr="00CF6599">
        <w:rPr>
          <w:sz w:val="32"/>
          <w:szCs w:val="32"/>
        </w:rPr>
        <w:t>Региональнис</w:t>
      </w:r>
      <w:proofErr w:type="spellEnd"/>
      <w:r w:rsidRPr="00CF6599">
        <w:rPr>
          <w:sz w:val="32"/>
          <w:szCs w:val="32"/>
        </w:rPr>
        <w:t xml:space="preserve"> </w:t>
      </w:r>
      <w:proofErr w:type="spellStart"/>
      <w:r w:rsidRPr="00CF6599">
        <w:rPr>
          <w:sz w:val="32"/>
          <w:szCs w:val="32"/>
        </w:rPr>
        <w:t>особенности</w:t>
      </w:r>
      <w:proofErr w:type="spellEnd"/>
      <w:r w:rsidRPr="00CF6599">
        <w:rPr>
          <w:sz w:val="32"/>
          <w:szCs w:val="32"/>
        </w:rPr>
        <w:t xml:space="preserve"> питання й</w:t>
      </w:r>
      <w:r w:rsidR="00B52454">
        <w:rPr>
          <w:sz w:val="32"/>
          <w:szCs w:val="32"/>
        </w:rPr>
        <w:t xml:space="preserve"> </w:t>
      </w:r>
      <w:proofErr w:type="spellStart"/>
      <w:r w:rsidRPr="00CF6599">
        <w:rPr>
          <w:sz w:val="32"/>
          <w:szCs w:val="32"/>
        </w:rPr>
        <w:t>долголетия</w:t>
      </w:r>
      <w:proofErr w:type="spellEnd"/>
      <w:r w:rsidRPr="00CF6599">
        <w:rPr>
          <w:sz w:val="32"/>
          <w:szCs w:val="32"/>
        </w:rPr>
        <w:t xml:space="preserve"> // </w:t>
      </w:r>
      <w:proofErr w:type="spellStart"/>
      <w:r w:rsidRPr="00CF6599">
        <w:rPr>
          <w:sz w:val="32"/>
          <w:szCs w:val="32"/>
        </w:rPr>
        <w:t>Абхазское</w:t>
      </w:r>
      <w:proofErr w:type="spellEnd"/>
      <w:r w:rsidRPr="00CF6599">
        <w:rPr>
          <w:sz w:val="32"/>
          <w:szCs w:val="32"/>
        </w:rPr>
        <w:t xml:space="preserve"> </w:t>
      </w:r>
      <w:proofErr w:type="spellStart"/>
      <w:r w:rsidRPr="00CF6599">
        <w:rPr>
          <w:sz w:val="32"/>
          <w:szCs w:val="32"/>
        </w:rPr>
        <w:t>долгожительство</w:t>
      </w:r>
      <w:proofErr w:type="spellEnd"/>
      <w:r w:rsidRPr="00CF6599">
        <w:rPr>
          <w:sz w:val="32"/>
          <w:szCs w:val="32"/>
        </w:rPr>
        <w:t>.— М.: Наука, 1987. — С. 173—196.</w:t>
      </w:r>
    </w:p>
    <w:p w:rsidR="00B52454" w:rsidRDefault="00110EEC" w:rsidP="00CF6599">
      <w:pPr>
        <w:spacing w:line="360" w:lineRule="auto"/>
        <w:ind w:firstLine="720"/>
        <w:rPr>
          <w:sz w:val="32"/>
          <w:szCs w:val="32"/>
        </w:rPr>
      </w:pPr>
      <w:r w:rsidRPr="00CF6599">
        <w:rPr>
          <w:sz w:val="32"/>
          <w:szCs w:val="32"/>
        </w:rPr>
        <w:t xml:space="preserve"> </w:t>
      </w:r>
      <w:proofErr w:type="spellStart"/>
      <w:r w:rsidRPr="00CF6599">
        <w:rPr>
          <w:i/>
          <w:iCs/>
          <w:sz w:val="32"/>
          <w:szCs w:val="32"/>
        </w:rPr>
        <w:t>Петровский</w:t>
      </w:r>
      <w:proofErr w:type="spellEnd"/>
      <w:r w:rsidRPr="00CF6599">
        <w:rPr>
          <w:i/>
          <w:iCs/>
          <w:sz w:val="32"/>
          <w:szCs w:val="32"/>
        </w:rPr>
        <w:t xml:space="preserve"> К.С.</w:t>
      </w:r>
      <w:r w:rsidRPr="00CF6599">
        <w:rPr>
          <w:sz w:val="32"/>
          <w:szCs w:val="32"/>
        </w:rPr>
        <w:t xml:space="preserve"> </w:t>
      </w:r>
      <w:proofErr w:type="spellStart"/>
      <w:r w:rsidRPr="00CF6599">
        <w:rPr>
          <w:sz w:val="32"/>
          <w:szCs w:val="32"/>
        </w:rPr>
        <w:t>Гигиена</w:t>
      </w:r>
      <w:proofErr w:type="spellEnd"/>
      <w:r w:rsidRPr="00CF6599">
        <w:rPr>
          <w:sz w:val="32"/>
          <w:szCs w:val="32"/>
        </w:rPr>
        <w:t xml:space="preserve"> питання. — М.: Медицина, 1975. — 397 с. </w:t>
      </w:r>
    </w:p>
    <w:sectPr w:rsidR="00B5245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28F"/>
    <w:rsid w:val="00110EEC"/>
    <w:rsid w:val="0017127C"/>
    <w:rsid w:val="0038528F"/>
    <w:rsid w:val="00514874"/>
    <w:rsid w:val="006F6B2F"/>
    <w:rsid w:val="00B52454"/>
    <w:rsid w:val="00BC26F5"/>
    <w:rsid w:val="00CF6599"/>
    <w:rsid w:val="00EC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FE3A"/>
  <w15:chartTrackingRefBased/>
  <w15:docId w15:val="{237FB95A-2594-4294-A141-A584336B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EEC"/>
    <w:pPr>
      <w:widowControl w:val="0"/>
      <w:autoSpaceDE w:val="0"/>
      <w:autoSpaceDN w:val="0"/>
      <w:adjustRightInd w:val="0"/>
      <w:spacing w:after="0" w:line="240" w:lineRule="auto"/>
      <w:ind w:firstLine="320"/>
      <w:jc w:val="both"/>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110EEC"/>
    <w:pPr>
      <w:widowControl w:val="0"/>
      <w:autoSpaceDE w:val="0"/>
      <w:autoSpaceDN w:val="0"/>
      <w:adjustRightInd w:val="0"/>
      <w:spacing w:after="0" w:line="240" w:lineRule="auto"/>
    </w:pPr>
    <w:rPr>
      <w:rFonts w:ascii="Times New Roman" w:eastAsia="Times New Roman" w:hAnsi="Times New Roman" w:cs="Times New Roman"/>
      <w:noProof/>
      <w:sz w:val="20"/>
      <w:szCs w:val="24"/>
      <w:lang w:val="ru-RU" w:eastAsia="ru-RU"/>
    </w:rPr>
  </w:style>
  <w:style w:type="paragraph" w:customStyle="1" w:styleId="FR3">
    <w:name w:val="FR3"/>
    <w:rsid w:val="00110EEC"/>
    <w:pPr>
      <w:widowControl w:val="0"/>
      <w:autoSpaceDE w:val="0"/>
      <w:autoSpaceDN w:val="0"/>
      <w:adjustRightInd w:val="0"/>
      <w:spacing w:before="380" w:after="0" w:line="240" w:lineRule="auto"/>
    </w:pPr>
    <w:rPr>
      <w:rFonts w:ascii="Arial" w:eastAsia="Times New Roman" w:hAnsi="Arial" w:cs="Arial"/>
      <w:b/>
      <w:bCs/>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6327</Words>
  <Characters>36070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Конох</dc:creator>
  <cp:keywords/>
  <dc:description/>
  <cp:lastModifiedBy>Конох</cp:lastModifiedBy>
  <cp:revision>4</cp:revision>
  <dcterms:created xsi:type="dcterms:W3CDTF">2024-10-27T11:35:00Z</dcterms:created>
  <dcterms:modified xsi:type="dcterms:W3CDTF">2024-10-28T08:43:00Z</dcterms:modified>
</cp:coreProperties>
</file>