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48" w:rsidRDefault="00F25348" w:rsidP="00F253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завдання до м.4</w:t>
      </w:r>
      <w:bookmarkStart w:id="0" w:name="_GoBack"/>
      <w:bookmarkEnd w:id="0"/>
    </w:p>
    <w:p w:rsidR="00F25348" w:rsidRDefault="00F25348" w:rsidP="00F253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5348" w:rsidRDefault="00F25348" w:rsidP="00F25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вигляді таблиці визначте основні концептуальні напрямки діяльності підрозділів ДВБ.</w:t>
      </w:r>
    </w:p>
    <w:p w:rsidR="00F25348" w:rsidRPr="000E1AFA" w:rsidRDefault="00F25348" w:rsidP="00F25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Надайте коротку характеристику </w:t>
      </w:r>
      <w:r>
        <w:rPr>
          <w:rFonts w:ascii="Times New Roman" w:hAnsi="Times New Roman"/>
          <w:sz w:val="24"/>
          <w:szCs w:val="24"/>
          <w:lang w:val="uk-UA"/>
        </w:rPr>
        <w:t>основних принципів</w:t>
      </w:r>
      <w:r w:rsidRPr="000E1AFA">
        <w:rPr>
          <w:rFonts w:ascii="Times New Roman" w:hAnsi="Times New Roman"/>
          <w:sz w:val="24"/>
          <w:szCs w:val="24"/>
          <w:lang w:val="uk-UA"/>
        </w:rPr>
        <w:t xml:space="preserve"> забезпечення внутрішньої безпеки в системі Міністерства внутрішніх справ України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25348" w:rsidRDefault="00F25348" w:rsidP="00F25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Схематично визначте які (на вашу думку) основні якості кандидатів необхідно враховувати при комплектуванні  підрозділів ДВБ.</w:t>
      </w:r>
    </w:p>
    <w:p w:rsidR="00F25348" w:rsidRPr="0076250A" w:rsidRDefault="00F25348" w:rsidP="00F253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на вашу думку повинні бути пріоритетні завдання в діяльності ДВБ. Відповідь обґрунтуйте з використанням конкретних прикладів.</w:t>
      </w:r>
    </w:p>
    <w:p w:rsidR="002504C8" w:rsidRDefault="002504C8"/>
    <w:sectPr w:rsidR="0025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1705"/>
    <w:multiLevelType w:val="hybridMultilevel"/>
    <w:tmpl w:val="ECF8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97"/>
    <w:rsid w:val="002504C8"/>
    <w:rsid w:val="00A95397"/>
    <w:rsid w:val="00F2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2</cp:revision>
  <dcterms:created xsi:type="dcterms:W3CDTF">2024-10-31T08:06:00Z</dcterms:created>
  <dcterms:modified xsi:type="dcterms:W3CDTF">2024-10-31T08:07:00Z</dcterms:modified>
</cp:coreProperties>
</file>