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D1" w:rsidRPr="007272D1" w:rsidRDefault="007272D1" w:rsidP="007272D1">
      <w:pPr>
        <w:jc w:val="center"/>
        <w:rPr>
          <w:sz w:val="28"/>
          <w:szCs w:val="28"/>
        </w:rPr>
      </w:pPr>
      <w:r w:rsidRPr="007272D1">
        <w:rPr>
          <w:sz w:val="28"/>
          <w:szCs w:val="28"/>
        </w:rPr>
        <w:t>ЛЕКЦІЯ № 3</w:t>
      </w:r>
    </w:p>
    <w:p w:rsidR="007272D1" w:rsidRPr="007272D1" w:rsidRDefault="007272D1" w:rsidP="007272D1">
      <w:pPr>
        <w:jc w:val="center"/>
        <w:rPr>
          <w:b/>
          <w:sz w:val="28"/>
          <w:szCs w:val="28"/>
        </w:rPr>
      </w:pPr>
      <w:r w:rsidRPr="007272D1">
        <w:rPr>
          <w:b/>
          <w:sz w:val="28"/>
          <w:szCs w:val="28"/>
        </w:rPr>
        <w:t>Культурні процеси в Україні у 1917 – 1920 рр.</w:t>
      </w:r>
    </w:p>
    <w:p w:rsidR="007272D1" w:rsidRPr="007272D1" w:rsidRDefault="007272D1" w:rsidP="007272D1">
      <w:pPr>
        <w:jc w:val="both"/>
        <w:rPr>
          <w:sz w:val="28"/>
          <w:szCs w:val="28"/>
        </w:rPr>
      </w:pPr>
    </w:p>
    <w:p w:rsidR="007272D1" w:rsidRPr="007272D1" w:rsidRDefault="007272D1" w:rsidP="007272D1">
      <w:pPr>
        <w:jc w:val="center"/>
        <w:rPr>
          <w:sz w:val="28"/>
          <w:szCs w:val="28"/>
        </w:rPr>
      </w:pPr>
      <w:r w:rsidRPr="007272D1">
        <w:rPr>
          <w:sz w:val="28"/>
          <w:szCs w:val="28"/>
        </w:rPr>
        <w:t>План</w:t>
      </w:r>
    </w:p>
    <w:p w:rsidR="007272D1" w:rsidRPr="007272D1" w:rsidRDefault="007272D1" w:rsidP="007272D1">
      <w:pPr>
        <w:jc w:val="both"/>
        <w:rPr>
          <w:sz w:val="28"/>
          <w:szCs w:val="28"/>
        </w:rPr>
      </w:pPr>
      <w:r w:rsidRPr="007272D1">
        <w:rPr>
          <w:sz w:val="28"/>
          <w:szCs w:val="28"/>
        </w:rPr>
        <w:t xml:space="preserve"> 1. Вплив суспільно-політичних процесів на духовне і культурне життя в Україні у 1917 – 1920 рр. </w:t>
      </w:r>
    </w:p>
    <w:p w:rsidR="007272D1" w:rsidRPr="007272D1" w:rsidRDefault="007272D1" w:rsidP="007272D1">
      <w:pPr>
        <w:jc w:val="both"/>
        <w:rPr>
          <w:sz w:val="28"/>
          <w:szCs w:val="28"/>
        </w:rPr>
      </w:pPr>
      <w:r w:rsidRPr="007272D1">
        <w:rPr>
          <w:sz w:val="28"/>
          <w:szCs w:val="28"/>
        </w:rPr>
        <w:t xml:space="preserve"> 2. Розвиток освіти та науки.</w:t>
      </w:r>
    </w:p>
    <w:p w:rsidR="007272D1" w:rsidRPr="007272D1" w:rsidRDefault="007272D1" w:rsidP="007272D1">
      <w:pPr>
        <w:jc w:val="both"/>
        <w:rPr>
          <w:sz w:val="28"/>
          <w:szCs w:val="28"/>
        </w:rPr>
      </w:pPr>
      <w:r w:rsidRPr="007272D1">
        <w:rPr>
          <w:sz w:val="28"/>
          <w:szCs w:val="28"/>
        </w:rPr>
        <w:t xml:space="preserve"> 3. Вплив української революції на </w:t>
      </w:r>
      <w:proofErr w:type="gramStart"/>
      <w:r w:rsidRPr="007272D1">
        <w:rPr>
          <w:sz w:val="28"/>
          <w:szCs w:val="28"/>
        </w:rPr>
        <w:t>л</w:t>
      </w:r>
      <w:proofErr w:type="gramEnd"/>
      <w:r w:rsidRPr="007272D1">
        <w:rPr>
          <w:sz w:val="28"/>
          <w:szCs w:val="28"/>
        </w:rPr>
        <w:t>ітературний процес.</w:t>
      </w:r>
    </w:p>
    <w:p w:rsidR="007272D1" w:rsidRPr="007272D1" w:rsidRDefault="007272D1" w:rsidP="007272D1">
      <w:pPr>
        <w:jc w:val="both"/>
        <w:rPr>
          <w:sz w:val="28"/>
          <w:szCs w:val="28"/>
        </w:rPr>
      </w:pPr>
      <w:r w:rsidRPr="007272D1">
        <w:rPr>
          <w:sz w:val="28"/>
          <w:szCs w:val="28"/>
        </w:rPr>
        <w:t xml:space="preserve"> 4.  мистецтво </w:t>
      </w:r>
      <w:proofErr w:type="gramStart"/>
      <w:r w:rsidRPr="007272D1">
        <w:rPr>
          <w:sz w:val="28"/>
          <w:szCs w:val="28"/>
        </w:rPr>
        <w:t>р</w:t>
      </w:r>
      <w:proofErr w:type="gramEnd"/>
      <w:r w:rsidRPr="007272D1">
        <w:rPr>
          <w:sz w:val="28"/>
          <w:szCs w:val="28"/>
        </w:rPr>
        <w:t>єволюцийної доби .</w:t>
      </w:r>
    </w:p>
    <w:p w:rsidR="007272D1" w:rsidRPr="007272D1" w:rsidRDefault="007272D1" w:rsidP="007272D1">
      <w:pPr>
        <w:jc w:val="both"/>
        <w:rPr>
          <w:sz w:val="28"/>
          <w:szCs w:val="28"/>
        </w:rPr>
      </w:pPr>
    </w:p>
    <w:p w:rsidR="007272D1" w:rsidRPr="007272D1" w:rsidRDefault="007272D1" w:rsidP="007272D1">
      <w:pPr>
        <w:jc w:val="center"/>
        <w:rPr>
          <w:b/>
          <w:sz w:val="28"/>
          <w:szCs w:val="28"/>
        </w:rPr>
      </w:pPr>
      <w:r w:rsidRPr="007272D1">
        <w:rPr>
          <w:b/>
          <w:sz w:val="28"/>
          <w:szCs w:val="28"/>
        </w:rPr>
        <w:t xml:space="preserve">1. Вплив суспільно-політичних процесів на духовне і культурне життя </w:t>
      </w:r>
      <w:r w:rsidRPr="007272D1">
        <w:rPr>
          <w:b/>
          <w:sz w:val="28"/>
          <w:szCs w:val="28"/>
        </w:rPr>
        <w:tab/>
      </w:r>
      <w:r w:rsidRPr="007272D1">
        <w:rPr>
          <w:b/>
          <w:sz w:val="28"/>
          <w:szCs w:val="28"/>
        </w:rPr>
        <w:tab/>
        <w:t>в Україні у 1917 – 1920 рр.</w:t>
      </w:r>
    </w:p>
    <w:p w:rsidR="007272D1" w:rsidRPr="007272D1" w:rsidRDefault="007272D1" w:rsidP="007272D1">
      <w:pPr>
        <w:jc w:val="both"/>
        <w:rPr>
          <w:sz w:val="28"/>
          <w:szCs w:val="28"/>
        </w:rPr>
      </w:pPr>
      <w:r w:rsidRPr="007272D1">
        <w:rPr>
          <w:sz w:val="28"/>
          <w:szCs w:val="28"/>
        </w:rPr>
        <w:t>Етап національного відродження початку ХХ ст. був логічним продовженням процесу, започаткованого наприкінці ХІХ ст. і тісно пов'язаного з утворенням національної державності. На початку XX ст. правлячі кола</w:t>
      </w:r>
      <w:proofErr w:type="gramStart"/>
      <w:r w:rsidRPr="007272D1">
        <w:rPr>
          <w:sz w:val="28"/>
          <w:szCs w:val="28"/>
        </w:rPr>
        <w:t xml:space="preserve"> Р</w:t>
      </w:r>
      <w:proofErr w:type="gramEnd"/>
      <w:r w:rsidRPr="007272D1">
        <w:rPr>
          <w:sz w:val="28"/>
          <w:szCs w:val="28"/>
        </w:rPr>
        <w:t xml:space="preserve">осійської та Австро-Угорської імперій посилили гноблення прогресивної культури взагалі й української зокрема. Особливо сильними утиски й гоніння на українську літературу, мову, театр стали </w:t>
      </w:r>
      <w:proofErr w:type="gramStart"/>
      <w:r w:rsidRPr="007272D1">
        <w:rPr>
          <w:sz w:val="28"/>
          <w:szCs w:val="28"/>
        </w:rPr>
        <w:t>п</w:t>
      </w:r>
      <w:proofErr w:type="gramEnd"/>
      <w:r w:rsidRPr="007272D1">
        <w:rPr>
          <w:sz w:val="28"/>
          <w:szCs w:val="28"/>
        </w:rPr>
        <w:t>ісля поразки революції 1905-1907 років.</w:t>
      </w:r>
    </w:p>
    <w:p w:rsidR="007272D1" w:rsidRPr="007272D1" w:rsidRDefault="007272D1" w:rsidP="007272D1">
      <w:pPr>
        <w:jc w:val="both"/>
        <w:rPr>
          <w:sz w:val="28"/>
          <w:szCs w:val="28"/>
        </w:rPr>
      </w:pPr>
      <w:r w:rsidRPr="007272D1">
        <w:rPr>
          <w:sz w:val="28"/>
          <w:szCs w:val="28"/>
        </w:rPr>
        <w:t xml:space="preserve"> У 1914-1915 навчальному році в українських губерніях Російської імперії налічувалось 26 тис</w:t>
      </w:r>
      <w:proofErr w:type="gramStart"/>
      <w:r w:rsidRPr="007272D1">
        <w:rPr>
          <w:sz w:val="28"/>
          <w:szCs w:val="28"/>
        </w:rPr>
        <w:t>.</w:t>
      </w:r>
      <w:proofErr w:type="gramEnd"/>
      <w:r w:rsidRPr="007272D1">
        <w:rPr>
          <w:sz w:val="28"/>
          <w:szCs w:val="28"/>
        </w:rPr>
        <w:t xml:space="preserve"> </w:t>
      </w:r>
      <w:proofErr w:type="gramStart"/>
      <w:r w:rsidRPr="007272D1">
        <w:rPr>
          <w:sz w:val="28"/>
          <w:szCs w:val="28"/>
        </w:rPr>
        <w:t>з</w:t>
      </w:r>
      <w:proofErr w:type="gramEnd"/>
      <w:r w:rsidRPr="007272D1">
        <w:rPr>
          <w:sz w:val="28"/>
          <w:szCs w:val="28"/>
        </w:rPr>
        <w:t xml:space="preserve">агальноосвітніх шкіл, у яких навчалися 2,6 млн. учнів. Працювали також 80 середніх спеціальних навчальних закладів (механіко-технічні, гірничі, залізничні та інші училища), в яких навчалися 12,5 тис. учнів, і понад 60 нижчих професійно- </w:t>
      </w:r>
      <w:proofErr w:type="gramStart"/>
      <w:r w:rsidRPr="007272D1">
        <w:rPr>
          <w:sz w:val="28"/>
          <w:szCs w:val="28"/>
        </w:rPr>
        <w:t>техн</w:t>
      </w:r>
      <w:proofErr w:type="gramEnd"/>
      <w:r w:rsidRPr="007272D1">
        <w:rPr>
          <w:sz w:val="28"/>
          <w:szCs w:val="28"/>
        </w:rPr>
        <w:t>ічних училищ і шкіл, у яких здобували освіту і ремесло близько 5 тис. учнів. У 27 вищих навчальних закладах, у тому числі в трьох університетах - Харківському, Київському і Новоросійському (у Одесі), навчалися 35,2 тис. студентів.</w:t>
      </w:r>
    </w:p>
    <w:p w:rsidR="007272D1" w:rsidRPr="007272D1" w:rsidRDefault="007272D1" w:rsidP="007272D1">
      <w:pPr>
        <w:jc w:val="both"/>
        <w:rPr>
          <w:sz w:val="28"/>
          <w:szCs w:val="28"/>
        </w:rPr>
      </w:pPr>
      <w:r w:rsidRPr="007272D1">
        <w:rPr>
          <w:sz w:val="28"/>
          <w:szCs w:val="28"/>
        </w:rPr>
        <w:t xml:space="preserve">      Однак усе </w:t>
      </w:r>
      <w:proofErr w:type="gramStart"/>
      <w:r w:rsidRPr="007272D1">
        <w:rPr>
          <w:sz w:val="28"/>
          <w:szCs w:val="28"/>
        </w:rPr>
        <w:t>це не</w:t>
      </w:r>
      <w:proofErr w:type="gramEnd"/>
      <w:r w:rsidRPr="007272D1">
        <w:rPr>
          <w:sz w:val="28"/>
          <w:szCs w:val="28"/>
        </w:rPr>
        <w:t xml:space="preserve"> задовольняло потреб, унаслідок чого близько 70 % населення не вміли читати і писати. На кожну тисячу людей у початкових, неповних і середніх школах навчалося всього 67 осіб. У 1914-1915 роках у Україні, яка перебувала у склад</w:t>
      </w:r>
      <w:proofErr w:type="gramStart"/>
      <w:r w:rsidRPr="007272D1">
        <w:rPr>
          <w:sz w:val="28"/>
          <w:szCs w:val="28"/>
        </w:rPr>
        <w:t>і Р</w:t>
      </w:r>
      <w:proofErr w:type="gramEnd"/>
      <w:r w:rsidRPr="007272D1">
        <w:rPr>
          <w:sz w:val="28"/>
          <w:szCs w:val="28"/>
        </w:rPr>
        <w:t xml:space="preserve">осії, було всього 452 середні школи, в яких </w:t>
      </w:r>
    </w:p>
    <w:p w:rsidR="007272D1" w:rsidRPr="007272D1" w:rsidRDefault="007272D1" w:rsidP="007272D1">
      <w:pPr>
        <w:jc w:val="both"/>
        <w:rPr>
          <w:sz w:val="28"/>
          <w:szCs w:val="28"/>
        </w:rPr>
      </w:pPr>
      <w:r w:rsidRPr="007272D1">
        <w:rPr>
          <w:sz w:val="28"/>
          <w:szCs w:val="28"/>
        </w:rPr>
        <w:t>навчалось лише 140 тис</w:t>
      </w:r>
      <w:proofErr w:type="gramStart"/>
      <w:r w:rsidRPr="007272D1">
        <w:rPr>
          <w:sz w:val="28"/>
          <w:szCs w:val="28"/>
        </w:rPr>
        <w:t>.</w:t>
      </w:r>
      <w:proofErr w:type="gramEnd"/>
      <w:r w:rsidRPr="007272D1">
        <w:rPr>
          <w:sz w:val="28"/>
          <w:szCs w:val="28"/>
        </w:rPr>
        <w:t xml:space="preserve"> </w:t>
      </w:r>
      <w:proofErr w:type="gramStart"/>
      <w:r w:rsidRPr="007272D1">
        <w:rPr>
          <w:sz w:val="28"/>
          <w:szCs w:val="28"/>
        </w:rPr>
        <w:t>у</w:t>
      </w:r>
      <w:proofErr w:type="gramEnd"/>
      <w:r w:rsidRPr="007272D1">
        <w:rPr>
          <w:sz w:val="28"/>
          <w:szCs w:val="28"/>
        </w:rPr>
        <w:t>чнів. Царський уряд не допускав української мови в навчальні заклади, включаючи початкові школи.</w:t>
      </w:r>
    </w:p>
    <w:p w:rsidR="007272D1" w:rsidRPr="007272D1" w:rsidRDefault="007272D1" w:rsidP="007272D1">
      <w:pPr>
        <w:jc w:val="both"/>
        <w:rPr>
          <w:sz w:val="28"/>
          <w:szCs w:val="28"/>
        </w:rPr>
      </w:pPr>
      <w:r w:rsidRPr="007272D1">
        <w:rPr>
          <w:sz w:val="28"/>
          <w:szCs w:val="28"/>
        </w:rPr>
        <w:t xml:space="preserve">   Перша </w:t>
      </w:r>
      <w:proofErr w:type="gramStart"/>
      <w:r w:rsidRPr="007272D1">
        <w:rPr>
          <w:sz w:val="28"/>
          <w:szCs w:val="28"/>
        </w:rPr>
        <w:t>св</w:t>
      </w:r>
      <w:proofErr w:type="gramEnd"/>
      <w:r w:rsidRPr="007272D1">
        <w:rPr>
          <w:sz w:val="28"/>
          <w:szCs w:val="28"/>
        </w:rPr>
        <w:t xml:space="preserve">ітова війна загострила політичні та національні суперечності російської імперії, активізувала визвольний рух поневолених народів проти самодержавства. </w:t>
      </w:r>
      <w:proofErr w:type="gramStart"/>
      <w:r w:rsidRPr="007272D1">
        <w:rPr>
          <w:sz w:val="28"/>
          <w:szCs w:val="28"/>
        </w:rPr>
        <w:t>П</w:t>
      </w:r>
      <w:proofErr w:type="gramEnd"/>
      <w:r w:rsidRPr="007272D1">
        <w:rPr>
          <w:sz w:val="28"/>
          <w:szCs w:val="28"/>
        </w:rPr>
        <w:t>ід тиском народних мас 2 березня 1917 р. зрікся престолу цар Микола II. Припинила своє існування царська монархія. Другого дня думські лі</w:t>
      </w:r>
      <w:proofErr w:type="gramStart"/>
      <w:r w:rsidRPr="007272D1">
        <w:rPr>
          <w:sz w:val="28"/>
          <w:szCs w:val="28"/>
        </w:rPr>
        <w:t>дери</w:t>
      </w:r>
      <w:proofErr w:type="gramEnd"/>
      <w:r w:rsidRPr="007272D1">
        <w:rPr>
          <w:sz w:val="28"/>
          <w:szCs w:val="28"/>
        </w:rPr>
        <w:t xml:space="preserve"> створили Тимчасовий уряд на чолі з князем Г. Львовим. На </w:t>
      </w:r>
      <w:proofErr w:type="gramStart"/>
      <w:r w:rsidRPr="007272D1">
        <w:rPr>
          <w:sz w:val="28"/>
          <w:szCs w:val="28"/>
        </w:rPr>
        <w:t>м</w:t>
      </w:r>
      <w:proofErr w:type="gramEnd"/>
      <w:r w:rsidRPr="007272D1">
        <w:rPr>
          <w:sz w:val="28"/>
          <w:szCs w:val="28"/>
        </w:rPr>
        <w:t>ісцях створювалися громадські комітети.</w:t>
      </w:r>
    </w:p>
    <w:p w:rsidR="007272D1" w:rsidRPr="007272D1" w:rsidRDefault="007272D1" w:rsidP="007272D1">
      <w:pPr>
        <w:jc w:val="both"/>
        <w:rPr>
          <w:sz w:val="28"/>
          <w:szCs w:val="28"/>
        </w:rPr>
      </w:pPr>
      <w:r w:rsidRPr="007272D1">
        <w:rPr>
          <w:sz w:val="28"/>
          <w:szCs w:val="28"/>
        </w:rPr>
        <w:t xml:space="preserve">   Революція в Росії вплинула на національно-політичне життя в Україні. Вийшли з </w:t>
      </w:r>
      <w:proofErr w:type="gramStart"/>
      <w:r w:rsidRPr="007272D1">
        <w:rPr>
          <w:sz w:val="28"/>
          <w:szCs w:val="28"/>
        </w:rPr>
        <w:t>п</w:t>
      </w:r>
      <w:proofErr w:type="gramEnd"/>
      <w:r w:rsidRPr="007272D1">
        <w:rPr>
          <w:sz w:val="28"/>
          <w:szCs w:val="28"/>
        </w:rPr>
        <w:t xml:space="preserve">ідпілля і почали діяти українські політичні партії лівого спрямування, відродилася “Просвіта”. 17 березня 1917 р. у Києві зібрався український національний конгрес за участю тисячі представників українських партій, наукових, освітніх, кооперативних, студентських та інших організацій, на якому було утворено революційний український </w:t>
      </w:r>
      <w:r w:rsidRPr="007272D1">
        <w:rPr>
          <w:sz w:val="28"/>
          <w:szCs w:val="28"/>
        </w:rPr>
        <w:lastRenderedPageBreak/>
        <w:t>парламент — Центральну Раду, яку очолив М. Грушевсь-кий. Генеральним секретарем її став відомий письменник В. Винниченко. Четвертим універсалом Центрально</w:t>
      </w:r>
      <w:proofErr w:type="gramStart"/>
      <w:r w:rsidRPr="007272D1">
        <w:rPr>
          <w:sz w:val="28"/>
          <w:szCs w:val="28"/>
        </w:rPr>
        <w:t>ї Р</w:t>
      </w:r>
      <w:proofErr w:type="gramEnd"/>
      <w:r w:rsidRPr="007272D1">
        <w:rPr>
          <w:sz w:val="28"/>
          <w:szCs w:val="28"/>
        </w:rPr>
        <w:t>ади від 22 січня 1918 р. було проголошено самостійність Української Народної Республіки, яку визнали держави Антанти.</w:t>
      </w:r>
    </w:p>
    <w:p w:rsidR="007272D1" w:rsidRPr="007272D1" w:rsidRDefault="007272D1" w:rsidP="007272D1">
      <w:pPr>
        <w:jc w:val="both"/>
        <w:rPr>
          <w:sz w:val="28"/>
          <w:szCs w:val="28"/>
        </w:rPr>
      </w:pPr>
      <w:r w:rsidRPr="007272D1">
        <w:rPr>
          <w:sz w:val="28"/>
          <w:szCs w:val="28"/>
        </w:rPr>
        <w:t xml:space="preserve">   У квітні 1918 р. відбувся державний переворот, в результаті якого в Україні було встановлено гетьманат. Українську державу очолив П. Скоропадський. </w:t>
      </w:r>
      <w:proofErr w:type="gramStart"/>
      <w:r w:rsidRPr="007272D1">
        <w:rPr>
          <w:sz w:val="28"/>
          <w:szCs w:val="28"/>
        </w:rPr>
        <w:t>П</w:t>
      </w:r>
      <w:proofErr w:type="gramEnd"/>
      <w:r w:rsidRPr="007272D1">
        <w:rPr>
          <w:sz w:val="28"/>
          <w:szCs w:val="28"/>
        </w:rPr>
        <w:t xml:space="preserve">ід тиском зовнішніх і внутрішніх подій у листопаді 1918 р. гетьман П. Скоропадський відмовився від влади. Новувладу очолила директорія УНР, яка </w:t>
      </w:r>
      <w:proofErr w:type="gramStart"/>
      <w:r w:rsidRPr="007272D1">
        <w:rPr>
          <w:sz w:val="28"/>
          <w:szCs w:val="28"/>
        </w:rPr>
        <w:t>р</w:t>
      </w:r>
      <w:proofErr w:type="gramEnd"/>
      <w:r w:rsidRPr="007272D1">
        <w:rPr>
          <w:sz w:val="28"/>
          <w:szCs w:val="28"/>
        </w:rPr>
        <w:t>ішенням Трудового конгресу проголосила 22 січня 1919 р. “Акт соборності України”, тобто об’єднання Української Народної Республіки із Західноукраїнською Народною Республікою.</w:t>
      </w:r>
    </w:p>
    <w:p w:rsidR="007272D1" w:rsidRPr="007272D1" w:rsidRDefault="007272D1" w:rsidP="007272D1">
      <w:pPr>
        <w:jc w:val="both"/>
        <w:rPr>
          <w:sz w:val="28"/>
          <w:szCs w:val="28"/>
        </w:rPr>
      </w:pPr>
      <w:r w:rsidRPr="007272D1">
        <w:rPr>
          <w:sz w:val="28"/>
          <w:szCs w:val="28"/>
        </w:rPr>
        <w:t xml:space="preserve">   Посилилась агресія більшовикі</w:t>
      </w:r>
      <w:proofErr w:type="gramStart"/>
      <w:r w:rsidRPr="007272D1">
        <w:rPr>
          <w:sz w:val="28"/>
          <w:szCs w:val="28"/>
        </w:rPr>
        <w:t>в</w:t>
      </w:r>
      <w:proofErr w:type="gramEnd"/>
      <w:r w:rsidRPr="007272D1">
        <w:rPr>
          <w:sz w:val="28"/>
          <w:szCs w:val="28"/>
        </w:rPr>
        <w:t xml:space="preserve"> та інших військових формувань проти молодої української держави. Директорія змушена була залишити Київ, але вже </w:t>
      </w:r>
      <w:proofErr w:type="gramStart"/>
      <w:r w:rsidRPr="007272D1">
        <w:rPr>
          <w:sz w:val="28"/>
          <w:szCs w:val="28"/>
        </w:rPr>
        <w:t>вл</w:t>
      </w:r>
      <w:proofErr w:type="gramEnd"/>
      <w:r w:rsidRPr="007272D1">
        <w:rPr>
          <w:sz w:val="28"/>
          <w:szCs w:val="28"/>
        </w:rPr>
        <w:t xml:space="preserve">ітку 1919 р. українські війська відбили його у більшовиків, проте ненадовго. </w:t>
      </w:r>
      <w:proofErr w:type="gramStart"/>
      <w:r w:rsidRPr="007272D1">
        <w:rPr>
          <w:sz w:val="28"/>
          <w:szCs w:val="28"/>
        </w:rPr>
        <w:t>П</w:t>
      </w:r>
      <w:proofErr w:type="gramEnd"/>
      <w:r w:rsidRPr="007272D1">
        <w:rPr>
          <w:sz w:val="28"/>
          <w:szCs w:val="28"/>
        </w:rPr>
        <w:t xml:space="preserve">ід тиском білогвардійських сил генерала Денікіна українські війська змушені були відступити. Весною 1920 р. на </w:t>
      </w:r>
      <w:proofErr w:type="gramStart"/>
      <w:r w:rsidRPr="007272D1">
        <w:rPr>
          <w:sz w:val="28"/>
          <w:szCs w:val="28"/>
        </w:rPr>
        <w:t>п</w:t>
      </w:r>
      <w:proofErr w:type="gramEnd"/>
      <w:r w:rsidRPr="007272D1">
        <w:rPr>
          <w:sz w:val="28"/>
          <w:szCs w:val="28"/>
        </w:rPr>
        <w:t xml:space="preserve">ідставі договору з Польщею відбувся похід зведених польсько-українських армій на Київ, який завершився поразкою. На території України більшовики проголосили Українську Радянську </w:t>
      </w:r>
      <w:proofErr w:type="gramStart"/>
      <w:r w:rsidRPr="007272D1">
        <w:rPr>
          <w:sz w:val="28"/>
          <w:szCs w:val="28"/>
        </w:rPr>
        <w:t>Соц</w:t>
      </w:r>
      <w:proofErr w:type="gramEnd"/>
      <w:r w:rsidRPr="007272D1">
        <w:rPr>
          <w:sz w:val="28"/>
          <w:szCs w:val="28"/>
        </w:rPr>
        <w:t xml:space="preserve">іалістичну Республіку. Польща в 1921 р. </w:t>
      </w:r>
      <w:proofErr w:type="gramStart"/>
      <w:r w:rsidRPr="007272D1">
        <w:rPr>
          <w:sz w:val="28"/>
          <w:szCs w:val="28"/>
        </w:rPr>
        <w:t>п</w:t>
      </w:r>
      <w:proofErr w:type="gramEnd"/>
      <w:r w:rsidRPr="007272D1">
        <w:rPr>
          <w:sz w:val="28"/>
          <w:szCs w:val="28"/>
        </w:rPr>
        <w:t xml:space="preserve">ідписала з Москвою Ризький договір, за яким відбувся поділ українських земель — Галичина, Волинь, Полісся і Під-ляшшя відійшли до Польщі, Буковина і Бессарабія до Румунії, а Закарпаття — до Чехословаччини. Така політична обстановка створилася в Україні </w:t>
      </w:r>
      <w:proofErr w:type="gramStart"/>
      <w:r w:rsidRPr="007272D1">
        <w:rPr>
          <w:sz w:val="28"/>
          <w:szCs w:val="28"/>
        </w:rPr>
        <w:t>п</w:t>
      </w:r>
      <w:proofErr w:type="gramEnd"/>
      <w:r w:rsidRPr="007272D1">
        <w:rPr>
          <w:sz w:val="28"/>
          <w:szCs w:val="28"/>
        </w:rPr>
        <w:t>ісля жовтневої революції 1917 р.</w:t>
      </w:r>
    </w:p>
    <w:p w:rsidR="007272D1" w:rsidRPr="007272D1" w:rsidRDefault="007272D1" w:rsidP="007272D1">
      <w:pPr>
        <w:jc w:val="both"/>
        <w:rPr>
          <w:sz w:val="28"/>
          <w:szCs w:val="28"/>
        </w:rPr>
      </w:pPr>
    </w:p>
    <w:p w:rsidR="007272D1" w:rsidRPr="007272D1" w:rsidRDefault="007272D1" w:rsidP="007272D1">
      <w:pPr>
        <w:jc w:val="center"/>
        <w:rPr>
          <w:b/>
          <w:sz w:val="28"/>
          <w:szCs w:val="28"/>
        </w:rPr>
      </w:pPr>
      <w:r w:rsidRPr="007272D1">
        <w:rPr>
          <w:b/>
          <w:sz w:val="28"/>
          <w:szCs w:val="28"/>
        </w:rPr>
        <w:t>2. Розвиток освіти та науки.</w:t>
      </w:r>
    </w:p>
    <w:p w:rsidR="007272D1" w:rsidRPr="007272D1" w:rsidRDefault="007272D1" w:rsidP="007272D1">
      <w:pPr>
        <w:jc w:val="both"/>
        <w:rPr>
          <w:sz w:val="28"/>
          <w:szCs w:val="28"/>
        </w:rPr>
      </w:pPr>
    </w:p>
    <w:p w:rsidR="007272D1" w:rsidRPr="007272D1" w:rsidRDefault="007272D1" w:rsidP="007272D1">
      <w:pPr>
        <w:jc w:val="both"/>
        <w:rPr>
          <w:sz w:val="28"/>
          <w:szCs w:val="28"/>
        </w:rPr>
      </w:pPr>
      <w:r w:rsidRPr="007272D1">
        <w:rPr>
          <w:sz w:val="28"/>
          <w:szCs w:val="28"/>
        </w:rPr>
        <w:t xml:space="preserve">Важливим чинником у вирішенні назрілих національних  проблем стало відродження національної освіти. Із поваленням царського уряду український </w:t>
      </w:r>
      <w:proofErr w:type="gramStart"/>
      <w:r w:rsidRPr="007272D1">
        <w:rPr>
          <w:sz w:val="28"/>
          <w:szCs w:val="28"/>
        </w:rPr>
        <w:t>народ</w:t>
      </w:r>
      <w:proofErr w:type="gramEnd"/>
      <w:r w:rsidRPr="007272D1">
        <w:rPr>
          <w:sz w:val="28"/>
          <w:szCs w:val="28"/>
        </w:rPr>
        <w:t xml:space="preserve"> почав відновлювати освітній процес. I це зрозуміло, оскільки в Україні за царських часів </w:t>
      </w:r>
      <w:proofErr w:type="gramStart"/>
      <w:r w:rsidRPr="007272D1">
        <w:rPr>
          <w:sz w:val="28"/>
          <w:szCs w:val="28"/>
        </w:rPr>
        <w:t>до</w:t>
      </w:r>
      <w:proofErr w:type="gramEnd"/>
      <w:r w:rsidRPr="007272D1">
        <w:rPr>
          <w:sz w:val="28"/>
          <w:szCs w:val="28"/>
        </w:rPr>
        <w:t xml:space="preserve"> самої революції 1917 р. не було жодної української школи.</w:t>
      </w:r>
    </w:p>
    <w:p w:rsidR="007272D1" w:rsidRPr="007272D1" w:rsidRDefault="007272D1" w:rsidP="007272D1">
      <w:pPr>
        <w:jc w:val="both"/>
        <w:rPr>
          <w:sz w:val="28"/>
          <w:szCs w:val="28"/>
        </w:rPr>
      </w:pPr>
      <w:r w:rsidRPr="007272D1">
        <w:rPr>
          <w:sz w:val="28"/>
          <w:szCs w:val="28"/>
        </w:rPr>
        <w:t>Основні напрями своєї освітньої діяльності Центральна Рада визначила у відозві до українського народу від 22 березня 1917 р. та в резолюції Українського національного конгресу (квітень 1917 р.)</w:t>
      </w:r>
      <w:proofErr w:type="gramStart"/>
      <w:r w:rsidRPr="007272D1">
        <w:rPr>
          <w:sz w:val="28"/>
          <w:szCs w:val="28"/>
        </w:rPr>
        <w:t>.У</w:t>
      </w:r>
      <w:proofErr w:type="gramEnd"/>
      <w:r w:rsidRPr="007272D1">
        <w:rPr>
          <w:sz w:val="28"/>
          <w:szCs w:val="28"/>
        </w:rPr>
        <w:t xml:space="preserve"> цих документах першочерговими завданнями ставилося відродження української мови, створення національних освітніх закладів, збільшення кількості україномовних газет, журналів, художньої і навчальної літератури, розвиток бібліотечної справи, науки, музичного, </w:t>
      </w:r>
      <w:proofErr w:type="gramStart"/>
      <w:r w:rsidRPr="007272D1">
        <w:rPr>
          <w:sz w:val="28"/>
          <w:szCs w:val="28"/>
        </w:rPr>
        <w:t>театрального</w:t>
      </w:r>
      <w:proofErr w:type="gramEnd"/>
      <w:r w:rsidRPr="007272D1">
        <w:rPr>
          <w:sz w:val="28"/>
          <w:szCs w:val="28"/>
        </w:rPr>
        <w:t xml:space="preserve"> та образотворчого мистецтва тощо.</w:t>
      </w:r>
    </w:p>
    <w:p w:rsidR="007272D1" w:rsidRPr="007272D1" w:rsidRDefault="007272D1" w:rsidP="007272D1">
      <w:pPr>
        <w:jc w:val="both"/>
        <w:rPr>
          <w:sz w:val="28"/>
          <w:szCs w:val="28"/>
        </w:rPr>
      </w:pPr>
      <w:proofErr w:type="gramStart"/>
      <w:r w:rsidRPr="007272D1">
        <w:rPr>
          <w:sz w:val="28"/>
          <w:szCs w:val="28"/>
        </w:rPr>
        <w:t>З</w:t>
      </w:r>
      <w:proofErr w:type="gramEnd"/>
      <w:r w:rsidRPr="007272D1">
        <w:rPr>
          <w:sz w:val="28"/>
          <w:szCs w:val="28"/>
        </w:rPr>
        <w:t xml:space="preserve"> весни 1917 р. спочатку на громадських засадах, а потім (після створення Генерального секретаріату народної освіти, який узгоджував роботу громадських організацій) і законодавчо Центральна Рада добилась розширення мережі україномовних освітніх закладів, розпочинаючи зі </w:t>
      </w:r>
      <w:r w:rsidRPr="007272D1">
        <w:rPr>
          <w:sz w:val="28"/>
          <w:szCs w:val="28"/>
        </w:rPr>
        <w:lastRenderedPageBreak/>
        <w:t>створення початкових шкіл, а за ними гімназій, різних училищ і вищих закладів.</w:t>
      </w:r>
    </w:p>
    <w:p w:rsidR="007272D1" w:rsidRPr="007272D1" w:rsidRDefault="007272D1" w:rsidP="007272D1">
      <w:pPr>
        <w:jc w:val="both"/>
        <w:rPr>
          <w:sz w:val="28"/>
          <w:szCs w:val="28"/>
        </w:rPr>
      </w:pPr>
      <w:r w:rsidRPr="007272D1">
        <w:rPr>
          <w:sz w:val="28"/>
          <w:szCs w:val="28"/>
        </w:rPr>
        <w:t xml:space="preserve">Українізація початкових шкіл розпочалася уже з вересня 1917 р. Учні першого року навчання повинні були вивчати всі предмети за </w:t>
      </w:r>
      <w:proofErr w:type="gramStart"/>
      <w:r w:rsidRPr="007272D1">
        <w:rPr>
          <w:sz w:val="28"/>
          <w:szCs w:val="28"/>
        </w:rPr>
        <w:t>п</w:t>
      </w:r>
      <w:proofErr w:type="gramEnd"/>
      <w:r w:rsidRPr="007272D1">
        <w:rPr>
          <w:sz w:val="28"/>
          <w:szCs w:val="28"/>
        </w:rPr>
        <w:t xml:space="preserve">ідручниками, написаними українською мовою. Російська мова як один із предметів вводилася лише з третього року навчання. Єдина школа утворювалася як 7-річна народна загальноосвітня. </w:t>
      </w:r>
      <w:proofErr w:type="gramStart"/>
      <w:r w:rsidRPr="007272D1">
        <w:rPr>
          <w:sz w:val="28"/>
          <w:szCs w:val="28"/>
        </w:rPr>
        <w:t>П</w:t>
      </w:r>
      <w:proofErr w:type="gramEnd"/>
      <w:r w:rsidRPr="007272D1">
        <w:rPr>
          <w:sz w:val="28"/>
          <w:szCs w:val="28"/>
        </w:rPr>
        <w:t>ісля закінчення цієї школи учні могли продовжити навчання у 4-річній гімназії або технічній школі.</w:t>
      </w: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З</w:t>
      </w:r>
      <w:proofErr w:type="gramEnd"/>
      <w:r w:rsidRPr="007272D1">
        <w:rPr>
          <w:sz w:val="28"/>
          <w:szCs w:val="28"/>
        </w:rPr>
        <w:t xml:space="preserve"> перших днів революції кожне село намагалося відкрити українську школу, збирало кошти, відводило приміщення, землю, розшукувало вчителів. Вже в березні 1917 р. зусиллями Товариства шкільної освіти в Києві було засновано першу українську гімназію ім. Т. Шевченка, за нею відкрилися друга і третя. За прикладом Києва почали працювати гімназії в Полтаві, Чернігові, Одесі, </w:t>
      </w:r>
      <w:proofErr w:type="gramStart"/>
      <w:r w:rsidRPr="007272D1">
        <w:rPr>
          <w:sz w:val="28"/>
          <w:szCs w:val="28"/>
        </w:rPr>
        <w:t>X</w:t>
      </w:r>
      <w:proofErr w:type="gramEnd"/>
      <w:r w:rsidRPr="007272D1">
        <w:rPr>
          <w:sz w:val="28"/>
          <w:szCs w:val="28"/>
        </w:rPr>
        <w:t xml:space="preserve">аркові та інших містах. </w:t>
      </w:r>
      <w:proofErr w:type="gramStart"/>
      <w:r w:rsidRPr="007272D1">
        <w:rPr>
          <w:sz w:val="28"/>
          <w:szCs w:val="28"/>
        </w:rPr>
        <w:t>З</w:t>
      </w:r>
      <w:proofErr w:type="gramEnd"/>
      <w:r w:rsidRPr="007272D1">
        <w:rPr>
          <w:sz w:val="28"/>
          <w:szCs w:val="28"/>
        </w:rPr>
        <w:t xml:space="preserve"> березня до осені 1917 р. в Україні було відкрито 57 середніх шкіл, які існували на приватні або громадські кошти.</w:t>
      </w: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П</w:t>
      </w:r>
      <w:proofErr w:type="gramEnd"/>
      <w:r w:rsidRPr="007272D1">
        <w:rPr>
          <w:sz w:val="28"/>
          <w:szCs w:val="28"/>
        </w:rPr>
        <w:t>ід тиском народу та педагогічної громадськості України Міністерство освіти Тимчасового уряду змушене було дозволити ввести в усіх народних початкових школах навчання українською мовою, а в учительських семінаріях та інститутах запровадити вивчення української мови, літератури, історії та географії.</w:t>
      </w:r>
    </w:p>
    <w:p w:rsidR="007272D1" w:rsidRPr="007272D1" w:rsidRDefault="007272D1" w:rsidP="007272D1">
      <w:pPr>
        <w:jc w:val="both"/>
        <w:rPr>
          <w:sz w:val="28"/>
          <w:szCs w:val="28"/>
        </w:rPr>
      </w:pPr>
      <w:r w:rsidRPr="007272D1">
        <w:rPr>
          <w:sz w:val="28"/>
          <w:szCs w:val="28"/>
        </w:rPr>
        <w:t xml:space="preserve">Поряд з організацією шкіл, Генеральний секретаріат проводив велику освітню роботу серед дорослого населення. </w:t>
      </w:r>
      <w:proofErr w:type="gramStart"/>
      <w:r w:rsidRPr="007272D1">
        <w:rPr>
          <w:sz w:val="28"/>
          <w:szCs w:val="28"/>
        </w:rPr>
        <w:t>З</w:t>
      </w:r>
      <w:proofErr w:type="gramEnd"/>
      <w:r w:rsidRPr="007272D1">
        <w:rPr>
          <w:sz w:val="28"/>
          <w:szCs w:val="28"/>
        </w:rPr>
        <w:t xml:space="preserve"> цією метою в містах і селах створювались недільні школи, мережа курсів з ліквідації неписьменності, засновувалися вечірні училища та гімназії для робітничої молоді, народні університети. 5 жовтня 1917 р. відбулося відкриття першого Українського народного університету в Києві, 7 листопада 1917 р. Педагогічної академії в Києві, 21 квітня 1918 р. другого Українського народного університету в Полтаві (ініціатива заснування належала </w:t>
      </w:r>
      <w:proofErr w:type="gramStart"/>
      <w:r w:rsidRPr="007272D1">
        <w:rPr>
          <w:sz w:val="28"/>
          <w:szCs w:val="28"/>
        </w:rPr>
        <w:t>м</w:t>
      </w:r>
      <w:proofErr w:type="gramEnd"/>
      <w:r w:rsidRPr="007272D1">
        <w:rPr>
          <w:sz w:val="28"/>
          <w:szCs w:val="28"/>
        </w:rPr>
        <w:t>ісцевій ″Просвіті″).</w:t>
      </w:r>
    </w:p>
    <w:p w:rsidR="007272D1" w:rsidRPr="007272D1" w:rsidRDefault="007272D1" w:rsidP="007272D1">
      <w:pPr>
        <w:jc w:val="both"/>
        <w:rPr>
          <w:sz w:val="28"/>
          <w:szCs w:val="28"/>
        </w:rPr>
      </w:pPr>
      <w:r w:rsidRPr="007272D1">
        <w:rPr>
          <w:sz w:val="28"/>
          <w:szCs w:val="28"/>
        </w:rPr>
        <w:t xml:space="preserve"> Цьому значноюмірою сприяв перший Український педагогічний з’їзд, який відбувся в Києві у квітні 1917 р. У ньому брали участь 300 делегатів; з’їзд прийняв низку резолюцій щодо розвитку української національної школи.</w:t>
      </w:r>
    </w:p>
    <w:p w:rsidR="007272D1" w:rsidRPr="007272D1" w:rsidRDefault="007272D1" w:rsidP="007272D1">
      <w:pPr>
        <w:jc w:val="both"/>
        <w:rPr>
          <w:sz w:val="28"/>
          <w:szCs w:val="28"/>
        </w:rPr>
      </w:pPr>
      <w:r w:rsidRPr="007272D1">
        <w:rPr>
          <w:sz w:val="28"/>
          <w:szCs w:val="28"/>
        </w:rPr>
        <w:t xml:space="preserve">   Процес українізації </w:t>
      </w:r>
      <w:proofErr w:type="gramStart"/>
      <w:r w:rsidRPr="007272D1">
        <w:rPr>
          <w:sz w:val="28"/>
          <w:szCs w:val="28"/>
        </w:rPr>
        <w:t>набирав</w:t>
      </w:r>
      <w:proofErr w:type="gramEnd"/>
      <w:r w:rsidRPr="007272D1">
        <w:rPr>
          <w:sz w:val="28"/>
          <w:szCs w:val="28"/>
        </w:rPr>
        <w:t xml:space="preserve"> повних обертів і зупинити його було вже неможливо. </w:t>
      </w:r>
      <w:proofErr w:type="gramStart"/>
      <w:r w:rsidRPr="007272D1">
        <w:rPr>
          <w:sz w:val="28"/>
          <w:szCs w:val="28"/>
        </w:rPr>
        <w:t>Про це засвідчив другий Всеукраїнський вчительський з’їзд, який відбувся в серпні 1917 р. Він сформував Всеукраїнську вчительську спілку з філіями по всій Україні, наприкінці вона налічувала близько 10 тисяч членів. У цьому плані велику роль відіграв з’їзд “Просвіти”, що відбувся у</w:t>
      </w:r>
      <w:proofErr w:type="gramEnd"/>
      <w:r w:rsidRPr="007272D1">
        <w:rPr>
          <w:sz w:val="28"/>
          <w:szCs w:val="28"/>
        </w:rPr>
        <w:t xml:space="preserve"> вересні 1917 р. за участю 400 делегатів не лише з України, </w:t>
      </w:r>
      <w:proofErr w:type="gramStart"/>
      <w:r w:rsidRPr="007272D1">
        <w:rPr>
          <w:sz w:val="28"/>
          <w:szCs w:val="28"/>
        </w:rPr>
        <w:t>а й</w:t>
      </w:r>
      <w:proofErr w:type="gramEnd"/>
      <w:r w:rsidRPr="007272D1">
        <w:rPr>
          <w:sz w:val="28"/>
          <w:szCs w:val="28"/>
        </w:rPr>
        <w:t xml:space="preserve"> із Дону, Вороніжчини, Курщини, Кубані та Бессарабії. На з’їзді було створено Всеукраїнську спілку “Просвіт”, яка мала займатися позашкільною освітою. </w:t>
      </w:r>
      <w:proofErr w:type="gramStart"/>
      <w:r w:rsidRPr="007272D1">
        <w:rPr>
          <w:sz w:val="28"/>
          <w:szCs w:val="28"/>
        </w:rPr>
        <w:t>З</w:t>
      </w:r>
      <w:proofErr w:type="gramEnd"/>
      <w:r w:rsidRPr="007272D1">
        <w:rPr>
          <w:sz w:val="28"/>
          <w:szCs w:val="28"/>
        </w:rPr>
        <w:t>’їзд прийняв рішення, що навчання має бути обов’язковим для всіх хлопців і дівчат, починаючи з восьми років, безплатним, буде створено дитячі гуртки за інтересами, упроваджено дошкільне виховання.</w:t>
      </w:r>
    </w:p>
    <w:p w:rsidR="007272D1" w:rsidRPr="007272D1" w:rsidRDefault="007272D1" w:rsidP="007272D1">
      <w:pPr>
        <w:jc w:val="both"/>
        <w:rPr>
          <w:sz w:val="28"/>
          <w:szCs w:val="28"/>
        </w:rPr>
      </w:pPr>
      <w:r w:rsidRPr="007272D1">
        <w:rPr>
          <w:sz w:val="28"/>
          <w:szCs w:val="28"/>
        </w:rPr>
        <w:t xml:space="preserve">   Наприкінці 1917 р. було розроблено плани і програми для єдиної трудової школи, тобто загальноосвітньої, з 12-річним терміном навчання. </w:t>
      </w:r>
      <w:proofErr w:type="gramStart"/>
      <w:r w:rsidRPr="007272D1">
        <w:rPr>
          <w:sz w:val="28"/>
          <w:szCs w:val="28"/>
        </w:rPr>
        <w:t>З</w:t>
      </w:r>
      <w:proofErr w:type="gramEnd"/>
      <w:r w:rsidRPr="007272D1">
        <w:rPr>
          <w:sz w:val="28"/>
          <w:szCs w:val="28"/>
        </w:rPr>
        <w:t xml:space="preserve"> метою ефективного керівництва народною освітою в Україні створено Київський, </w:t>
      </w:r>
      <w:r w:rsidRPr="007272D1">
        <w:rPr>
          <w:sz w:val="28"/>
          <w:szCs w:val="28"/>
        </w:rPr>
        <w:lastRenderedPageBreak/>
        <w:t xml:space="preserve">Одеський і Xарківський шкільні округи, а для швидкої дерусифікації шкіл — численні курси українознавства. Багато уваги приділялось </w:t>
      </w:r>
      <w:proofErr w:type="gramStart"/>
      <w:r w:rsidRPr="007272D1">
        <w:rPr>
          <w:sz w:val="28"/>
          <w:szCs w:val="28"/>
        </w:rPr>
        <w:t>п</w:t>
      </w:r>
      <w:proofErr w:type="gramEnd"/>
      <w:r w:rsidRPr="007272D1">
        <w:rPr>
          <w:sz w:val="28"/>
          <w:szCs w:val="28"/>
        </w:rPr>
        <w:t>ідготовці та виданню шкільних підручників. Незважаючи на труднощі воєнного часу їх тираж 1917 р. доходив до 300 тисяч примірників, а 1918 р. було видано 2 млн книг.</w:t>
      </w: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Окр</w:t>
      </w:r>
      <w:proofErr w:type="gramEnd"/>
      <w:r w:rsidRPr="007272D1">
        <w:rPr>
          <w:sz w:val="28"/>
          <w:szCs w:val="28"/>
        </w:rPr>
        <w:t xml:space="preserve">ім українських народних шкіл і гімназій було відкрито реальні та комерційні школи. У цілому освіта в Україні в 1917—1918 рр. велась українською мовою в усіх типах шкіл, учительських семінаріях та на </w:t>
      </w:r>
      <w:proofErr w:type="gramStart"/>
      <w:r w:rsidRPr="007272D1">
        <w:rPr>
          <w:sz w:val="28"/>
          <w:szCs w:val="28"/>
        </w:rPr>
        <w:t>р</w:t>
      </w:r>
      <w:proofErr w:type="gramEnd"/>
      <w:r w:rsidRPr="007272D1">
        <w:rPr>
          <w:sz w:val="28"/>
          <w:szCs w:val="28"/>
        </w:rPr>
        <w:t>ізних курсах.</w:t>
      </w:r>
    </w:p>
    <w:p w:rsidR="007272D1" w:rsidRPr="007272D1" w:rsidRDefault="007272D1" w:rsidP="007272D1">
      <w:pPr>
        <w:jc w:val="both"/>
        <w:rPr>
          <w:sz w:val="28"/>
          <w:szCs w:val="28"/>
        </w:rPr>
      </w:pPr>
      <w:r w:rsidRPr="007272D1">
        <w:rPr>
          <w:sz w:val="28"/>
          <w:szCs w:val="28"/>
        </w:rPr>
        <w:t xml:space="preserve">   Але найбільше </w:t>
      </w:r>
      <w:proofErr w:type="gramStart"/>
      <w:r w:rsidRPr="007272D1">
        <w:rPr>
          <w:sz w:val="28"/>
          <w:szCs w:val="28"/>
        </w:rPr>
        <w:t>для</w:t>
      </w:r>
      <w:proofErr w:type="gramEnd"/>
      <w:r w:rsidRPr="007272D1">
        <w:rPr>
          <w:sz w:val="28"/>
          <w:szCs w:val="28"/>
        </w:rPr>
        <w:t xml:space="preserve"> відновлення української культури в часи визвольних змагань було зроблено Українською </w:t>
      </w:r>
      <w:proofErr w:type="gramStart"/>
      <w:r w:rsidRPr="007272D1">
        <w:rPr>
          <w:sz w:val="28"/>
          <w:szCs w:val="28"/>
        </w:rPr>
        <w:t>Державою</w:t>
      </w:r>
      <w:proofErr w:type="gramEnd"/>
      <w:r w:rsidRPr="007272D1">
        <w:rPr>
          <w:sz w:val="28"/>
          <w:szCs w:val="28"/>
        </w:rPr>
        <w:t xml:space="preserve">, яку очолював гетьман П. Скоропадський, а Міністерство вищої народної освіти і мистецтв — професор М. Василенко. Новий уряд </w:t>
      </w:r>
      <w:proofErr w:type="gramStart"/>
      <w:r w:rsidRPr="007272D1">
        <w:rPr>
          <w:sz w:val="28"/>
          <w:szCs w:val="28"/>
        </w:rPr>
        <w:t>р</w:t>
      </w:r>
      <w:proofErr w:type="gramEnd"/>
      <w:r w:rsidRPr="007272D1">
        <w:rPr>
          <w:sz w:val="28"/>
          <w:szCs w:val="28"/>
        </w:rPr>
        <w:t xml:space="preserve">ішуче проводив політику українізації духовного життя, особливо у сфері освіти. </w:t>
      </w:r>
      <w:proofErr w:type="gramStart"/>
      <w:r w:rsidRPr="007272D1">
        <w:rPr>
          <w:sz w:val="28"/>
          <w:szCs w:val="28"/>
        </w:rPr>
        <w:t>Першим</w:t>
      </w:r>
      <w:proofErr w:type="gramEnd"/>
      <w:r w:rsidRPr="007272D1">
        <w:rPr>
          <w:sz w:val="28"/>
          <w:szCs w:val="28"/>
        </w:rPr>
        <w:t xml:space="preserve"> кроком Міністерства у цій справі стала титанічна робота з запровадження єдиної трудової школи, проект якої був розроблений ще Центральною Радою. Поряд з відкриттям нових українських шкіл українізувалися також </w:t>
      </w:r>
      <w:proofErr w:type="gramStart"/>
      <w:r w:rsidRPr="007272D1">
        <w:rPr>
          <w:sz w:val="28"/>
          <w:szCs w:val="28"/>
        </w:rPr>
        <w:t>стар</w:t>
      </w:r>
      <w:proofErr w:type="gramEnd"/>
      <w:r w:rsidRPr="007272D1">
        <w:rPr>
          <w:sz w:val="28"/>
          <w:szCs w:val="28"/>
        </w:rPr>
        <w:t xml:space="preserve">і російські гімназії. Вже на кінець 1918 р. в Україні існувало 47208 народних шкіл, 1210 вищих початкових шкіл,474 чоловічі і 262 жіночі гімназії, 91 комерційна школа, 70 реальних, 18 торгових і 18 духовних шкіл. Для незаможних учнів призначалися стипендії. Для малозабезпечених гімназистів </w:t>
      </w:r>
    </w:p>
    <w:p w:rsidR="007272D1" w:rsidRPr="007272D1" w:rsidRDefault="007272D1" w:rsidP="007272D1">
      <w:pPr>
        <w:jc w:val="both"/>
        <w:rPr>
          <w:sz w:val="28"/>
          <w:szCs w:val="28"/>
        </w:rPr>
      </w:pPr>
      <w:proofErr w:type="gramStart"/>
      <w:r w:rsidRPr="007272D1">
        <w:rPr>
          <w:sz w:val="28"/>
          <w:szCs w:val="28"/>
        </w:rPr>
        <w:t xml:space="preserve">видалялася часткова матеріальна допомога, а також 350 іменних стипендій (ім. Т. </w:t>
      </w:r>
      <w:proofErr w:type="gramEnd"/>
    </w:p>
    <w:p w:rsidR="007272D1" w:rsidRPr="007272D1" w:rsidRDefault="007272D1" w:rsidP="007272D1">
      <w:pPr>
        <w:jc w:val="both"/>
        <w:rPr>
          <w:sz w:val="28"/>
          <w:szCs w:val="28"/>
        </w:rPr>
      </w:pPr>
      <w:proofErr w:type="gramStart"/>
      <w:r w:rsidRPr="007272D1">
        <w:rPr>
          <w:sz w:val="28"/>
          <w:szCs w:val="28"/>
        </w:rPr>
        <w:t xml:space="preserve">Шевченка, Г. Сковороди, І. Франка, І. Стешенка) для відмінників навчання. </w:t>
      </w:r>
      <w:proofErr w:type="gramEnd"/>
    </w:p>
    <w:p w:rsidR="007272D1" w:rsidRPr="007272D1" w:rsidRDefault="007272D1" w:rsidP="007272D1">
      <w:pPr>
        <w:jc w:val="both"/>
        <w:rPr>
          <w:sz w:val="28"/>
          <w:szCs w:val="28"/>
        </w:rPr>
      </w:pPr>
      <w:r w:rsidRPr="007272D1">
        <w:rPr>
          <w:sz w:val="28"/>
          <w:szCs w:val="28"/>
        </w:rPr>
        <w:t xml:space="preserve">Міністерство освіти законодавчо закріпило обов'язкове вивчення українськоїмови і літератури, історії, географії, етнографії у системі шкільної та вищої освіти </w:t>
      </w:r>
    </w:p>
    <w:p w:rsidR="007272D1" w:rsidRPr="007272D1" w:rsidRDefault="007272D1" w:rsidP="007272D1">
      <w:pPr>
        <w:jc w:val="both"/>
        <w:rPr>
          <w:sz w:val="28"/>
          <w:szCs w:val="28"/>
        </w:rPr>
      </w:pPr>
      <w:r w:rsidRPr="007272D1">
        <w:rPr>
          <w:sz w:val="28"/>
          <w:szCs w:val="28"/>
        </w:rPr>
        <w:t>України.</w:t>
      </w: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З</w:t>
      </w:r>
      <w:proofErr w:type="gramEnd"/>
      <w:r w:rsidRPr="007272D1">
        <w:rPr>
          <w:sz w:val="28"/>
          <w:szCs w:val="28"/>
        </w:rPr>
        <w:t xml:space="preserve"> метою подальшого розвитку української мови з ініціативи Українського </w:t>
      </w:r>
    </w:p>
    <w:p w:rsidR="007272D1" w:rsidRPr="007272D1" w:rsidRDefault="007272D1" w:rsidP="007272D1">
      <w:pPr>
        <w:jc w:val="both"/>
        <w:rPr>
          <w:sz w:val="28"/>
          <w:szCs w:val="28"/>
        </w:rPr>
      </w:pPr>
      <w:r w:rsidRPr="007272D1">
        <w:rPr>
          <w:sz w:val="28"/>
          <w:szCs w:val="28"/>
        </w:rPr>
        <w:t xml:space="preserve">наукового товариства та Наукового товариства імені Шевченка било створено </w:t>
      </w:r>
    </w:p>
    <w:p w:rsidR="007272D1" w:rsidRPr="007272D1" w:rsidRDefault="007272D1" w:rsidP="007272D1">
      <w:pPr>
        <w:jc w:val="both"/>
        <w:rPr>
          <w:sz w:val="28"/>
          <w:szCs w:val="28"/>
        </w:rPr>
      </w:pPr>
      <w:r w:rsidRPr="007272D1">
        <w:rPr>
          <w:sz w:val="28"/>
          <w:szCs w:val="28"/>
        </w:rPr>
        <w:t xml:space="preserve">Термінологічну комісію. Її головою був професор П. Тутківський, членами - М. </w:t>
      </w:r>
    </w:p>
    <w:p w:rsidR="007272D1" w:rsidRPr="007272D1" w:rsidRDefault="007272D1" w:rsidP="007272D1">
      <w:pPr>
        <w:jc w:val="both"/>
        <w:rPr>
          <w:sz w:val="28"/>
          <w:szCs w:val="28"/>
        </w:rPr>
      </w:pPr>
      <w:r w:rsidRPr="007272D1">
        <w:rPr>
          <w:sz w:val="28"/>
          <w:szCs w:val="28"/>
        </w:rPr>
        <w:t xml:space="preserve">Данилевський, В. </w:t>
      </w:r>
      <w:proofErr w:type="gramStart"/>
      <w:r w:rsidRPr="007272D1">
        <w:rPr>
          <w:sz w:val="28"/>
          <w:szCs w:val="28"/>
        </w:rPr>
        <w:t>Р</w:t>
      </w:r>
      <w:proofErr w:type="gramEnd"/>
      <w:r w:rsidRPr="007272D1">
        <w:rPr>
          <w:sz w:val="28"/>
          <w:szCs w:val="28"/>
        </w:rPr>
        <w:t>ізниченко, X. Осьмак, І. Щоголів, О. Курилик, О. Янт. Комі</w:t>
      </w:r>
      <w:proofErr w:type="gramStart"/>
      <w:r w:rsidRPr="007272D1">
        <w:rPr>
          <w:sz w:val="28"/>
          <w:szCs w:val="28"/>
        </w:rPr>
        <w:t>с</w:t>
      </w:r>
      <w:proofErr w:type="gramEnd"/>
      <w:r w:rsidRPr="007272D1">
        <w:rPr>
          <w:sz w:val="28"/>
          <w:szCs w:val="28"/>
        </w:rPr>
        <w:t xml:space="preserve">ія </w:t>
      </w:r>
    </w:p>
    <w:p w:rsidR="007272D1" w:rsidRPr="007272D1" w:rsidRDefault="007272D1" w:rsidP="007272D1">
      <w:pPr>
        <w:jc w:val="both"/>
        <w:rPr>
          <w:sz w:val="28"/>
          <w:szCs w:val="28"/>
        </w:rPr>
      </w:pPr>
      <w:r w:rsidRPr="007272D1">
        <w:rPr>
          <w:sz w:val="28"/>
          <w:szCs w:val="28"/>
        </w:rPr>
        <w:t xml:space="preserve">розробила українську гуманітарну й природничо-технічну термінологію, </w:t>
      </w:r>
    </w:p>
    <w:p w:rsidR="007272D1" w:rsidRPr="007272D1" w:rsidRDefault="007272D1" w:rsidP="007272D1">
      <w:pPr>
        <w:jc w:val="both"/>
        <w:rPr>
          <w:sz w:val="28"/>
          <w:szCs w:val="28"/>
        </w:rPr>
      </w:pPr>
      <w:r w:rsidRPr="007272D1">
        <w:rPr>
          <w:sz w:val="28"/>
          <w:szCs w:val="28"/>
        </w:rPr>
        <w:t>переробила та доповнила український орфографічний словник.</w:t>
      </w:r>
    </w:p>
    <w:p w:rsidR="007272D1" w:rsidRPr="007272D1" w:rsidRDefault="007272D1" w:rsidP="007272D1">
      <w:pPr>
        <w:jc w:val="both"/>
        <w:rPr>
          <w:sz w:val="28"/>
          <w:szCs w:val="28"/>
        </w:rPr>
      </w:pPr>
      <w:r w:rsidRPr="007272D1">
        <w:rPr>
          <w:sz w:val="28"/>
          <w:szCs w:val="28"/>
        </w:rPr>
        <w:t xml:space="preserve">Гетьманський уряд здійснив низку заходів з метою подальшої розбудови вищої </w:t>
      </w:r>
      <w:proofErr w:type="gramStart"/>
      <w:r w:rsidRPr="007272D1">
        <w:rPr>
          <w:sz w:val="28"/>
          <w:szCs w:val="28"/>
        </w:rPr>
        <w:t>школи в</w:t>
      </w:r>
      <w:proofErr w:type="gramEnd"/>
      <w:r w:rsidRPr="007272D1">
        <w:rPr>
          <w:sz w:val="28"/>
          <w:szCs w:val="28"/>
        </w:rPr>
        <w:t xml:space="preserve"> Україні. Заснований раніше Український народний університет (м. Київ) був перетворений на Державний український університет, Педагогічну академію перетворено на Українську науково-педагогічну академію, яка мала готувати кадри вчителів українознавства для середніх шкіл. Невдовзі </w:t>
      </w:r>
      <w:proofErr w:type="gramStart"/>
      <w:r w:rsidRPr="007272D1">
        <w:rPr>
          <w:sz w:val="28"/>
          <w:szCs w:val="28"/>
        </w:rPr>
        <w:t>п</w:t>
      </w:r>
      <w:proofErr w:type="gramEnd"/>
      <w:r w:rsidRPr="007272D1">
        <w:rPr>
          <w:sz w:val="28"/>
          <w:szCs w:val="28"/>
        </w:rPr>
        <w:t xml:space="preserve">ісля урочистого відкриття в Києві Державного українського університету Державний український університет було засновано у Ка-м’янець-Подільському, а в Полтаві відкрито Український </w:t>
      </w:r>
      <w:r w:rsidRPr="007272D1">
        <w:rPr>
          <w:sz w:val="28"/>
          <w:szCs w:val="28"/>
        </w:rPr>
        <w:lastRenderedPageBreak/>
        <w:t xml:space="preserve">історико-філо-логічний факультет. Кафедри українознавства також було відкрито в </w:t>
      </w:r>
      <w:proofErr w:type="gramStart"/>
      <w:r w:rsidRPr="007272D1">
        <w:rPr>
          <w:sz w:val="28"/>
          <w:szCs w:val="28"/>
        </w:rPr>
        <w:t>X</w:t>
      </w:r>
      <w:proofErr w:type="gramEnd"/>
      <w:r w:rsidRPr="007272D1">
        <w:rPr>
          <w:sz w:val="28"/>
          <w:szCs w:val="28"/>
        </w:rPr>
        <w:t>арківському і Новоросійському державних університетах.</w:t>
      </w:r>
    </w:p>
    <w:p w:rsidR="007272D1" w:rsidRPr="007272D1" w:rsidRDefault="007272D1" w:rsidP="007272D1">
      <w:pPr>
        <w:jc w:val="both"/>
        <w:rPr>
          <w:sz w:val="28"/>
          <w:szCs w:val="28"/>
        </w:rPr>
      </w:pPr>
      <w:proofErr w:type="gramStart"/>
      <w:r w:rsidRPr="007272D1">
        <w:rPr>
          <w:sz w:val="28"/>
          <w:szCs w:val="28"/>
        </w:rPr>
        <w:t>Великою</w:t>
      </w:r>
      <w:proofErr w:type="gramEnd"/>
      <w:r w:rsidRPr="007272D1">
        <w:rPr>
          <w:sz w:val="28"/>
          <w:szCs w:val="28"/>
        </w:rPr>
        <w:t xml:space="preserve"> є заслуга гетьманського уряду у відновленні та  подальшому розвитку української науки. </w:t>
      </w:r>
      <w:proofErr w:type="gramStart"/>
      <w:r w:rsidRPr="007272D1">
        <w:rPr>
          <w:sz w:val="28"/>
          <w:szCs w:val="28"/>
        </w:rPr>
        <w:t>Вл</w:t>
      </w:r>
      <w:proofErr w:type="gramEnd"/>
      <w:r w:rsidRPr="007272D1">
        <w:rPr>
          <w:sz w:val="28"/>
          <w:szCs w:val="28"/>
        </w:rPr>
        <w:t>ітку 1918 р. було створено комісію у складі відомих вчених, яка мала виробити проект статуту Української академії наук (УАН). У вересні цього ж року проект було розглянуто і затверджено Радою Міні</w:t>
      </w:r>
      <w:proofErr w:type="gramStart"/>
      <w:r w:rsidRPr="007272D1">
        <w:rPr>
          <w:sz w:val="28"/>
          <w:szCs w:val="28"/>
        </w:rPr>
        <w:t>стр</w:t>
      </w:r>
      <w:proofErr w:type="gramEnd"/>
      <w:r w:rsidRPr="007272D1">
        <w:rPr>
          <w:sz w:val="28"/>
          <w:szCs w:val="28"/>
        </w:rPr>
        <w:t>ів, а 14 листопада було ухвалено закон про заснування Української академії наук у Києві, затверджено її статут, штат, а також склад установ.</w:t>
      </w:r>
    </w:p>
    <w:p w:rsidR="007272D1" w:rsidRPr="007272D1" w:rsidRDefault="007272D1" w:rsidP="007272D1">
      <w:pPr>
        <w:jc w:val="both"/>
        <w:rPr>
          <w:sz w:val="28"/>
          <w:szCs w:val="28"/>
        </w:rPr>
      </w:pPr>
      <w:r w:rsidRPr="007272D1">
        <w:rPr>
          <w:sz w:val="28"/>
          <w:szCs w:val="28"/>
        </w:rPr>
        <w:t xml:space="preserve">   Передбачалося, що УАН є найвищою науковою державною установою і перебуває в безпосередньому віданні Верховної влади. Метою УАН визначалося поглиблення і поширення наукових дисциплін, збагачення їх на користь народу; сприяння об’єднанню та організації наукової праці в Україні; створення нових науково-дослідних інститутів. Академія </w:t>
      </w:r>
      <w:proofErr w:type="gramStart"/>
      <w:r w:rsidRPr="007272D1">
        <w:rPr>
          <w:sz w:val="28"/>
          <w:szCs w:val="28"/>
        </w:rPr>
        <w:t>окр</w:t>
      </w:r>
      <w:proofErr w:type="gramEnd"/>
      <w:r w:rsidRPr="007272D1">
        <w:rPr>
          <w:sz w:val="28"/>
          <w:szCs w:val="28"/>
        </w:rPr>
        <w:t xml:space="preserve">ім розв’язання загальнонаукових завдань мала вивчати і досліджувати сучасні й минулі проблеми України, української землі та народу. У складі УАН було три відділи: історико-філологічний, фізи-ко-математичний, </w:t>
      </w:r>
      <w:proofErr w:type="gramStart"/>
      <w:r w:rsidRPr="007272D1">
        <w:rPr>
          <w:sz w:val="28"/>
          <w:szCs w:val="28"/>
        </w:rPr>
        <w:t>соц</w:t>
      </w:r>
      <w:proofErr w:type="gramEnd"/>
      <w:r w:rsidRPr="007272D1">
        <w:rPr>
          <w:sz w:val="28"/>
          <w:szCs w:val="28"/>
        </w:rPr>
        <w:t>іальних наук, а також такі установи: національна бібліотека, астрономічна обсерваторія, хімічна лабораторія, фізичний інститут, зоологічний музей, ботанічний сад, геологічний музей і низка</w:t>
      </w:r>
    </w:p>
    <w:p w:rsidR="007272D1" w:rsidRPr="007272D1" w:rsidRDefault="007272D1" w:rsidP="007272D1">
      <w:pPr>
        <w:jc w:val="both"/>
        <w:rPr>
          <w:sz w:val="28"/>
          <w:szCs w:val="28"/>
        </w:rPr>
      </w:pPr>
      <w:r w:rsidRPr="007272D1">
        <w:rPr>
          <w:sz w:val="28"/>
          <w:szCs w:val="28"/>
        </w:rPr>
        <w:t xml:space="preserve">інших наукових закладів. УАН </w:t>
      </w:r>
      <w:proofErr w:type="gramStart"/>
      <w:r w:rsidRPr="007272D1">
        <w:rPr>
          <w:sz w:val="28"/>
          <w:szCs w:val="28"/>
        </w:rPr>
        <w:t>мала</w:t>
      </w:r>
      <w:proofErr w:type="gramEnd"/>
      <w:r w:rsidRPr="007272D1">
        <w:rPr>
          <w:sz w:val="28"/>
          <w:szCs w:val="28"/>
        </w:rPr>
        <w:t xml:space="preserve"> свою друкарню і літографію. Членами академії мали право обиратися громадяни України та українські вчені Галичини, Буковини і Закарпаття.</w:t>
      </w:r>
    </w:p>
    <w:p w:rsidR="007272D1" w:rsidRPr="007272D1" w:rsidRDefault="007272D1" w:rsidP="007272D1">
      <w:pPr>
        <w:jc w:val="both"/>
        <w:rPr>
          <w:sz w:val="28"/>
          <w:szCs w:val="28"/>
        </w:rPr>
      </w:pPr>
      <w:r w:rsidRPr="007272D1">
        <w:rPr>
          <w:sz w:val="28"/>
          <w:szCs w:val="28"/>
        </w:rPr>
        <w:t xml:space="preserve">   Наказом гетьмана П. Скоропадського було призначено </w:t>
      </w:r>
      <w:proofErr w:type="gramStart"/>
      <w:r w:rsidRPr="007272D1">
        <w:rPr>
          <w:sz w:val="28"/>
          <w:szCs w:val="28"/>
        </w:rPr>
        <w:t>перших</w:t>
      </w:r>
      <w:proofErr w:type="gramEnd"/>
      <w:r w:rsidRPr="007272D1">
        <w:rPr>
          <w:sz w:val="28"/>
          <w:szCs w:val="28"/>
        </w:rPr>
        <w:t xml:space="preserve"> дійсних членів УАН. По відділу історико-філологічних наук дійсними членами стали заслужений професор </w:t>
      </w:r>
      <w:proofErr w:type="gramStart"/>
      <w:r w:rsidRPr="007272D1">
        <w:rPr>
          <w:sz w:val="28"/>
          <w:szCs w:val="28"/>
        </w:rPr>
        <w:t>X</w:t>
      </w:r>
      <w:proofErr w:type="gramEnd"/>
      <w:r w:rsidRPr="007272D1">
        <w:rPr>
          <w:sz w:val="28"/>
          <w:szCs w:val="28"/>
        </w:rPr>
        <w:t>арківського університету Д. Ба-галій, ординарний професор Київського українського державного університету А. Кримський, заслужений професор Київської духовної академії М. Петров, професор Чернівецького університету, доктор</w:t>
      </w:r>
    </w:p>
    <w:p w:rsidR="007272D1" w:rsidRPr="007272D1" w:rsidRDefault="007272D1" w:rsidP="007272D1">
      <w:pPr>
        <w:jc w:val="both"/>
        <w:rPr>
          <w:sz w:val="28"/>
          <w:szCs w:val="28"/>
        </w:rPr>
      </w:pPr>
      <w:r w:rsidRPr="007272D1">
        <w:rPr>
          <w:sz w:val="28"/>
          <w:szCs w:val="28"/>
        </w:rPr>
        <w:t>С.  Смаль-Стоцький. По відділу фізико-математичних наук призначені ординарний академік Російської Академії наук В. Вернадський, професор Київського полі</w:t>
      </w:r>
      <w:proofErr w:type="gramStart"/>
      <w:r w:rsidRPr="007272D1">
        <w:rPr>
          <w:sz w:val="28"/>
          <w:szCs w:val="28"/>
        </w:rPr>
        <w:t>техн</w:t>
      </w:r>
      <w:proofErr w:type="gramEnd"/>
      <w:r w:rsidRPr="007272D1">
        <w:rPr>
          <w:sz w:val="28"/>
          <w:szCs w:val="28"/>
        </w:rPr>
        <w:t xml:space="preserve">ічного інституту С. Тимошенко, заслужений ординарний професор Київського університету П. Тутковський. По відділу </w:t>
      </w:r>
      <w:proofErr w:type="gramStart"/>
      <w:r w:rsidRPr="007272D1">
        <w:rPr>
          <w:sz w:val="28"/>
          <w:szCs w:val="28"/>
        </w:rPr>
        <w:t>соц</w:t>
      </w:r>
      <w:proofErr w:type="gramEnd"/>
      <w:r w:rsidRPr="007272D1">
        <w:rPr>
          <w:sz w:val="28"/>
          <w:szCs w:val="28"/>
        </w:rPr>
        <w:t>іальних наук призначені ординарний професор Київського українського державного університету М. Туган-Барановський, професор Катеринославського університету Ф. Тарановський, ординарний професор Київського політехнічного інституту В. Косинський, член-сек-ретар комісії з розбирання давніх актів О. Левицький.</w:t>
      </w:r>
    </w:p>
    <w:p w:rsidR="007272D1" w:rsidRPr="007272D1" w:rsidRDefault="007272D1" w:rsidP="007272D1">
      <w:pPr>
        <w:jc w:val="both"/>
        <w:rPr>
          <w:sz w:val="28"/>
          <w:szCs w:val="28"/>
        </w:rPr>
      </w:pPr>
      <w:r w:rsidRPr="007272D1">
        <w:rPr>
          <w:sz w:val="28"/>
          <w:szCs w:val="28"/>
        </w:rPr>
        <w:t>Першим президентом ВУАН став видатний український природознавець, професор хі</w:t>
      </w:r>
      <w:proofErr w:type="gramStart"/>
      <w:r w:rsidRPr="007272D1">
        <w:rPr>
          <w:sz w:val="28"/>
          <w:szCs w:val="28"/>
        </w:rPr>
        <w:t>м</w:t>
      </w:r>
      <w:proofErr w:type="gramEnd"/>
      <w:r w:rsidRPr="007272D1">
        <w:rPr>
          <w:sz w:val="28"/>
          <w:szCs w:val="28"/>
        </w:rPr>
        <w:t>ії Володимир Вернадський.</w:t>
      </w:r>
    </w:p>
    <w:p w:rsidR="007272D1" w:rsidRPr="007272D1" w:rsidRDefault="007272D1" w:rsidP="007272D1">
      <w:pPr>
        <w:jc w:val="both"/>
        <w:rPr>
          <w:sz w:val="28"/>
          <w:szCs w:val="28"/>
        </w:rPr>
      </w:pPr>
      <w:r w:rsidRPr="007272D1">
        <w:rPr>
          <w:sz w:val="28"/>
          <w:szCs w:val="28"/>
        </w:rPr>
        <w:t xml:space="preserve">   На одне з перших місць було поставлено </w:t>
      </w:r>
      <w:proofErr w:type="gramStart"/>
      <w:r w:rsidRPr="007272D1">
        <w:rPr>
          <w:sz w:val="28"/>
          <w:szCs w:val="28"/>
        </w:rPr>
        <w:t>досл</w:t>
      </w:r>
      <w:proofErr w:type="gramEnd"/>
      <w:r w:rsidRPr="007272D1">
        <w:rPr>
          <w:sz w:val="28"/>
          <w:szCs w:val="28"/>
        </w:rPr>
        <w:t>ідження історії України, а одночасно із цим вивчення літератури, мовознавства, археології, мистецтва. В Україну почали повертатися й працювати вчені-дослідни-ки, які до цього працювали у вузах і наукових установах</w:t>
      </w:r>
      <w:proofErr w:type="gramStart"/>
      <w:r w:rsidRPr="007272D1">
        <w:rPr>
          <w:sz w:val="28"/>
          <w:szCs w:val="28"/>
        </w:rPr>
        <w:t xml:space="preserve"> Р</w:t>
      </w:r>
      <w:proofErr w:type="gramEnd"/>
      <w:r w:rsidRPr="007272D1">
        <w:rPr>
          <w:sz w:val="28"/>
          <w:szCs w:val="28"/>
        </w:rPr>
        <w:t>осії.</w:t>
      </w:r>
    </w:p>
    <w:p w:rsidR="007272D1" w:rsidRPr="007272D1" w:rsidRDefault="007272D1" w:rsidP="007272D1">
      <w:pPr>
        <w:jc w:val="both"/>
        <w:rPr>
          <w:sz w:val="28"/>
          <w:szCs w:val="28"/>
        </w:rPr>
      </w:pPr>
      <w:r w:rsidRPr="007272D1">
        <w:rPr>
          <w:sz w:val="28"/>
          <w:szCs w:val="28"/>
        </w:rPr>
        <w:t xml:space="preserve">Працівники Академії Наук розпочали роботу над створенням словника української мови (вийшло 6 томів). За ініціативою науковців було створено </w:t>
      </w:r>
      <w:r w:rsidRPr="007272D1">
        <w:rPr>
          <w:sz w:val="28"/>
          <w:szCs w:val="28"/>
        </w:rPr>
        <w:lastRenderedPageBreak/>
        <w:t xml:space="preserve">інститут української наукової мови для розробки термінології з </w:t>
      </w:r>
      <w:proofErr w:type="gramStart"/>
      <w:r w:rsidRPr="007272D1">
        <w:rPr>
          <w:sz w:val="28"/>
          <w:szCs w:val="28"/>
        </w:rPr>
        <w:t>р</w:t>
      </w:r>
      <w:proofErr w:type="gramEnd"/>
      <w:r w:rsidRPr="007272D1">
        <w:rPr>
          <w:sz w:val="28"/>
          <w:szCs w:val="28"/>
        </w:rPr>
        <w:t>ізних галузей науки.</w:t>
      </w:r>
    </w:p>
    <w:p w:rsidR="007272D1" w:rsidRPr="007272D1" w:rsidRDefault="007272D1" w:rsidP="007272D1">
      <w:pPr>
        <w:jc w:val="both"/>
        <w:rPr>
          <w:sz w:val="28"/>
          <w:szCs w:val="28"/>
        </w:rPr>
      </w:pPr>
      <w:r w:rsidRPr="007272D1">
        <w:rPr>
          <w:sz w:val="28"/>
          <w:szCs w:val="28"/>
        </w:rPr>
        <w:t xml:space="preserve">   На час гетьманату припадає заснування таких наукових установ, як Державний український </w:t>
      </w:r>
      <w:proofErr w:type="gramStart"/>
      <w:r w:rsidRPr="007272D1">
        <w:rPr>
          <w:sz w:val="28"/>
          <w:szCs w:val="28"/>
        </w:rPr>
        <w:t>арх</w:t>
      </w:r>
      <w:proofErr w:type="gramEnd"/>
      <w:r w:rsidRPr="007272D1">
        <w:rPr>
          <w:sz w:val="28"/>
          <w:szCs w:val="28"/>
        </w:rPr>
        <w:t xml:space="preserve">ів, Національна галерея мистецтв, Український історичний музей, </w:t>
      </w:r>
    </w:p>
    <w:p w:rsidR="007272D1" w:rsidRPr="007272D1" w:rsidRDefault="007272D1" w:rsidP="007272D1">
      <w:pPr>
        <w:jc w:val="both"/>
        <w:rPr>
          <w:sz w:val="28"/>
          <w:szCs w:val="28"/>
        </w:rPr>
      </w:pPr>
    </w:p>
    <w:p w:rsidR="007272D1" w:rsidRPr="007272D1" w:rsidRDefault="007272D1" w:rsidP="007272D1">
      <w:pPr>
        <w:jc w:val="center"/>
        <w:rPr>
          <w:b/>
          <w:sz w:val="28"/>
          <w:szCs w:val="28"/>
        </w:rPr>
      </w:pPr>
      <w:r w:rsidRPr="007272D1">
        <w:rPr>
          <w:b/>
          <w:sz w:val="28"/>
          <w:szCs w:val="28"/>
        </w:rPr>
        <w:t xml:space="preserve">3. Вплив української революції на </w:t>
      </w:r>
      <w:proofErr w:type="gramStart"/>
      <w:r w:rsidRPr="007272D1">
        <w:rPr>
          <w:b/>
          <w:sz w:val="28"/>
          <w:szCs w:val="28"/>
        </w:rPr>
        <w:t>л</w:t>
      </w:r>
      <w:proofErr w:type="gramEnd"/>
      <w:r w:rsidRPr="007272D1">
        <w:rPr>
          <w:b/>
          <w:sz w:val="28"/>
          <w:szCs w:val="28"/>
        </w:rPr>
        <w:t>ітературний процес.</w:t>
      </w:r>
    </w:p>
    <w:p w:rsidR="007272D1" w:rsidRPr="007272D1" w:rsidRDefault="007272D1" w:rsidP="007272D1">
      <w:pPr>
        <w:jc w:val="both"/>
        <w:rPr>
          <w:sz w:val="28"/>
          <w:szCs w:val="28"/>
        </w:rPr>
      </w:pPr>
    </w:p>
    <w:p w:rsidR="007272D1" w:rsidRPr="007272D1" w:rsidRDefault="007272D1" w:rsidP="007272D1">
      <w:pPr>
        <w:jc w:val="both"/>
        <w:rPr>
          <w:sz w:val="28"/>
          <w:szCs w:val="28"/>
        </w:rPr>
      </w:pPr>
      <w:r w:rsidRPr="007272D1">
        <w:rPr>
          <w:sz w:val="28"/>
          <w:szCs w:val="28"/>
        </w:rPr>
        <w:t xml:space="preserve"> Революційні події істотно вплинули на змі</w:t>
      </w:r>
      <w:proofErr w:type="gramStart"/>
      <w:r w:rsidRPr="007272D1">
        <w:rPr>
          <w:sz w:val="28"/>
          <w:szCs w:val="28"/>
        </w:rPr>
        <w:t>ст</w:t>
      </w:r>
      <w:proofErr w:type="gramEnd"/>
      <w:r w:rsidRPr="007272D1">
        <w:rPr>
          <w:sz w:val="28"/>
          <w:szCs w:val="28"/>
        </w:rPr>
        <w:t xml:space="preserve"> літературно-мистецького життя. Політичне розмежування серед творчої інтелігенції, яке спостерігалося й до жовтня, </w:t>
      </w:r>
      <w:proofErr w:type="gramStart"/>
      <w:r w:rsidRPr="007272D1">
        <w:rPr>
          <w:sz w:val="28"/>
          <w:szCs w:val="28"/>
        </w:rPr>
        <w:t>п</w:t>
      </w:r>
      <w:proofErr w:type="gramEnd"/>
      <w:r w:rsidRPr="007272D1">
        <w:rPr>
          <w:sz w:val="28"/>
          <w:szCs w:val="28"/>
        </w:rPr>
        <w:t>ісля революції ще виразніше поглибилось. У середовищі літераторів-модер-ні</w:t>
      </w:r>
      <w:proofErr w:type="gramStart"/>
      <w:r w:rsidRPr="007272D1">
        <w:rPr>
          <w:sz w:val="28"/>
          <w:szCs w:val="28"/>
        </w:rPr>
        <w:t>ст</w:t>
      </w:r>
      <w:proofErr w:type="gramEnd"/>
      <w:r w:rsidRPr="007272D1">
        <w:rPr>
          <w:sz w:val="28"/>
          <w:szCs w:val="28"/>
        </w:rPr>
        <w:t>ів поширюється імітація ідейної “незалежності”. Численні гуртки і товариства на весь голос заявляють про своє лідерство в мистецькому процесі. Претензійність, прагнення бути ні на кого не схожим відбива-лося вже в самих назвах окремих об’єднань і течій — “нічевоки”, “бі</w:t>
      </w:r>
      <w:proofErr w:type="gramStart"/>
      <w:r w:rsidRPr="007272D1">
        <w:rPr>
          <w:sz w:val="28"/>
          <w:szCs w:val="28"/>
        </w:rPr>
        <w:t>о-косм</w:t>
      </w:r>
      <w:proofErr w:type="gramEnd"/>
      <w:r w:rsidRPr="007272D1">
        <w:rPr>
          <w:sz w:val="28"/>
          <w:szCs w:val="28"/>
        </w:rPr>
        <w:t>іти”, “фуїсти”, “ліміністи” тощо.</w:t>
      </w:r>
    </w:p>
    <w:p w:rsidR="007272D1" w:rsidRPr="007272D1" w:rsidRDefault="007272D1" w:rsidP="007272D1">
      <w:pPr>
        <w:jc w:val="both"/>
        <w:rPr>
          <w:sz w:val="28"/>
          <w:szCs w:val="28"/>
        </w:rPr>
      </w:pPr>
      <w:r w:rsidRPr="007272D1">
        <w:rPr>
          <w:sz w:val="28"/>
          <w:szCs w:val="28"/>
        </w:rPr>
        <w:t xml:space="preserve">      Незадовго до революції </w:t>
      </w:r>
      <w:proofErr w:type="gramStart"/>
      <w:r w:rsidRPr="007272D1">
        <w:rPr>
          <w:sz w:val="28"/>
          <w:szCs w:val="28"/>
        </w:rPr>
        <w:t>п</w:t>
      </w:r>
      <w:proofErr w:type="gramEnd"/>
      <w:r w:rsidRPr="007272D1">
        <w:rPr>
          <w:sz w:val="28"/>
          <w:szCs w:val="28"/>
        </w:rPr>
        <w:t>ішли з життя такі непересічні особистості, як І. Франко, Леся Українка, М. Коцюбинський, завершували свій творчий шлях І. Нечуй-Левицький, Панас Мирний, а В. Стефаник, О. Ко-билянська та М. Черемшина жили в Західній Україні і були позбавлені можливості брати участь у літературному процесі Східної України.</w:t>
      </w:r>
    </w:p>
    <w:p w:rsidR="007272D1" w:rsidRPr="007272D1" w:rsidRDefault="007272D1" w:rsidP="007272D1">
      <w:pPr>
        <w:jc w:val="both"/>
        <w:rPr>
          <w:sz w:val="28"/>
          <w:szCs w:val="28"/>
        </w:rPr>
      </w:pPr>
      <w:r w:rsidRPr="007272D1">
        <w:rPr>
          <w:sz w:val="28"/>
          <w:szCs w:val="28"/>
        </w:rPr>
        <w:t xml:space="preserve">   Місію літературного служіння народові в роки національно-визвольних змагань взяли на себе письменники молодшого покоління, які почали </w:t>
      </w:r>
      <w:proofErr w:type="gramStart"/>
      <w:r w:rsidRPr="007272D1">
        <w:rPr>
          <w:sz w:val="28"/>
          <w:szCs w:val="28"/>
        </w:rPr>
        <w:t>св</w:t>
      </w:r>
      <w:proofErr w:type="gramEnd"/>
      <w:r w:rsidRPr="007272D1">
        <w:rPr>
          <w:sz w:val="28"/>
          <w:szCs w:val="28"/>
        </w:rPr>
        <w:t xml:space="preserve">ій творчий шлях незадовго до повалення самодержавства. </w:t>
      </w:r>
      <w:proofErr w:type="gramStart"/>
      <w:r w:rsidRPr="007272D1">
        <w:rPr>
          <w:sz w:val="28"/>
          <w:szCs w:val="28"/>
        </w:rPr>
        <w:t>По-р</w:t>
      </w:r>
      <w:proofErr w:type="gramEnd"/>
      <w:r w:rsidRPr="007272D1">
        <w:rPr>
          <w:sz w:val="28"/>
          <w:szCs w:val="28"/>
        </w:rPr>
        <w:t>ізному сприймали нову суспільно-політичну ситуацію старші українські літератори С. Васильченко, А. Кримський, М. Чернявський, Я. Мамонтов та ін. Загалом ці письменники досить швидко стали на шлях революційних перетворень.</w:t>
      </w:r>
    </w:p>
    <w:p w:rsidR="007272D1" w:rsidRPr="007272D1" w:rsidRDefault="007272D1" w:rsidP="007272D1">
      <w:pPr>
        <w:jc w:val="both"/>
        <w:rPr>
          <w:sz w:val="28"/>
          <w:szCs w:val="28"/>
        </w:rPr>
      </w:pPr>
      <w:r w:rsidRPr="007272D1">
        <w:rPr>
          <w:sz w:val="28"/>
          <w:szCs w:val="28"/>
        </w:rPr>
        <w:t xml:space="preserve">   Принциповою тезою, що постала перед митцями нової </w:t>
      </w:r>
      <w:proofErr w:type="gramStart"/>
      <w:r w:rsidRPr="007272D1">
        <w:rPr>
          <w:sz w:val="28"/>
          <w:szCs w:val="28"/>
        </w:rPr>
        <w:t>л</w:t>
      </w:r>
      <w:proofErr w:type="gramEnd"/>
      <w:r w:rsidRPr="007272D1">
        <w:rPr>
          <w:sz w:val="28"/>
          <w:szCs w:val="28"/>
        </w:rPr>
        <w:t>ітератури, стало питання про збереження традицій класичної спадщини. Поезія Т. Шевченка, І. Франка, Лесі Українки — це той грунт, на якому формувалися і визріли П. Тичина, В. Чумак, В. Сосюра, М. Рильський, Д. Загул та і</w:t>
      </w:r>
      <w:proofErr w:type="gramStart"/>
      <w:r w:rsidRPr="007272D1">
        <w:rPr>
          <w:sz w:val="28"/>
          <w:szCs w:val="28"/>
        </w:rPr>
        <w:t>н</w:t>
      </w:r>
      <w:proofErr w:type="gramEnd"/>
      <w:r w:rsidRPr="007272D1">
        <w:rPr>
          <w:sz w:val="28"/>
          <w:szCs w:val="28"/>
        </w:rPr>
        <w:t>.</w:t>
      </w:r>
    </w:p>
    <w:p w:rsidR="007272D1" w:rsidRPr="007272D1" w:rsidRDefault="007272D1" w:rsidP="007272D1">
      <w:pPr>
        <w:jc w:val="both"/>
        <w:rPr>
          <w:sz w:val="28"/>
          <w:szCs w:val="28"/>
        </w:rPr>
      </w:pPr>
      <w:r w:rsidRPr="007272D1">
        <w:rPr>
          <w:sz w:val="28"/>
          <w:szCs w:val="28"/>
        </w:rPr>
        <w:t xml:space="preserve">   Демократизація й відродження національно-культурного життя дали поштовх </w:t>
      </w:r>
    </w:p>
    <w:p w:rsidR="007272D1" w:rsidRPr="007272D1" w:rsidRDefault="007272D1" w:rsidP="007272D1">
      <w:pPr>
        <w:jc w:val="both"/>
        <w:rPr>
          <w:sz w:val="28"/>
          <w:szCs w:val="28"/>
        </w:rPr>
      </w:pPr>
      <w:r w:rsidRPr="007272D1">
        <w:rPr>
          <w:sz w:val="28"/>
          <w:szCs w:val="28"/>
        </w:rPr>
        <w:t xml:space="preserve">для подальшого розвитку української художньої літератури й поезії. У 1917-1918 </w:t>
      </w:r>
    </w:p>
    <w:p w:rsidR="007272D1" w:rsidRPr="007272D1" w:rsidRDefault="007272D1" w:rsidP="007272D1">
      <w:pPr>
        <w:jc w:val="both"/>
        <w:rPr>
          <w:sz w:val="28"/>
          <w:szCs w:val="28"/>
        </w:rPr>
      </w:pPr>
      <w:r w:rsidRPr="007272D1">
        <w:rPr>
          <w:sz w:val="28"/>
          <w:szCs w:val="28"/>
        </w:rPr>
        <w:t xml:space="preserve">pp. великими тиражами </w:t>
      </w:r>
      <w:proofErr w:type="gramStart"/>
      <w:r w:rsidRPr="007272D1">
        <w:rPr>
          <w:sz w:val="28"/>
          <w:szCs w:val="28"/>
        </w:rPr>
        <w:t>почали виходити твори</w:t>
      </w:r>
      <w:proofErr w:type="gramEnd"/>
      <w:r w:rsidRPr="007272D1">
        <w:rPr>
          <w:sz w:val="28"/>
          <w:szCs w:val="28"/>
        </w:rPr>
        <w:t xml:space="preserve"> класиків української літератури: І. </w:t>
      </w:r>
    </w:p>
    <w:p w:rsidR="007272D1" w:rsidRPr="007272D1" w:rsidRDefault="007272D1" w:rsidP="007272D1">
      <w:pPr>
        <w:jc w:val="both"/>
        <w:rPr>
          <w:sz w:val="28"/>
          <w:szCs w:val="28"/>
        </w:rPr>
      </w:pPr>
      <w:r w:rsidRPr="007272D1">
        <w:rPr>
          <w:sz w:val="28"/>
          <w:szCs w:val="28"/>
        </w:rPr>
        <w:t xml:space="preserve">Котляревського, Т. Шевченка, М. Коцюбинського, В. Стефаника, П. Грабовського та </w:t>
      </w:r>
    </w:p>
    <w:p w:rsidR="007272D1" w:rsidRPr="007272D1" w:rsidRDefault="007272D1" w:rsidP="007272D1">
      <w:pPr>
        <w:jc w:val="both"/>
        <w:rPr>
          <w:sz w:val="28"/>
          <w:szCs w:val="28"/>
        </w:rPr>
      </w:pPr>
      <w:r w:rsidRPr="007272D1">
        <w:rPr>
          <w:sz w:val="28"/>
          <w:szCs w:val="28"/>
        </w:rPr>
        <w:t xml:space="preserve">ін. У цей час побачили </w:t>
      </w:r>
      <w:proofErr w:type="gramStart"/>
      <w:r w:rsidRPr="007272D1">
        <w:rPr>
          <w:sz w:val="28"/>
          <w:szCs w:val="28"/>
        </w:rPr>
        <w:t>св</w:t>
      </w:r>
      <w:proofErr w:type="gramEnd"/>
      <w:r w:rsidRPr="007272D1">
        <w:rPr>
          <w:sz w:val="28"/>
          <w:szCs w:val="28"/>
        </w:rPr>
        <w:t>іт збірки поезій молодих українських літераторів: "З жур-</w:t>
      </w:r>
    </w:p>
    <w:p w:rsidR="007272D1" w:rsidRPr="007272D1" w:rsidRDefault="007272D1" w:rsidP="007272D1">
      <w:pPr>
        <w:jc w:val="both"/>
        <w:rPr>
          <w:sz w:val="28"/>
          <w:szCs w:val="28"/>
        </w:rPr>
      </w:pPr>
      <w:r w:rsidRPr="007272D1">
        <w:rPr>
          <w:sz w:val="28"/>
          <w:szCs w:val="28"/>
        </w:rPr>
        <w:t xml:space="preserve">бою радість обнялася" О. Олеся; "Хвилі" М. Коноваленка; "Лісові ритми" М. </w:t>
      </w:r>
    </w:p>
    <w:p w:rsidR="007272D1" w:rsidRPr="007272D1" w:rsidRDefault="007272D1" w:rsidP="007272D1">
      <w:pPr>
        <w:jc w:val="both"/>
        <w:rPr>
          <w:sz w:val="28"/>
          <w:szCs w:val="28"/>
        </w:rPr>
      </w:pPr>
      <w:r w:rsidRPr="007272D1">
        <w:rPr>
          <w:sz w:val="28"/>
          <w:szCs w:val="28"/>
        </w:rPr>
        <w:t xml:space="preserve">Шаповала. Публікувалися твори М. Рильського, П. Тичини, І. Огієнка, І. Липи, В. </w:t>
      </w:r>
    </w:p>
    <w:p w:rsidR="007272D1" w:rsidRPr="007272D1" w:rsidRDefault="007272D1" w:rsidP="007272D1">
      <w:pPr>
        <w:jc w:val="both"/>
        <w:rPr>
          <w:sz w:val="28"/>
          <w:szCs w:val="28"/>
        </w:rPr>
      </w:pPr>
      <w:r w:rsidRPr="007272D1">
        <w:rPr>
          <w:sz w:val="28"/>
          <w:szCs w:val="28"/>
        </w:rPr>
        <w:lastRenderedPageBreak/>
        <w:t>Винниченка, М. Грушевського та інших авторі</w:t>
      </w:r>
      <w:proofErr w:type="gramStart"/>
      <w:r w:rsidRPr="007272D1">
        <w:rPr>
          <w:sz w:val="28"/>
          <w:szCs w:val="28"/>
        </w:rPr>
        <w:t>в</w:t>
      </w:r>
      <w:proofErr w:type="gramEnd"/>
      <w:r w:rsidRPr="007272D1">
        <w:rPr>
          <w:sz w:val="28"/>
          <w:szCs w:val="28"/>
        </w:rPr>
        <w:t xml:space="preserve">. На українську мову перекладалися </w:t>
      </w:r>
    </w:p>
    <w:p w:rsidR="007272D1" w:rsidRPr="007272D1" w:rsidRDefault="007272D1" w:rsidP="007272D1">
      <w:pPr>
        <w:jc w:val="both"/>
        <w:rPr>
          <w:sz w:val="28"/>
          <w:szCs w:val="28"/>
        </w:rPr>
      </w:pPr>
      <w:r w:rsidRPr="007272D1">
        <w:rPr>
          <w:sz w:val="28"/>
          <w:szCs w:val="28"/>
        </w:rPr>
        <w:t xml:space="preserve">твори Г. Мопассана, Дж. Лондона, О. Бальзака та інших зарубіжних авторів. Значну </w:t>
      </w:r>
    </w:p>
    <w:p w:rsidR="007272D1" w:rsidRPr="007272D1" w:rsidRDefault="007272D1" w:rsidP="007272D1">
      <w:pPr>
        <w:jc w:val="both"/>
        <w:rPr>
          <w:sz w:val="28"/>
          <w:szCs w:val="28"/>
        </w:rPr>
      </w:pPr>
      <w:r w:rsidRPr="007272D1">
        <w:rPr>
          <w:sz w:val="28"/>
          <w:szCs w:val="28"/>
        </w:rPr>
        <w:t xml:space="preserve">увагу Центральна Рада надавала видавництву суспільно-політичної літератури. </w:t>
      </w:r>
    </w:p>
    <w:p w:rsidR="007272D1" w:rsidRPr="007272D1" w:rsidRDefault="007272D1" w:rsidP="007272D1">
      <w:pPr>
        <w:jc w:val="both"/>
        <w:rPr>
          <w:sz w:val="28"/>
          <w:szCs w:val="28"/>
        </w:rPr>
      </w:pPr>
      <w:r w:rsidRPr="007272D1">
        <w:rPr>
          <w:sz w:val="28"/>
          <w:szCs w:val="28"/>
        </w:rPr>
        <w:t>Таких видань вийшло кілька сотень. Це, наприклад, брошури з працями</w:t>
      </w:r>
    </w:p>
    <w:p w:rsidR="007272D1" w:rsidRPr="007272D1" w:rsidRDefault="007272D1" w:rsidP="007272D1">
      <w:pPr>
        <w:jc w:val="both"/>
        <w:rPr>
          <w:sz w:val="28"/>
          <w:szCs w:val="28"/>
        </w:rPr>
      </w:pPr>
      <w:r w:rsidRPr="007272D1">
        <w:rPr>
          <w:sz w:val="28"/>
          <w:szCs w:val="28"/>
        </w:rPr>
        <w:t>О.</w:t>
      </w:r>
      <w:r w:rsidRPr="007272D1">
        <w:rPr>
          <w:sz w:val="28"/>
          <w:szCs w:val="28"/>
        </w:rPr>
        <w:tab/>
        <w:t>Білоусенка, Б. Грінчеика, М. Драгоманова, І. Огієнка, С. Єфремова,</w:t>
      </w:r>
    </w:p>
    <w:p w:rsidR="007272D1" w:rsidRPr="007272D1" w:rsidRDefault="007272D1" w:rsidP="007272D1">
      <w:pPr>
        <w:jc w:val="both"/>
        <w:rPr>
          <w:sz w:val="28"/>
          <w:szCs w:val="28"/>
        </w:rPr>
      </w:pPr>
      <w:r w:rsidRPr="007272D1">
        <w:rPr>
          <w:sz w:val="28"/>
          <w:szCs w:val="28"/>
        </w:rPr>
        <w:t>С.</w:t>
      </w:r>
      <w:r w:rsidRPr="007272D1">
        <w:rPr>
          <w:sz w:val="28"/>
          <w:szCs w:val="28"/>
        </w:rPr>
        <w:tab/>
        <w:t xml:space="preserve">Русової, М. Міхновського, Є. Чикаленка, в яких розглядалася проблема побудови Української держави, її </w:t>
      </w:r>
      <w:proofErr w:type="gramStart"/>
      <w:r w:rsidRPr="007272D1">
        <w:rPr>
          <w:sz w:val="28"/>
          <w:szCs w:val="28"/>
        </w:rPr>
        <w:t>соц</w:t>
      </w:r>
      <w:proofErr w:type="gramEnd"/>
      <w:r w:rsidRPr="007272D1">
        <w:rPr>
          <w:sz w:val="28"/>
          <w:szCs w:val="28"/>
        </w:rPr>
        <w:t>іально-економічного й політичного устрою.</w:t>
      </w:r>
    </w:p>
    <w:p w:rsidR="007272D1" w:rsidRPr="007272D1" w:rsidRDefault="007272D1" w:rsidP="007272D1">
      <w:pPr>
        <w:jc w:val="both"/>
        <w:rPr>
          <w:sz w:val="28"/>
          <w:szCs w:val="28"/>
        </w:rPr>
      </w:pPr>
      <w:r w:rsidRPr="007272D1">
        <w:rPr>
          <w:sz w:val="28"/>
          <w:szCs w:val="28"/>
        </w:rPr>
        <w:t xml:space="preserve">До значних досягнень відродження національної культури належить швидкий               розвиток видавничої справи, насамперед друкування шкільних </w:t>
      </w:r>
      <w:proofErr w:type="gramStart"/>
      <w:r w:rsidRPr="007272D1">
        <w:rPr>
          <w:sz w:val="28"/>
          <w:szCs w:val="28"/>
        </w:rPr>
        <w:t>п</w:t>
      </w:r>
      <w:proofErr w:type="gramEnd"/>
      <w:r w:rsidRPr="007272D1">
        <w:rPr>
          <w:sz w:val="28"/>
          <w:szCs w:val="28"/>
        </w:rPr>
        <w:t xml:space="preserve">ідручників. їх видавали Товариство шкільної освіти в Києві, “Українська школа”, якими керували С. Русова таС. Черкасенко. Відновили роботу видавництва “Вік” і “Час” у Києві. Чимало книжок виходило в кооперативних товариствах у </w:t>
      </w:r>
      <w:proofErr w:type="gramStart"/>
      <w:r w:rsidRPr="007272D1">
        <w:rPr>
          <w:sz w:val="28"/>
          <w:szCs w:val="28"/>
        </w:rPr>
        <w:t>X</w:t>
      </w:r>
      <w:proofErr w:type="gramEnd"/>
      <w:r w:rsidRPr="007272D1">
        <w:rPr>
          <w:sz w:val="28"/>
          <w:szCs w:val="28"/>
        </w:rPr>
        <w:t>аркові, Полтаві, Катеринославі.</w:t>
      </w:r>
    </w:p>
    <w:p w:rsidR="007272D1" w:rsidRPr="007272D1" w:rsidRDefault="007272D1" w:rsidP="007272D1">
      <w:pPr>
        <w:jc w:val="both"/>
        <w:rPr>
          <w:sz w:val="28"/>
          <w:szCs w:val="28"/>
        </w:rPr>
      </w:pPr>
      <w:r w:rsidRPr="007272D1">
        <w:rPr>
          <w:sz w:val="28"/>
          <w:szCs w:val="28"/>
        </w:rPr>
        <w:t xml:space="preserve">     Швидко відбувався процес становлення української преси. Першим офіційним україномовним органом стали “Вісті Київського Губернського Виконавчого Комітету”; згодом почали виходити “Вісті Української Центрально</w:t>
      </w:r>
      <w:proofErr w:type="gramStart"/>
      <w:r w:rsidRPr="007272D1">
        <w:rPr>
          <w:sz w:val="28"/>
          <w:szCs w:val="28"/>
        </w:rPr>
        <w:t>ї Р</w:t>
      </w:r>
      <w:proofErr w:type="gramEnd"/>
      <w:r w:rsidRPr="007272D1">
        <w:rPr>
          <w:sz w:val="28"/>
          <w:szCs w:val="28"/>
        </w:rPr>
        <w:t xml:space="preserve">ади”, “Вісник Генерального Секретаріату УНР”. </w:t>
      </w:r>
      <w:proofErr w:type="gramStart"/>
      <w:r w:rsidRPr="007272D1">
        <w:rPr>
          <w:sz w:val="28"/>
          <w:szCs w:val="28"/>
        </w:rPr>
        <w:t>Кр</w:t>
      </w:r>
      <w:proofErr w:type="gramEnd"/>
      <w:r w:rsidRPr="007272D1">
        <w:rPr>
          <w:sz w:val="28"/>
          <w:szCs w:val="28"/>
        </w:rPr>
        <w:t xml:space="preserve">ім того, українською мовою виходили газети “Нова Рада”, “Робітнича газета”, “Народна воля”; відновилося видання “Літературного наукового вісника” за редакцією М. Грушевського та історичного журналу “Україна”; виходили часописи “Книгар”, “Шлях”, “Театральні вісті”, студентський орган “Стерно”. Для учнів середніх шкіл видавався “Каменяр”, для молоді — “Юнак”, </w:t>
      </w:r>
      <w:proofErr w:type="gramStart"/>
      <w:r w:rsidRPr="007272D1">
        <w:rPr>
          <w:sz w:val="28"/>
          <w:szCs w:val="28"/>
        </w:rPr>
        <w:t>для</w:t>
      </w:r>
      <w:proofErr w:type="gramEnd"/>
      <w:r w:rsidRPr="007272D1">
        <w:rPr>
          <w:sz w:val="28"/>
          <w:szCs w:val="28"/>
        </w:rPr>
        <w:t xml:space="preserve"> жінок — “Жіночий вісник”, для військових — “Українська військова справа”. </w:t>
      </w:r>
      <w:proofErr w:type="gramStart"/>
      <w:r w:rsidRPr="007272D1">
        <w:rPr>
          <w:sz w:val="28"/>
          <w:szCs w:val="28"/>
        </w:rPr>
        <w:t>Названа</w:t>
      </w:r>
      <w:proofErr w:type="gramEnd"/>
      <w:r w:rsidRPr="007272D1">
        <w:rPr>
          <w:sz w:val="28"/>
          <w:szCs w:val="28"/>
        </w:rPr>
        <w:t xml:space="preserve"> періодика переважно видавалась у Києві. Усього в 1917 р. українською мовою виходило 63 періодичних видання.</w:t>
      </w:r>
    </w:p>
    <w:p w:rsidR="007272D1" w:rsidRPr="007272D1" w:rsidRDefault="007272D1" w:rsidP="007272D1">
      <w:pPr>
        <w:jc w:val="both"/>
        <w:rPr>
          <w:sz w:val="28"/>
          <w:szCs w:val="28"/>
        </w:rPr>
      </w:pPr>
      <w:proofErr w:type="gramStart"/>
      <w:r w:rsidRPr="007272D1">
        <w:rPr>
          <w:sz w:val="28"/>
          <w:szCs w:val="28"/>
        </w:rPr>
        <w:t>З</w:t>
      </w:r>
      <w:proofErr w:type="gramEnd"/>
      <w:r w:rsidRPr="007272D1">
        <w:rPr>
          <w:sz w:val="28"/>
          <w:szCs w:val="28"/>
        </w:rPr>
        <w:t xml:space="preserve">і зростанням попиту на українські книжки виникла необхідність створення мережі бібліотек та книгозбірень, які досить часто відкривали громадські та кооперативні організації. Природно, що перед країною постало питання про створення Національної бібліотеки. Ставилося завдання створити бібліотеку </w:t>
      </w:r>
      <w:proofErr w:type="gramStart"/>
      <w:r w:rsidRPr="007272D1">
        <w:rPr>
          <w:sz w:val="28"/>
          <w:szCs w:val="28"/>
        </w:rPr>
        <w:t>св</w:t>
      </w:r>
      <w:proofErr w:type="gramEnd"/>
      <w:r w:rsidRPr="007272D1">
        <w:rPr>
          <w:sz w:val="28"/>
          <w:szCs w:val="28"/>
        </w:rPr>
        <w:t>ітового рівня з обов'язковим відділом україніки, в якому б було зібрано літературу про Україну та її народ українською мовою, що виходила в усьому світі. 23 серпня 1918 р. для організації бібліотеки було створено Тимчасовий комітет при Міністерстві народної освіти і мистецтва, а в листопаді комітет подав на затвердження план та штати на 1919 р. Національної бібліотеки Української Держави.</w:t>
      </w:r>
    </w:p>
    <w:p w:rsidR="007272D1" w:rsidRPr="007272D1" w:rsidRDefault="007272D1" w:rsidP="007272D1">
      <w:pPr>
        <w:jc w:val="both"/>
        <w:rPr>
          <w:sz w:val="28"/>
          <w:szCs w:val="28"/>
        </w:rPr>
      </w:pPr>
      <w:r w:rsidRPr="007272D1">
        <w:rPr>
          <w:sz w:val="28"/>
          <w:szCs w:val="28"/>
        </w:rPr>
        <w:t xml:space="preserve">   Молоді поети і письменники групувалися навколо численних літературних </w:t>
      </w:r>
      <w:proofErr w:type="gramStart"/>
      <w:r w:rsidRPr="007272D1">
        <w:rPr>
          <w:sz w:val="28"/>
          <w:szCs w:val="28"/>
        </w:rPr>
        <w:t>студ</w:t>
      </w:r>
      <w:proofErr w:type="gramEnd"/>
      <w:r w:rsidRPr="007272D1">
        <w:rPr>
          <w:sz w:val="28"/>
          <w:szCs w:val="28"/>
        </w:rPr>
        <w:t>ій і гуртків, редакцій газет і журналів, літературних альманахів. Найпомітнішими творами української літератури періоду національно-визвольних змагань були книги віршів “Плуг” та “Сонячні кларнети” П. Тичини, “Червоний заспів” В. Чумака, “Удари молота і серця”</w:t>
      </w:r>
    </w:p>
    <w:p w:rsidR="007272D1" w:rsidRPr="007272D1" w:rsidRDefault="007272D1" w:rsidP="007272D1">
      <w:pPr>
        <w:jc w:val="both"/>
        <w:rPr>
          <w:sz w:val="28"/>
          <w:szCs w:val="28"/>
        </w:rPr>
      </w:pPr>
      <w:r w:rsidRPr="007272D1">
        <w:rPr>
          <w:sz w:val="28"/>
          <w:szCs w:val="28"/>
        </w:rPr>
        <w:t>В. Еллана-Блакитного, “Червона зима” В. Сосюри, “Мої коломийки”</w:t>
      </w:r>
    </w:p>
    <w:p w:rsidR="007272D1" w:rsidRPr="007272D1" w:rsidRDefault="007272D1" w:rsidP="007272D1">
      <w:pPr>
        <w:jc w:val="both"/>
        <w:rPr>
          <w:sz w:val="28"/>
          <w:szCs w:val="28"/>
        </w:rPr>
      </w:pPr>
      <w:r w:rsidRPr="007272D1">
        <w:rPr>
          <w:sz w:val="28"/>
          <w:szCs w:val="28"/>
        </w:rPr>
        <w:lastRenderedPageBreak/>
        <w:t>І. Кулика. Помітними стали прозові твори С. Васильченка, А. Головка, М. Ірчана, Г. Коцюби, П. Панча, О. Вишні, С. Пилипенка та і</w:t>
      </w:r>
      <w:proofErr w:type="gramStart"/>
      <w:r w:rsidRPr="007272D1">
        <w:rPr>
          <w:sz w:val="28"/>
          <w:szCs w:val="28"/>
        </w:rPr>
        <w:t>н</w:t>
      </w:r>
      <w:proofErr w:type="gramEnd"/>
      <w:r w:rsidRPr="007272D1">
        <w:rPr>
          <w:sz w:val="28"/>
          <w:szCs w:val="28"/>
        </w:rPr>
        <w:t>.</w:t>
      </w: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X</w:t>
      </w:r>
      <w:proofErr w:type="gramEnd"/>
      <w:r w:rsidRPr="007272D1">
        <w:rPr>
          <w:sz w:val="28"/>
          <w:szCs w:val="28"/>
        </w:rPr>
        <w:t xml:space="preserve">арактерним для літератури, як і загалом для мистецтва років громадянської війни, був широкий спектр поглядів і діапазон полеміки, подальший розвиток культури. Гостра класова боротьба породила </w:t>
      </w:r>
      <w:proofErr w:type="gramStart"/>
      <w:r w:rsidRPr="007272D1">
        <w:rPr>
          <w:sz w:val="28"/>
          <w:szCs w:val="28"/>
        </w:rPr>
        <w:t>р</w:t>
      </w:r>
      <w:proofErr w:type="gramEnd"/>
      <w:r w:rsidRPr="007272D1">
        <w:rPr>
          <w:sz w:val="28"/>
          <w:szCs w:val="28"/>
        </w:rPr>
        <w:t xml:space="preserve">ізні ідейні платформи в літературі та мистецтві, найпоширенішою стала течія “наймодернішого символістського напрямку”. Найбільшим ворогом мистецтва представники цієї течії вважали реалізм, про що було </w:t>
      </w:r>
      <w:proofErr w:type="gramStart"/>
      <w:r w:rsidRPr="007272D1">
        <w:rPr>
          <w:sz w:val="28"/>
          <w:szCs w:val="28"/>
        </w:rPr>
        <w:t>р</w:t>
      </w:r>
      <w:proofErr w:type="gramEnd"/>
      <w:r w:rsidRPr="007272D1">
        <w:rPr>
          <w:sz w:val="28"/>
          <w:szCs w:val="28"/>
        </w:rPr>
        <w:t xml:space="preserve">ішуче заявлено в першому альманасі “Семафор у майбутнє” (1921—1922). Вміщені в ньому статті, декларації і художні твори відверто заперечували будь-який розвиток класичних літературних традицій, </w:t>
      </w:r>
      <w:proofErr w:type="gramStart"/>
      <w:r w:rsidRPr="007272D1">
        <w:rPr>
          <w:sz w:val="28"/>
          <w:szCs w:val="28"/>
        </w:rPr>
        <w:t>протесту-вали</w:t>
      </w:r>
      <w:proofErr w:type="gramEnd"/>
      <w:r w:rsidRPr="007272D1">
        <w:rPr>
          <w:sz w:val="28"/>
          <w:szCs w:val="28"/>
        </w:rPr>
        <w:t xml:space="preserve"> проти національної специфіки художньої творчості, емоційності та краси мистецтва. Загалом же, згідно з їх декларацією, мистецтво приречене на вмирання; протягом певного часу його має замінити метами-стецтво (синтез мистецтва зі спортом), а в майбутньому, з плином часу, воно повністю зійде з арени духовного життя. Суперечливість їхніх естетичних поглядів була цілком очевидною. Читачам вони пропонували свої твори, художній </w:t>
      </w:r>
      <w:proofErr w:type="gramStart"/>
      <w:r w:rsidRPr="007272D1">
        <w:rPr>
          <w:sz w:val="28"/>
          <w:szCs w:val="28"/>
        </w:rPr>
        <w:t>р</w:t>
      </w:r>
      <w:proofErr w:type="gramEnd"/>
      <w:r w:rsidRPr="007272D1">
        <w:rPr>
          <w:sz w:val="28"/>
          <w:szCs w:val="28"/>
        </w:rPr>
        <w:t>івень яких був далеко не рівноцінний. З-поміж помітних представників цієї течії варто зазначити М. Семенка, Г. Шку-рупія, Г. Коляду, Д. Бузька, О. Слісаренка, М. Ірчана.</w:t>
      </w:r>
    </w:p>
    <w:p w:rsidR="007272D1" w:rsidRPr="007272D1" w:rsidRDefault="007272D1" w:rsidP="007272D1">
      <w:pPr>
        <w:jc w:val="both"/>
        <w:rPr>
          <w:sz w:val="28"/>
          <w:szCs w:val="28"/>
        </w:rPr>
      </w:pPr>
      <w:r w:rsidRPr="007272D1">
        <w:rPr>
          <w:sz w:val="28"/>
          <w:szCs w:val="28"/>
        </w:rPr>
        <w:t xml:space="preserve">   Осібні позиції в </w:t>
      </w:r>
      <w:proofErr w:type="gramStart"/>
      <w:r w:rsidRPr="007272D1">
        <w:rPr>
          <w:sz w:val="28"/>
          <w:szCs w:val="28"/>
        </w:rPr>
        <w:t>молод</w:t>
      </w:r>
      <w:proofErr w:type="gramEnd"/>
      <w:r w:rsidRPr="007272D1">
        <w:rPr>
          <w:sz w:val="28"/>
          <w:szCs w:val="28"/>
        </w:rPr>
        <w:t>ій радянській літературі займали неокласики (сформувалися в 1922 р.). До них належали М. Рильський, М. Зеров, П. Филипович, М. Драй-</w:t>
      </w:r>
      <w:proofErr w:type="gramStart"/>
      <w:r w:rsidRPr="007272D1">
        <w:rPr>
          <w:sz w:val="28"/>
          <w:szCs w:val="28"/>
        </w:rPr>
        <w:t>X</w:t>
      </w:r>
      <w:proofErr w:type="gramEnd"/>
      <w:r w:rsidRPr="007272D1">
        <w:rPr>
          <w:sz w:val="28"/>
          <w:szCs w:val="28"/>
        </w:rPr>
        <w:t xml:space="preserve">мара та О. Бургардт. Вони виступали за високу культуру слова і художньої форми; ідеалом для них було далеке минуле, взірцем справжнього мистецтва слугували зразки античності та інших давніх епох, а з художніх напрямків у поезії найближчими </w:t>
      </w:r>
      <w:proofErr w:type="gramStart"/>
      <w:r w:rsidRPr="007272D1">
        <w:rPr>
          <w:sz w:val="28"/>
          <w:szCs w:val="28"/>
        </w:rPr>
        <w:t>для</w:t>
      </w:r>
      <w:proofErr w:type="gramEnd"/>
      <w:r w:rsidRPr="007272D1">
        <w:rPr>
          <w:sz w:val="28"/>
          <w:szCs w:val="28"/>
        </w:rPr>
        <w:t xml:space="preserve"> себе вважали французьких парнасців.</w:t>
      </w:r>
    </w:p>
    <w:p w:rsidR="007272D1" w:rsidRPr="007272D1" w:rsidRDefault="007272D1" w:rsidP="007272D1">
      <w:pPr>
        <w:jc w:val="both"/>
        <w:rPr>
          <w:sz w:val="28"/>
          <w:szCs w:val="28"/>
        </w:rPr>
      </w:pPr>
      <w:r w:rsidRPr="007272D1">
        <w:rPr>
          <w:sz w:val="28"/>
          <w:szCs w:val="28"/>
        </w:rPr>
        <w:t xml:space="preserve">   Активно в будівництво нової культури </w:t>
      </w:r>
      <w:proofErr w:type="gramStart"/>
      <w:r w:rsidRPr="007272D1">
        <w:rPr>
          <w:sz w:val="28"/>
          <w:szCs w:val="28"/>
        </w:rPr>
        <w:t>вв</w:t>
      </w:r>
      <w:proofErr w:type="gramEnd"/>
      <w:r w:rsidRPr="007272D1">
        <w:rPr>
          <w:sz w:val="28"/>
          <w:szCs w:val="28"/>
        </w:rPr>
        <w:t xml:space="preserve">ійшов Пролеткульт. Письменників ця культурно-освітня організація приваблювала своїм гаслом — “Творити революційне мистецтво!” У 1919—1920 рр. членами її були В. Коряк, В. Еллан-Блакитний, С. Пилипенко, В. Сосюра, М. Майський. Проте згодом усі </w:t>
      </w:r>
      <w:proofErr w:type="gramStart"/>
      <w:r w:rsidRPr="007272D1">
        <w:rPr>
          <w:sz w:val="28"/>
          <w:szCs w:val="28"/>
        </w:rPr>
        <w:t>вони</w:t>
      </w:r>
      <w:proofErr w:type="gramEnd"/>
      <w:r w:rsidRPr="007272D1">
        <w:rPr>
          <w:sz w:val="28"/>
          <w:szCs w:val="28"/>
        </w:rPr>
        <w:t xml:space="preserve"> вийшли з Пролеткульту, оскільки побачили хибність його ідейно-теоретичних настанов.</w:t>
      </w:r>
    </w:p>
    <w:p w:rsidR="007272D1" w:rsidRPr="007272D1" w:rsidRDefault="007272D1" w:rsidP="007272D1">
      <w:pPr>
        <w:jc w:val="both"/>
        <w:rPr>
          <w:sz w:val="28"/>
          <w:szCs w:val="28"/>
        </w:rPr>
      </w:pPr>
    </w:p>
    <w:p w:rsidR="007272D1" w:rsidRPr="007272D1" w:rsidRDefault="007272D1" w:rsidP="007272D1">
      <w:pPr>
        <w:jc w:val="center"/>
        <w:rPr>
          <w:b/>
          <w:sz w:val="28"/>
          <w:szCs w:val="28"/>
        </w:rPr>
      </w:pPr>
      <w:r w:rsidRPr="007272D1">
        <w:rPr>
          <w:b/>
          <w:sz w:val="28"/>
          <w:szCs w:val="28"/>
        </w:rPr>
        <w:t xml:space="preserve">4.  </w:t>
      </w:r>
      <w:r w:rsidRPr="007272D1">
        <w:rPr>
          <w:b/>
          <w:sz w:val="28"/>
          <w:szCs w:val="28"/>
          <w:lang w:val="uk-UA"/>
        </w:rPr>
        <w:t>М</w:t>
      </w:r>
      <w:r w:rsidRPr="007272D1">
        <w:rPr>
          <w:b/>
          <w:sz w:val="28"/>
          <w:szCs w:val="28"/>
        </w:rPr>
        <w:t>истецтво р</w:t>
      </w:r>
      <w:r>
        <w:rPr>
          <w:b/>
          <w:sz w:val="28"/>
          <w:szCs w:val="28"/>
          <w:lang w:val="uk-UA"/>
        </w:rPr>
        <w:t>е</w:t>
      </w:r>
      <w:r w:rsidRPr="007272D1">
        <w:rPr>
          <w:b/>
          <w:sz w:val="28"/>
          <w:szCs w:val="28"/>
        </w:rPr>
        <w:t>волюцийної доби .</w:t>
      </w:r>
    </w:p>
    <w:p w:rsidR="007272D1" w:rsidRPr="007272D1" w:rsidRDefault="007272D1" w:rsidP="007272D1">
      <w:pPr>
        <w:jc w:val="both"/>
        <w:rPr>
          <w:sz w:val="28"/>
          <w:szCs w:val="28"/>
        </w:rPr>
      </w:pPr>
    </w:p>
    <w:p w:rsidR="007272D1" w:rsidRPr="007272D1" w:rsidRDefault="007272D1" w:rsidP="007272D1">
      <w:pPr>
        <w:jc w:val="both"/>
        <w:rPr>
          <w:sz w:val="28"/>
          <w:szCs w:val="28"/>
        </w:rPr>
      </w:pPr>
      <w:r w:rsidRPr="007272D1">
        <w:rPr>
          <w:sz w:val="28"/>
          <w:szCs w:val="28"/>
        </w:rPr>
        <w:t xml:space="preserve"> </w:t>
      </w:r>
      <w:proofErr w:type="gramStart"/>
      <w:r w:rsidRPr="007272D1">
        <w:rPr>
          <w:sz w:val="28"/>
          <w:szCs w:val="28"/>
        </w:rPr>
        <w:t>До революції 1917 р. у Києві був лише один україномовний театр — це трупа М. Садовського, яка давала вистави в Народному домі. В інших містах України нерегулярно виступали трупи П. Саксаганського, О. Суходольського та ін. Із відродженням української державності відбувалася й реорганізація театральної справи.</w:t>
      </w:r>
      <w:proofErr w:type="gramEnd"/>
      <w:r w:rsidRPr="007272D1">
        <w:rPr>
          <w:sz w:val="28"/>
          <w:szCs w:val="28"/>
        </w:rPr>
        <w:t xml:space="preserve"> Вже весною 1917 р. у Києві створилося товариство “Український</w:t>
      </w:r>
    </w:p>
    <w:p w:rsidR="007272D1" w:rsidRPr="007272D1" w:rsidRDefault="007272D1" w:rsidP="007272D1">
      <w:pPr>
        <w:jc w:val="both"/>
        <w:rPr>
          <w:sz w:val="28"/>
          <w:szCs w:val="28"/>
        </w:rPr>
      </w:pPr>
      <w:r w:rsidRPr="007272D1">
        <w:rPr>
          <w:sz w:val="28"/>
          <w:szCs w:val="28"/>
        </w:rPr>
        <w:t xml:space="preserve">національний театр”, </w:t>
      </w:r>
      <w:proofErr w:type="gramStart"/>
      <w:r w:rsidRPr="007272D1">
        <w:rPr>
          <w:sz w:val="28"/>
          <w:szCs w:val="28"/>
        </w:rPr>
        <w:t>яке</w:t>
      </w:r>
      <w:proofErr w:type="gramEnd"/>
      <w:r w:rsidRPr="007272D1">
        <w:rPr>
          <w:sz w:val="28"/>
          <w:szCs w:val="28"/>
        </w:rPr>
        <w:t xml:space="preserve"> об’єднало кращі акторські сили. Йшли інтенсивні пошуки нових форм театральної роботи. Передові діячі формували нові трупи та обновлювали репертуар.</w:t>
      </w:r>
    </w:p>
    <w:p w:rsidR="007272D1" w:rsidRPr="007272D1" w:rsidRDefault="007272D1" w:rsidP="007272D1">
      <w:pPr>
        <w:jc w:val="both"/>
        <w:rPr>
          <w:sz w:val="28"/>
          <w:szCs w:val="28"/>
        </w:rPr>
      </w:pPr>
      <w:r w:rsidRPr="007272D1">
        <w:rPr>
          <w:sz w:val="28"/>
          <w:szCs w:val="28"/>
        </w:rPr>
        <w:lastRenderedPageBreak/>
        <w:t xml:space="preserve"> Діючим губернським театрам виділялися </w:t>
      </w:r>
    </w:p>
    <w:p w:rsidR="007272D1" w:rsidRPr="007272D1" w:rsidRDefault="007272D1" w:rsidP="007272D1">
      <w:pPr>
        <w:jc w:val="both"/>
        <w:rPr>
          <w:sz w:val="28"/>
          <w:szCs w:val="28"/>
        </w:rPr>
      </w:pPr>
      <w:r w:rsidRPr="007272D1">
        <w:rPr>
          <w:sz w:val="28"/>
          <w:szCs w:val="28"/>
        </w:rPr>
        <w:t xml:space="preserve">кошти для зміцнення їх </w:t>
      </w:r>
      <w:proofErr w:type="gramStart"/>
      <w:r w:rsidRPr="007272D1">
        <w:rPr>
          <w:sz w:val="28"/>
          <w:szCs w:val="28"/>
        </w:rPr>
        <w:t>матер</w:t>
      </w:r>
      <w:proofErr w:type="gramEnd"/>
      <w:r w:rsidRPr="007272D1">
        <w:rPr>
          <w:sz w:val="28"/>
          <w:szCs w:val="28"/>
        </w:rPr>
        <w:t xml:space="preserve">іальної бази, вони не оподатковувалися. </w:t>
      </w:r>
      <w:proofErr w:type="gramStart"/>
      <w:r w:rsidRPr="007272D1">
        <w:rPr>
          <w:sz w:val="28"/>
          <w:szCs w:val="28"/>
        </w:rPr>
        <w:t>У</w:t>
      </w:r>
      <w:proofErr w:type="gramEnd"/>
      <w:r w:rsidRPr="007272D1">
        <w:rPr>
          <w:sz w:val="28"/>
          <w:szCs w:val="28"/>
        </w:rPr>
        <w:t xml:space="preserve"> театрах </w:t>
      </w:r>
    </w:p>
    <w:p w:rsidR="007272D1" w:rsidRPr="007272D1" w:rsidRDefault="007272D1" w:rsidP="007272D1">
      <w:pPr>
        <w:jc w:val="both"/>
        <w:rPr>
          <w:sz w:val="28"/>
          <w:szCs w:val="28"/>
        </w:rPr>
      </w:pPr>
      <w:r w:rsidRPr="007272D1">
        <w:rPr>
          <w:sz w:val="28"/>
          <w:szCs w:val="28"/>
        </w:rPr>
        <w:t xml:space="preserve">удосконалювалися репертуари, поліпшувався професійний склад творчих </w:t>
      </w:r>
    </w:p>
    <w:p w:rsidR="007272D1" w:rsidRPr="007272D1" w:rsidRDefault="007272D1" w:rsidP="007272D1">
      <w:pPr>
        <w:jc w:val="both"/>
        <w:rPr>
          <w:sz w:val="28"/>
          <w:szCs w:val="28"/>
        </w:rPr>
      </w:pPr>
      <w:r w:rsidRPr="007272D1">
        <w:rPr>
          <w:sz w:val="28"/>
          <w:szCs w:val="28"/>
        </w:rPr>
        <w:t>колективів. По містах і селах засновувалися сотні аматорських колективі</w:t>
      </w:r>
      <w:proofErr w:type="gramStart"/>
      <w:r w:rsidRPr="007272D1">
        <w:rPr>
          <w:sz w:val="28"/>
          <w:szCs w:val="28"/>
        </w:rPr>
        <w:t>в</w:t>
      </w:r>
      <w:proofErr w:type="gramEnd"/>
      <w:r w:rsidRPr="007272D1">
        <w:rPr>
          <w:sz w:val="28"/>
          <w:szCs w:val="28"/>
        </w:rPr>
        <w:t>.</w:t>
      </w:r>
    </w:p>
    <w:p w:rsidR="007272D1" w:rsidRPr="007272D1" w:rsidRDefault="007272D1" w:rsidP="007272D1">
      <w:pPr>
        <w:jc w:val="both"/>
        <w:rPr>
          <w:sz w:val="28"/>
          <w:szCs w:val="28"/>
        </w:rPr>
      </w:pPr>
      <w:r w:rsidRPr="007272D1">
        <w:rPr>
          <w:sz w:val="28"/>
          <w:szCs w:val="28"/>
        </w:rPr>
        <w:t xml:space="preserve">   Для </w:t>
      </w:r>
      <w:proofErr w:type="gramStart"/>
      <w:r w:rsidRPr="007272D1">
        <w:rPr>
          <w:sz w:val="28"/>
          <w:szCs w:val="28"/>
        </w:rPr>
        <w:t>п</w:t>
      </w:r>
      <w:proofErr w:type="gramEnd"/>
      <w:r w:rsidRPr="007272D1">
        <w:rPr>
          <w:sz w:val="28"/>
          <w:szCs w:val="28"/>
        </w:rPr>
        <w:t xml:space="preserve">ідготовки митців сцени й організаторів театрального мистецтва </w:t>
      </w:r>
    </w:p>
    <w:p w:rsidR="007272D1" w:rsidRPr="007272D1" w:rsidRDefault="007272D1" w:rsidP="007272D1">
      <w:pPr>
        <w:jc w:val="both"/>
        <w:rPr>
          <w:sz w:val="28"/>
          <w:szCs w:val="28"/>
        </w:rPr>
      </w:pPr>
      <w:r w:rsidRPr="007272D1">
        <w:rPr>
          <w:sz w:val="28"/>
          <w:szCs w:val="28"/>
        </w:rPr>
        <w:t xml:space="preserve">Генеральний секретаріат Центральної Ради створив школу з </w:t>
      </w:r>
      <w:proofErr w:type="gramStart"/>
      <w:r w:rsidRPr="007272D1">
        <w:rPr>
          <w:sz w:val="28"/>
          <w:szCs w:val="28"/>
        </w:rPr>
        <w:t>п</w:t>
      </w:r>
      <w:proofErr w:type="gramEnd"/>
      <w:r w:rsidRPr="007272D1">
        <w:rPr>
          <w:sz w:val="28"/>
          <w:szCs w:val="28"/>
        </w:rPr>
        <w:t xml:space="preserve">ідготовки </w:t>
      </w:r>
    </w:p>
    <w:p w:rsidR="007272D1" w:rsidRPr="007272D1" w:rsidRDefault="007272D1" w:rsidP="007272D1">
      <w:pPr>
        <w:jc w:val="both"/>
        <w:rPr>
          <w:sz w:val="28"/>
          <w:szCs w:val="28"/>
        </w:rPr>
      </w:pPr>
      <w:r w:rsidRPr="007272D1">
        <w:rPr>
          <w:sz w:val="28"/>
          <w:szCs w:val="28"/>
        </w:rPr>
        <w:t>професійних артистів, режисерів, налагодив випуск тижневика "Театральні ві</w:t>
      </w:r>
      <w:proofErr w:type="gramStart"/>
      <w:r w:rsidRPr="007272D1">
        <w:rPr>
          <w:sz w:val="28"/>
          <w:szCs w:val="28"/>
        </w:rPr>
        <w:t>ст</w:t>
      </w:r>
      <w:proofErr w:type="gramEnd"/>
      <w:r w:rsidRPr="007272D1">
        <w:rPr>
          <w:sz w:val="28"/>
          <w:szCs w:val="28"/>
        </w:rPr>
        <w:t>і".</w:t>
      </w:r>
    </w:p>
    <w:p w:rsidR="007272D1" w:rsidRPr="007272D1" w:rsidRDefault="007272D1" w:rsidP="007272D1">
      <w:pPr>
        <w:jc w:val="both"/>
        <w:rPr>
          <w:sz w:val="28"/>
          <w:szCs w:val="28"/>
        </w:rPr>
      </w:pPr>
      <w:r w:rsidRPr="007272D1">
        <w:rPr>
          <w:sz w:val="28"/>
          <w:szCs w:val="28"/>
        </w:rPr>
        <w:t xml:space="preserve">   У Києві </w:t>
      </w:r>
      <w:proofErr w:type="gramStart"/>
      <w:r w:rsidRPr="007272D1">
        <w:rPr>
          <w:sz w:val="28"/>
          <w:szCs w:val="28"/>
        </w:rPr>
        <w:t>в</w:t>
      </w:r>
      <w:proofErr w:type="gramEnd"/>
      <w:r w:rsidRPr="007272D1">
        <w:rPr>
          <w:sz w:val="28"/>
          <w:szCs w:val="28"/>
        </w:rPr>
        <w:t xml:space="preserve"> 1918 р. було відкрито три театри — Державний драматичний, Державний народний і Молодий. Перший очолили відомі вже режисери О. Загаров і Б. Кривецький, які пройшли школу в Московському художньому театрі </w:t>
      </w:r>
      <w:proofErr w:type="gramStart"/>
      <w:r w:rsidRPr="007272D1">
        <w:rPr>
          <w:sz w:val="28"/>
          <w:szCs w:val="28"/>
        </w:rPr>
        <w:t>п</w:t>
      </w:r>
      <w:proofErr w:type="gramEnd"/>
      <w:r w:rsidRPr="007272D1">
        <w:rPr>
          <w:sz w:val="28"/>
          <w:szCs w:val="28"/>
        </w:rPr>
        <w:t xml:space="preserve">ід керівництвом К. Станіславського і Б. Немировича-Данченка. Новий театр у </w:t>
      </w:r>
      <w:proofErr w:type="gramStart"/>
      <w:r w:rsidRPr="007272D1">
        <w:rPr>
          <w:sz w:val="28"/>
          <w:szCs w:val="28"/>
        </w:rPr>
        <w:t>своїй</w:t>
      </w:r>
      <w:proofErr w:type="gramEnd"/>
      <w:r w:rsidRPr="007272D1">
        <w:rPr>
          <w:sz w:val="28"/>
          <w:szCs w:val="28"/>
        </w:rPr>
        <w:t xml:space="preserve"> діяльності схилявся до</w:t>
      </w:r>
    </w:p>
    <w:p w:rsidR="007272D1" w:rsidRPr="007272D1" w:rsidRDefault="007272D1" w:rsidP="007272D1">
      <w:pPr>
        <w:jc w:val="both"/>
        <w:rPr>
          <w:sz w:val="28"/>
          <w:szCs w:val="28"/>
        </w:rPr>
      </w:pPr>
      <w:r w:rsidRPr="007272D1">
        <w:rPr>
          <w:sz w:val="28"/>
          <w:szCs w:val="28"/>
        </w:rPr>
        <w:t xml:space="preserve">реалістично-психологічної школи; у його репертуарі були </w:t>
      </w:r>
      <w:proofErr w:type="gramStart"/>
      <w:r w:rsidRPr="007272D1">
        <w:rPr>
          <w:sz w:val="28"/>
          <w:szCs w:val="28"/>
        </w:rPr>
        <w:t>п</w:t>
      </w:r>
      <w:proofErr w:type="gramEnd"/>
      <w:r w:rsidRPr="007272D1">
        <w:rPr>
          <w:sz w:val="28"/>
          <w:szCs w:val="28"/>
        </w:rPr>
        <w:t>’єси українських та зарубіжних драматургів.</w:t>
      </w:r>
    </w:p>
    <w:p w:rsidR="007272D1" w:rsidRPr="007272D1" w:rsidRDefault="007272D1" w:rsidP="007272D1">
      <w:pPr>
        <w:jc w:val="both"/>
        <w:rPr>
          <w:sz w:val="28"/>
          <w:szCs w:val="28"/>
        </w:rPr>
      </w:pPr>
      <w:r w:rsidRPr="007272D1">
        <w:rPr>
          <w:sz w:val="28"/>
          <w:szCs w:val="28"/>
        </w:rPr>
        <w:t xml:space="preserve">   Заслуговує на увагу Молодий театр, який очолив великий майстер театрального мистецтва, видатний режисер пореволюційної доби, основоположник нового напрямку в історії українського театрального мистецтва Лесь Курбас. Однодумцем і помічником його був Гнат Юра. Трупа театру складалася з молодих акторів. Керований Л. Курбасом театр категорично пориває з традицією старого побутового театру, орієнтує його на модерні течії західноєвропейського театру. </w:t>
      </w:r>
      <w:proofErr w:type="gramStart"/>
      <w:r w:rsidRPr="007272D1">
        <w:rPr>
          <w:sz w:val="28"/>
          <w:szCs w:val="28"/>
        </w:rPr>
        <w:t>Св</w:t>
      </w:r>
      <w:proofErr w:type="gramEnd"/>
      <w:r w:rsidRPr="007272D1">
        <w:rPr>
          <w:sz w:val="28"/>
          <w:szCs w:val="28"/>
        </w:rPr>
        <w:t xml:space="preserve">ій перший сезон театр відкрив п’єсами “У пущі” Лесі Українки і “Затоплений дзвін” Г. Гауптмана. Справжньою несподіванкою для театралів стали постановки трагедії “Цар </w:t>
      </w:r>
      <w:proofErr w:type="gramStart"/>
      <w:r w:rsidRPr="007272D1">
        <w:rPr>
          <w:sz w:val="28"/>
          <w:szCs w:val="28"/>
        </w:rPr>
        <w:t>Ед</w:t>
      </w:r>
      <w:proofErr w:type="gramEnd"/>
      <w:r w:rsidRPr="007272D1">
        <w:rPr>
          <w:sz w:val="28"/>
          <w:szCs w:val="28"/>
        </w:rPr>
        <w:t>іп” Софокла та поеми “Гайдамаки” Т. Шевченка.</w:t>
      </w:r>
    </w:p>
    <w:p w:rsidR="007272D1" w:rsidRPr="007272D1" w:rsidRDefault="007272D1" w:rsidP="007272D1">
      <w:pPr>
        <w:jc w:val="both"/>
        <w:rPr>
          <w:sz w:val="28"/>
          <w:szCs w:val="28"/>
        </w:rPr>
      </w:pPr>
      <w:r w:rsidRPr="007272D1">
        <w:rPr>
          <w:sz w:val="28"/>
          <w:szCs w:val="28"/>
        </w:rPr>
        <w:t xml:space="preserve">   У театрах Києва, Xаркова та інших міст країни працювали видатні майстри сцени М. Заньковецька, П. Саксаганський, Г. Юра, М. Кру-шельницький, І. Мар’яненко, А. Бучма, В. Василько, Б. Романиць-кий, Г. Затиркевич-Карпинська, І. Замичковський, Г. Борисоглібсь-ка, О. Загаров, Ф. Левицький, Л. Ліницька, О. Ватуля, Ф. Бар-вінська та ін</w:t>
      </w:r>
      <w:proofErr w:type="gramStart"/>
      <w:r w:rsidRPr="007272D1">
        <w:rPr>
          <w:sz w:val="28"/>
          <w:szCs w:val="28"/>
        </w:rPr>
        <w:t>.З</w:t>
      </w:r>
      <w:proofErr w:type="gramEnd"/>
      <w:r w:rsidRPr="007272D1">
        <w:rPr>
          <w:sz w:val="28"/>
          <w:szCs w:val="28"/>
        </w:rPr>
        <w:t xml:space="preserve"> 1917 р. до весни 1920 р. в Україні було створено 20 національних професійних музично-драматичних театрів, близько 400 народних напівпрофесійних та 9 тис</w:t>
      </w:r>
      <w:proofErr w:type="gramStart"/>
      <w:r w:rsidRPr="007272D1">
        <w:rPr>
          <w:sz w:val="28"/>
          <w:szCs w:val="28"/>
        </w:rPr>
        <w:t>.</w:t>
      </w:r>
      <w:proofErr w:type="gramEnd"/>
      <w:r w:rsidRPr="007272D1">
        <w:rPr>
          <w:sz w:val="28"/>
          <w:szCs w:val="28"/>
        </w:rPr>
        <w:t xml:space="preserve"> </w:t>
      </w:r>
      <w:proofErr w:type="gramStart"/>
      <w:r w:rsidRPr="007272D1">
        <w:rPr>
          <w:sz w:val="28"/>
          <w:szCs w:val="28"/>
        </w:rPr>
        <w:t>с</w:t>
      </w:r>
      <w:proofErr w:type="gramEnd"/>
      <w:r w:rsidRPr="007272D1">
        <w:rPr>
          <w:sz w:val="28"/>
          <w:szCs w:val="28"/>
        </w:rPr>
        <w:t xml:space="preserve">амодіяльних </w:t>
      </w:r>
    </w:p>
    <w:p w:rsidR="007272D1" w:rsidRPr="007272D1" w:rsidRDefault="007272D1" w:rsidP="007272D1">
      <w:pPr>
        <w:jc w:val="both"/>
        <w:rPr>
          <w:sz w:val="28"/>
          <w:szCs w:val="28"/>
        </w:rPr>
      </w:pPr>
      <w:r w:rsidRPr="007272D1">
        <w:rPr>
          <w:sz w:val="28"/>
          <w:szCs w:val="28"/>
        </w:rPr>
        <w:t xml:space="preserve">   Становлення національного сценічного мистецтва Центральна Рада ті</w:t>
      </w:r>
      <w:proofErr w:type="gramStart"/>
      <w:r w:rsidRPr="007272D1">
        <w:rPr>
          <w:sz w:val="28"/>
          <w:szCs w:val="28"/>
        </w:rPr>
        <w:t>сно пов</w:t>
      </w:r>
      <w:proofErr w:type="gramEnd"/>
      <w:r w:rsidRPr="007272D1">
        <w:rPr>
          <w:sz w:val="28"/>
          <w:szCs w:val="28"/>
        </w:rPr>
        <w:t xml:space="preserve"> </w:t>
      </w:r>
    </w:p>
    <w:p w:rsidR="007272D1" w:rsidRPr="007272D1" w:rsidRDefault="007272D1" w:rsidP="007272D1">
      <w:pPr>
        <w:jc w:val="both"/>
        <w:rPr>
          <w:sz w:val="28"/>
          <w:szCs w:val="28"/>
        </w:rPr>
      </w:pPr>
      <w:r w:rsidRPr="007272D1">
        <w:rPr>
          <w:sz w:val="28"/>
          <w:szCs w:val="28"/>
        </w:rPr>
        <w:t xml:space="preserve">язувала з розвитком народної музики, музичної освіти й хореографії. </w:t>
      </w:r>
      <w:proofErr w:type="gramStart"/>
      <w:r w:rsidRPr="007272D1">
        <w:rPr>
          <w:sz w:val="28"/>
          <w:szCs w:val="28"/>
        </w:rPr>
        <w:t>З</w:t>
      </w:r>
      <w:proofErr w:type="gramEnd"/>
      <w:r w:rsidRPr="007272D1">
        <w:rPr>
          <w:sz w:val="28"/>
          <w:szCs w:val="28"/>
        </w:rPr>
        <w:t xml:space="preserve"> її інщіативи </w:t>
      </w:r>
    </w:p>
    <w:p w:rsidR="007272D1" w:rsidRPr="007272D1" w:rsidRDefault="007272D1" w:rsidP="007272D1">
      <w:pPr>
        <w:jc w:val="both"/>
        <w:rPr>
          <w:sz w:val="28"/>
          <w:szCs w:val="28"/>
        </w:rPr>
      </w:pPr>
      <w:r w:rsidRPr="007272D1">
        <w:rPr>
          <w:sz w:val="28"/>
          <w:szCs w:val="28"/>
        </w:rPr>
        <w:t xml:space="preserve">було засновано Український національний хор (диригент К. Стеценко). Відкрито у </w:t>
      </w:r>
    </w:p>
    <w:p w:rsidR="007272D1" w:rsidRPr="007272D1" w:rsidRDefault="007272D1" w:rsidP="007272D1">
      <w:pPr>
        <w:jc w:val="both"/>
        <w:rPr>
          <w:sz w:val="28"/>
          <w:szCs w:val="28"/>
        </w:rPr>
      </w:pPr>
      <w:r w:rsidRPr="007272D1">
        <w:rPr>
          <w:sz w:val="28"/>
          <w:szCs w:val="28"/>
        </w:rPr>
        <w:t xml:space="preserve">Києві загальноукраїнські курси з </w:t>
      </w:r>
      <w:proofErr w:type="gramStart"/>
      <w:r w:rsidRPr="007272D1">
        <w:rPr>
          <w:sz w:val="28"/>
          <w:szCs w:val="28"/>
        </w:rPr>
        <w:t>п</w:t>
      </w:r>
      <w:proofErr w:type="gramEnd"/>
      <w:r w:rsidRPr="007272D1">
        <w:rPr>
          <w:sz w:val="28"/>
          <w:szCs w:val="28"/>
        </w:rPr>
        <w:t xml:space="preserve">ідготовки співаків хору, музикантів, хореографів. </w:t>
      </w:r>
    </w:p>
    <w:p w:rsidR="007272D1" w:rsidRPr="007272D1" w:rsidRDefault="007272D1" w:rsidP="007272D1">
      <w:pPr>
        <w:jc w:val="both"/>
        <w:rPr>
          <w:sz w:val="28"/>
          <w:szCs w:val="28"/>
        </w:rPr>
      </w:pPr>
      <w:r w:rsidRPr="007272D1">
        <w:rPr>
          <w:sz w:val="28"/>
          <w:szCs w:val="28"/>
        </w:rPr>
        <w:t>У губернських центрах і в ряді великих промислових мі</w:t>
      </w:r>
      <w:proofErr w:type="gramStart"/>
      <w:r w:rsidRPr="007272D1">
        <w:rPr>
          <w:sz w:val="28"/>
          <w:szCs w:val="28"/>
        </w:rPr>
        <w:t>ст</w:t>
      </w:r>
      <w:proofErr w:type="gramEnd"/>
      <w:r w:rsidRPr="007272D1">
        <w:rPr>
          <w:sz w:val="28"/>
          <w:szCs w:val="28"/>
        </w:rPr>
        <w:t xml:space="preserve"> засновано загальноосвітні музичні школи.</w:t>
      </w:r>
    </w:p>
    <w:p w:rsidR="007272D1" w:rsidRPr="007272D1" w:rsidRDefault="007272D1" w:rsidP="007272D1">
      <w:pPr>
        <w:jc w:val="both"/>
        <w:rPr>
          <w:sz w:val="28"/>
          <w:szCs w:val="28"/>
        </w:rPr>
      </w:pPr>
      <w:proofErr w:type="gramStart"/>
      <w:r w:rsidRPr="007272D1">
        <w:rPr>
          <w:sz w:val="28"/>
          <w:szCs w:val="28"/>
        </w:rPr>
        <w:t>З</w:t>
      </w:r>
      <w:proofErr w:type="gramEnd"/>
      <w:r w:rsidRPr="007272D1">
        <w:rPr>
          <w:sz w:val="28"/>
          <w:szCs w:val="28"/>
        </w:rPr>
        <w:t xml:space="preserve">і сцени звучали музичні твори композиторів України,  послідовників М. Лисенка — Я. Степового, К. Стецен-ка, М. Леонтовича, П. Демуцького, В. </w:t>
      </w:r>
      <w:r w:rsidRPr="007272D1">
        <w:rPr>
          <w:sz w:val="28"/>
          <w:szCs w:val="28"/>
        </w:rPr>
        <w:lastRenderedPageBreak/>
        <w:t xml:space="preserve">Косенка, М. Коляди, входила в мистецьке життя молодь — М. Ревуцький, М. Вериківський, Г. Ве-рьовка, П. Козицький, Б. Лятошинський та ін. Створюються хорові та музичні колективи, ансамблі, мандрівні хорові капели. Визначною подією було створення </w:t>
      </w:r>
      <w:proofErr w:type="gramStart"/>
      <w:r w:rsidRPr="007272D1">
        <w:rPr>
          <w:sz w:val="28"/>
          <w:szCs w:val="28"/>
        </w:rPr>
        <w:t>на</w:t>
      </w:r>
      <w:proofErr w:type="gramEnd"/>
      <w:r w:rsidRPr="007272D1">
        <w:rPr>
          <w:sz w:val="28"/>
          <w:szCs w:val="28"/>
        </w:rPr>
        <w:t xml:space="preserve"> </w:t>
      </w:r>
      <w:proofErr w:type="gramStart"/>
      <w:r w:rsidRPr="007272D1">
        <w:rPr>
          <w:sz w:val="28"/>
          <w:szCs w:val="28"/>
        </w:rPr>
        <w:t>початку</w:t>
      </w:r>
      <w:proofErr w:type="gramEnd"/>
      <w:r w:rsidRPr="007272D1">
        <w:rPr>
          <w:sz w:val="28"/>
          <w:szCs w:val="28"/>
        </w:rPr>
        <w:t xml:space="preserve"> 1920 р. Державної української мандрівної капели “Думка”, що згодом стала одним з кращих хорових колективів України.</w:t>
      </w:r>
    </w:p>
    <w:p w:rsidR="007272D1" w:rsidRPr="007272D1" w:rsidRDefault="007272D1" w:rsidP="007272D1">
      <w:pPr>
        <w:jc w:val="both"/>
        <w:rPr>
          <w:sz w:val="28"/>
          <w:szCs w:val="28"/>
        </w:rPr>
      </w:pPr>
      <w:r w:rsidRPr="007272D1">
        <w:rPr>
          <w:sz w:val="28"/>
          <w:szCs w:val="28"/>
        </w:rPr>
        <w:t xml:space="preserve">   Питанням розвитку українського образотворчого мистецтва займалася створена </w:t>
      </w:r>
    </w:p>
    <w:p w:rsidR="007272D1" w:rsidRPr="007272D1" w:rsidRDefault="007272D1" w:rsidP="007272D1">
      <w:pPr>
        <w:jc w:val="both"/>
        <w:rPr>
          <w:sz w:val="28"/>
          <w:szCs w:val="28"/>
        </w:rPr>
      </w:pPr>
      <w:r w:rsidRPr="007272D1">
        <w:rPr>
          <w:sz w:val="28"/>
          <w:szCs w:val="28"/>
        </w:rPr>
        <w:t xml:space="preserve">у грудні 1917 р. Центральною Радою Українська Академія мистецтв. Першим її </w:t>
      </w:r>
    </w:p>
    <w:p w:rsidR="007272D1" w:rsidRPr="007272D1" w:rsidRDefault="007272D1" w:rsidP="007272D1">
      <w:pPr>
        <w:jc w:val="both"/>
        <w:rPr>
          <w:sz w:val="28"/>
          <w:szCs w:val="28"/>
        </w:rPr>
      </w:pPr>
      <w:r w:rsidRPr="007272D1">
        <w:rPr>
          <w:sz w:val="28"/>
          <w:szCs w:val="28"/>
        </w:rPr>
        <w:t xml:space="preserve">ректором було обрано Г. Нарбута; тут читали лекції професори - О. Мурашко, А. </w:t>
      </w:r>
    </w:p>
    <w:p w:rsidR="007272D1" w:rsidRPr="007272D1" w:rsidRDefault="007272D1" w:rsidP="007272D1">
      <w:pPr>
        <w:jc w:val="both"/>
        <w:rPr>
          <w:sz w:val="28"/>
          <w:szCs w:val="28"/>
        </w:rPr>
      </w:pPr>
      <w:r w:rsidRPr="007272D1">
        <w:rPr>
          <w:sz w:val="28"/>
          <w:szCs w:val="28"/>
        </w:rPr>
        <w:t xml:space="preserve">Маневич, М. Бурачек, М. Бойчук, В. Кричевський, М. Жук. Тісні творчі стосунки з </w:t>
      </w:r>
    </w:p>
    <w:p w:rsidR="007272D1" w:rsidRPr="007272D1" w:rsidRDefault="007272D1" w:rsidP="007272D1">
      <w:pPr>
        <w:jc w:val="both"/>
        <w:rPr>
          <w:sz w:val="28"/>
          <w:szCs w:val="28"/>
        </w:rPr>
      </w:pPr>
      <w:r w:rsidRPr="007272D1">
        <w:rPr>
          <w:sz w:val="28"/>
          <w:szCs w:val="28"/>
        </w:rPr>
        <w:t xml:space="preserve">Академією </w:t>
      </w:r>
      <w:proofErr w:type="gramStart"/>
      <w:r w:rsidRPr="007272D1">
        <w:rPr>
          <w:sz w:val="28"/>
          <w:szCs w:val="28"/>
        </w:rPr>
        <w:t>п</w:t>
      </w:r>
      <w:proofErr w:type="gramEnd"/>
      <w:r w:rsidRPr="007272D1">
        <w:rPr>
          <w:sz w:val="28"/>
          <w:szCs w:val="28"/>
        </w:rPr>
        <w:t xml:space="preserve">ідтримувало багато відомих українських художників, які представляли </w:t>
      </w:r>
    </w:p>
    <w:p w:rsidR="007272D1" w:rsidRPr="007272D1" w:rsidRDefault="007272D1" w:rsidP="007272D1">
      <w:pPr>
        <w:jc w:val="both"/>
        <w:rPr>
          <w:sz w:val="28"/>
          <w:szCs w:val="28"/>
        </w:rPr>
      </w:pPr>
      <w:proofErr w:type="gramStart"/>
      <w:r w:rsidRPr="007272D1">
        <w:rPr>
          <w:sz w:val="28"/>
          <w:szCs w:val="28"/>
        </w:rPr>
        <w:t>р</w:t>
      </w:r>
      <w:proofErr w:type="gramEnd"/>
      <w:r w:rsidRPr="007272D1">
        <w:rPr>
          <w:sz w:val="28"/>
          <w:szCs w:val="28"/>
        </w:rPr>
        <w:t xml:space="preserve">ізні школи та напрями у живопису. Наприклад, М. Бойчук очолив відділ </w:t>
      </w:r>
    </w:p>
    <w:p w:rsidR="007272D1" w:rsidRPr="007272D1" w:rsidRDefault="007272D1" w:rsidP="007272D1">
      <w:pPr>
        <w:jc w:val="both"/>
        <w:rPr>
          <w:sz w:val="28"/>
          <w:szCs w:val="28"/>
        </w:rPr>
      </w:pPr>
      <w:r w:rsidRPr="007272D1">
        <w:rPr>
          <w:sz w:val="28"/>
          <w:szCs w:val="28"/>
        </w:rPr>
        <w:t>монументального живопису, в який увійшли В. Седляр, С. Нале</w:t>
      </w:r>
      <w:proofErr w:type="gramStart"/>
      <w:r w:rsidRPr="007272D1">
        <w:rPr>
          <w:sz w:val="28"/>
          <w:szCs w:val="28"/>
        </w:rPr>
        <w:t>п-</w:t>
      </w:r>
      <w:proofErr w:type="gramEnd"/>
      <w:r w:rsidRPr="007272D1">
        <w:rPr>
          <w:sz w:val="28"/>
          <w:szCs w:val="28"/>
        </w:rPr>
        <w:t xml:space="preserve"> ський, І. Падалка. </w:t>
      </w:r>
    </w:p>
    <w:p w:rsidR="007272D1" w:rsidRPr="007272D1" w:rsidRDefault="007272D1" w:rsidP="007272D1">
      <w:pPr>
        <w:jc w:val="both"/>
        <w:rPr>
          <w:sz w:val="28"/>
          <w:szCs w:val="28"/>
        </w:rPr>
      </w:pPr>
      <w:r w:rsidRPr="007272D1">
        <w:rPr>
          <w:sz w:val="28"/>
          <w:szCs w:val="28"/>
        </w:rPr>
        <w:t>Цей відділ почав називатися школою "бойчукі</w:t>
      </w:r>
      <w:proofErr w:type="gramStart"/>
      <w:r w:rsidRPr="007272D1">
        <w:rPr>
          <w:sz w:val="28"/>
          <w:szCs w:val="28"/>
        </w:rPr>
        <w:t>ст</w:t>
      </w:r>
      <w:proofErr w:type="gramEnd"/>
      <w:r w:rsidRPr="007272D1">
        <w:rPr>
          <w:sz w:val="28"/>
          <w:szCs w:val="28"/>
        </w:rPr>
        <w:t xml:space="preserve">ів", Для якої було характерне </w:t>
      </w:r>
    </w:p>
    <w:p w:rsidR="007272D1" w:rsidRPr="007272D1" w:rsidRDefault="007272D1" w:rsidP="007272D1">
      <w:pPr>
        <w:jc w:val="both"/>
        <w:rPr>
          <w:sz w:val="28"/>
          <w:szCs w:val="28"/>
        </w:rPr>
      </w:pPr>
      <w:r w:rsidRPr="007272D1">
        <w:rPr>
          <w:sz w:val="28"/>
          <w:szCs w:val="28"/>
        </w:rPr>
        <w:t xml:space="preserve">відображення у мистецтві подій реальногожиття, наповнених динамікою і драматизмом, багатогранною композицією, </w:t>
      </w:r>
    </w:p>
    <w:p w:rsidR="007272D1" w:rsidRPr="007272D1" w:rsidRDefault="007272D1" w:rsidP="007272D1">
      <w:pPr>
        <w:jc w:val="both"/>
        <w:rPr>
          <w:sz w:val="28"/>
          <w:szCs w:val="28"/>
        </w:rPr>
      </w:pPr>
      <w:r w:rsidRPr="007272D1">
        <w:rPr>
          <w:sz w:val="28"/>
          <w:szCs w:val="28"/>
        </w:rPr>
        <w:t xml:space="preserve">пластикою, глибоким філософським змістом тощо. Бойчукістами, зокрема, були </w:t>
      </w:r>
    </w:p>
    <w:p w:rsidR="007272D1" w:rsidRPr="007272D1" w:rsidRDefault="007272D1" w:rsidP="007272D1">
      <w:pPr>
        <w:jc w:val="both"/>
        <w:rPr>
          <w:sz w:val="28"/>
          <w:szCs w:val="28"/>
        </w:rPr>
      </w:pPr>
      <w:r w:rsidRPr="007272D1">
        <w:rPr>
          <w:sz w:val="28"/>
          <w:szCs w:val="28"/>
        </w:rPr>
        <w:t xml:space="preserve">розписані Луцькі казарми у Києві, оперні театри у Харкові, Києві, санаторій в Одесі. </w:t>
      </w:r>
    </w:p>
    <w:p w:rsidR="007272D1" w:rsidRPr="007272D1" w:rsidRDefault="007272D1" w:rsidP="007272D1">
      <w:pPr>
        <w:jc w:val="both"/>
        <w:rPr>
          <w:sz w:val="28"/>
          <w:szCs w:val="28"/>
        </w:rPr>
      </w:pPr>
      <w:r w:rsidRPr="007272D1">
        <w:rPr>
          <w:sz w:val="28"/>
          <w:szCs w:val="28"/>
        </w:rPr>
        <w:t>Багато їх полотен прикрашали виставки і картинні галереї.</w:t>
      </w:r>
    </w:p>
    <w:p w:rsidR="007272D1" w:rsidRPr="007272D1" w:rsidRDefault="007272D1" w:rsidP="007272D1">
      <w:pPr>
        <w:jc w:val="both"/>
        <w:rPr>
          <w:sz w:val="28"/>
          <w:szCs w:val="28"/>
        </w:rPr>
      </w:pPr>
      <w:r w:rsidRPr="007272D1">
        <w:rPr>
          <w:sz w:val="28"/>
          <w:szCs w:val="28"/>
        </w:rPr>
        <w:t xml:space="preserve">   У інших мистецьких </w:t>
      </w:r>
      <w:proofErr w:type="gramStart"/>
      <w:r w:rsidRPr="007272D1">
        <w:rPr>
          <w:sz w:val="28"/>
          <w:szCs w:val="28"/>
        </w:rPr>
        <w:t>школах</w:t>
      </w:r>
      <w:proofErr w:type="gramEnd"/>
      <w:r w:rsidRPr="007272D1">
        <w:rPr>
          <w:sz w:val="28"/>
          <w:szCs w:val="28"/>
        </w:rPr>
        <w:t xml:space="preserve"> у цей період активно працювали</w:t>
      </w:r>
    </w:p>
    <w:p w:rsidR="007272D1" w:rsidRPr="007272D1" w:rsidRDefault="007272D1" w:rsidP="007272D1">
      <w:pPr>
        <w:jc w:val="both"/>
        <w:rPr>
          <w:sz w:val="28"/>
          <w:szCs w:val="28"/>
        </w:rPr>
      </w:pPr>
      <w:r w:rsidRPr="007272D1">
        <w:rPr>
          <w:sz w:val="28"/>
          <w:szCs w:val="28"/>
        </w:rPr>
        <w:t>О.</w:t>
      </w:r>
      <w:r w:rsidRPr="007272D1">
        <w:rPr>
          <w:sz w:val="28"/>
          <w:szCs w:val="28"/>
        </w:rPr>
        <w:tab/>
        <w:t xml:space="preserve">Архипенко, І. Бурячок, В. Заузе, В. </w:t>
      </w:r>
      <w:proofErr w:type="gramStart"/>
      <w:r w:rsidRPr="007272D1">
        <w:rPr>
          <w:sz w:val="28"/>
          <w:szCs w:val="28"/>
        </w:rPr>
        <w:t>Р</w:t>
      </w:r>
      <w:proofErr w:type="gramEnd"/>
      <w:r w:rsidRPr="007272D1">
        <w:rPr>
          <w:sz w:val="28"/>
          <w:szCs w:val="28"/>
        </w:rPr>
        <w:t xml:space="preserve">ізниченко, І. Труш та багато інших </w:t>
      </w:r>
    </w:p>
    <w:p w:rsidR="007272D1" w:rsidRPr="007272D1" w:rsidRDefault="007272D1" w:rsidP="007272D1">
      <w:pPr>
        <w:jc w:val="both"/>
        <w:rPr>
          <w:sz w:val="28"/>
          <w:szCs w:val="28"/>
        </w:rPr>
      </w:pPr>
      <w:r w:rsidRPr="007272D1">
        <w:rPr>
          <w:sz w:val="28"/>
          <w:szCs w:val="28"/>
        </w:rPr>
        <w:t>художникі</w:t>
      </w:r>
      <w:proofErr w:type="gramStart"/>
      <w:r w:rsidRPr="007272D1">
        <w:rPr>
          <w:sz w:val="28"/>
          <w:szCs w:val="28"/>
        </w:rPr>
        <w:t>в</w:t>
      </w:r>
      <w:proofErr w:type="gramEnd"/>
      <w:r w:rsidRPr="007272D1">
        <w:rPr>
          <w:sz w:val="28"/>
          <w:szCs w:val="28"/>
        </w:rPr>
        <w:t>.</w:t>
      </w:r>
    </w:p>
    <w:p w:rsidR="007272D1" w:rsidRPr="007272D1" w:rsidRDefault="007272D1" w:rsidP="007272D1">
      <w:pPr>
        <w:jc w:val="both"/>
        <w:rPr>
          <w:sz w:val="28"/>
          <w:szCs w:val="28"/>
        </w:rPr>
      </w:pPr>
      <w:r w:rsidRPr="007272D1">
        <w:rPr>
          <w:sz w:val="28"/>
          <w:szCs w:val="28"/>
        </w:rPr>
        <w:t xml:space="preserve">   При Академії мистецтв було засновано Українську національну картинну галерею. </w:t>
      </w:r>
    </w:p>
    <w:p w:rsidR="007272D1" w:rsidRPr="007272D1" w:rsidRDefault="007272D1" w:rsidP="007272D1">
      <w:pPr>
        <w:jc w:val="both"/>
        <w:rPr>
          <w:sz w:val="28"/>
          <w:szCs w:val="28"/>
        </w:rPr>
      </w:pPr>
      <w:r w:rsidRPr="007272D1">
        <w:rPr>
          <w:sz w:val="28"/>
          <w:szCs w:val="28"/>
        </w:rPr>
        <w:t>її основою у момент заснування стали картини українських і зарубіжних малярі</w:t>
      </w:r>
      <w:proofErr w:type="gramStart"/>
      <w:r w:rsidRPr="007272D1">
        <w:rPr>
          <w:sz w:val="28"/>
          <w:szCs w:val="28"/>
        </w:rPr>
        <w:t>в</w:t>
      </w:r>
      <w:proofErr w:type="gramEnd"/>
      <w:r w:rsidRPr="007272D1">
        <w:rPr>
          <w:sz w:val="28"/>
          <w:szCs w:val="28"/>
        </w:rPr>
        <w:t xml:space="preserve"> </w:t>
      </w:r>
    </w:p>
    <w:p w:rsidR="007272D1" w:rsidRPr="007272D1" w:rsidRDefault="007272D1" w:rsidP="007272D1">
      <w:pPr>
        <w:jc w:val="both"/>
        <w:rPr>
          <w:sz w:val="28"/>
          <w:szCs w:val="28"/>
        </w:rPr>
      </w:pPr>
      <w:r w:rsidRPr="007272D1">
        <w:rPr>
          <w:sz w:val="28"/>
          <w:szCs w:val="28"/>
        </w:rPr>
        <w:t xml:space="preserve">XVI-XIX ст. з особистих колекцій Г. Павлуцького, Д. Антоновича, В. Щавінського та </w:t>
      </w:r>
    </w:p>
    <w:p w:rsidR="007272D1" w:rsidRPr="007272D1" w:rsidRDefault="007272D1" w:rsidP="007272D1">
      <w:pPr>
        <w:jc w:val="both"/>
        <w:rPr>
          <w:sz w:val="28"/>
          <w:szCs w:val="28"/>
        </w:rPr>
      </w:pPr>
      <w:r w:rsidRPr="007272D1">
        <w:rPr>
          <w:sz w:val="28"/>
          <w:szCs w:val="28"/>
        </w:rPr>
        <w:t xml:space="preserve">полотен, закуплених на виставках та аукціонах художників з </w:t>
      </w:r>
      <w:proofErr w:type="gramStart"/>
      <w:r w:rsidRPr="007272D1">
        <w:rPr>
          <w:sz w:val="28"/>
          <w:szCs w:val="28"/>
        </w:rPr>
        <w:t>р</w:t>
      </w:r>
      <w:proofErr w:type="gramEnd"/>
      <w:r w:rsidRPr="007272D1">
        <w:rPr>
          <w:sz w:val="28"/>
          <w:szCs w:val="28"/>
        </w:rPr>
        <w:t>ізних країн світу.</w:t>
      </w:r>
    </w:p>
    <w:p w:rsidR="007272D1" w:rsidRPr="007272D1" w:rsidRDefault="007272D1" w:rsidP="007272D1">
      <w:pPr>
        <w:jc w:val="both"/>
        <w:rPr>
          <w:sz w:val="28"/>
          <w:szCs w:val="28"/>
        </w:rPr>
      </w:pPr>
      <w:r w:rsidRPr="007272D1">
        <w:rPr>
          <w:sz w:val="28"/>
          <w:szCs w:val="28"/>
        </w:rPr>
        <w:t xml:space="preserve">   На грунті українського образотворчого мистецтва активну творчу роботу вели </w:t>
      </w:r>
    </w:p>
    <w:p w:rsidR="007272D1" w:rsidRPr="007272D1" w:rsidRDefault="007272D1" w:rsidP="007272D1">
      <w:pPr>
        <w:jc w:val="both"/>
        <w:rPr>
          <w:sz w:val="28"/>
          <w:szCs w:val="28"/>
        </w:rPr>
      </w:pPr>
      <w:r w:rsidRPr="007272D1">
        <w:rPr>
          <w:sz w:val="28"/>
          <w:szCs w:val="28"/>
        </w:rPr>
        <w:t xml:space="preserve">скульптори О. Архипенко, Ф. Балавенський, І. Кавалерідзе, М. Гельман, А. Страхов, </w:t>
      </w:r>
    </w:p>
    <w:p w:rsidR="007272D1" w:rsidRPr="007272D1" w:rsidRDefault="007272D1" w:rsidP="007272D1">
      <w:pPr>
        <w:jc w:val="both"/>
        <w:rPr>
          <w:sz w:val="28"/>
          <w:szCs w:val="28"/>
        </w:rPr>
      </w:pPr>
      <w:r w:rsidRPr="007272D1">
        <w:rPr>
          <w:sz w:val="28"/>
          <w:szCs w:val="28"/>
        </w:rPr>
        <w:t>М. Паращук, П. Вітович та і</w:t>
      </w:r>
      <w:proofErr w:type="gramStart"/>
      <w:r w:rsidRPr="007272D1">
        <w:rPr>
          <w:sz w:val="28"/>
          <w:szCs w:val="28"/>
        </w:rPr>
        <w:t>н</w:t>
      </w:r>
      <w:proofErr w:type="gramEnd"/>
      <w:r w:rsidRPr="007272D1">
        <w:rPr>
          <w:sz w:val="28"/>
          <w:szCs w:val="28"/>
        </w:rPr>
        <w:t>.</w:t>
      </w:r>
    </w:p>
    <w:p w:rsidR="007272D1" w:rsidRPr="007272D1" w:rsidRDefault="007272D1" w:rsidP="007272D1">
      <w:pPr>
        <w:jc w:val="both"/>
        <w:rPr>
          <w:sz w:val="28"/>
          <w:szCs w:val="28"/>
        </w:rPr>
      </w:pPr>
      <w:r w:rsidRPr="007272D1">
        <w:rPr>
          <w:sz w:val="28"/>
          <w:szCs w:val="28"/>
        </w:rPr>
        <w:t xml:space="preserve">   Так, О. Архипенком були створені скульптури "Солдат" (1917), "Постать" (1920) </w:t>
      </w:r>
    </w:p>
    <w:p w:rsidR="007272D1" w:rsidRPr="007272D1" w:rsidRDefault="007272D1" w:rsidP="007272D1">
      <w:pPr>
        <w:jc w:val="both"/>
        <w:rPr>
          <w:sz w:val="28"/>
          <w:szCs w:val="28"/>
        </w:rPr>
      </w:pPr>
      <w:r w:rsidRPr="007272D1">
        <w:rPr>
          <w:sz w:val="28"/>
          <w:szCs w:val="28"/>
        </w:rPr>
        <w:lastRenderedPageBreak/>
        <w:t xml:space="preserve">тощо; І. Кавалерідзе - монумент Т. Шевченка </w:t>
      </w:r>
      <w:proofErr w:type="gramStart"/>
      <w:r w:rsidRPr="007272D1">
        <w:rPr>
          <w:sz w:val="28"/>
          <w:szCs w:val="28"/>
        </w:rPr>
        <w:t>у</w:t>
      </w:r>
      <w:proofErr w:type="gramEnd"/>
      <w:r w:rsidRPr="007272D1">
        <w:rPr>
          <w:sz w:val="28"/>
          <w:szCs w:val="28"/>
        </w:rPr>
        <w:t xml:space="preserve"> Ромнах (1918); М. Паращуком - </w:t>
      </w:r>
    </w:p>
    <w:p w:rsidR="007272D1" w:rsidRPr="007272D1" w:rsidRDefault="007272D1" w:rsidP="007272D1">
      <w:pPr>
        <w:jc w:val="both"/>
        <w:rPr>
          <w:sz w:val="28"/>
          <w:szCs w:val="28"/>
        </w:rPr>
      </w:pPr>
      <w:r w:rsidRPr="007272D1">
        <w:rPr>
          <w:sz w:val="28"/>
          <w:szCs w:val="28"/>
        </w:rPr>
        <w:t>галерею скульптурних портреті</w:t>
      </w:r>
      <w:proofErr w:type="gramStart"/>
      <w:r w:rsidRPr="007272D1">
        <w:rPr>
          <w:sz w:val="28"/>
          <w:szCs w:val="28"/>
        </w:rPr>
        <w:t>в</w:t>
      </w:r>
      <w:proofErr w:type="gramEnd"/>
    </w:p>
    <w:p w:rsidR="007272D1" w:rsidRPr="007272D1" w:rsidRDefault="007272D1" w:rsidP="007272D1">
      <w:pPr>
        <w:jc w:val="both"/>
        <w:rPr>
          <w:sz w:val="28"/>
          <w:szCs w:val="28"/>
        </w:rPr>
      </w:pPr>
      <w:r w:rsidRPr="007272D1">
        <w:rPr>
          <w:sz w:val="28"/>
          <w:szCs w:val="28"/>
        </w:rPr>
        <w:t>В.</w:t>
      </w:r>
      <w:r w:rsidRPr="007272D1">
        <w:rPr>
          <w:sz w:val="28"/>
          <w:szCs w:val="28"/>
        </w:rPr>
        <w:tab/>
        <w:t xml:space="preserve">Стефаника, І. Франка, X. </w:t>
      </w:r>
      <w:proofErr w:type="gramStart"/>
      <w:r w:rsidRPr="007272D1">
        <w:rPr>
          <w:sz w:val="28"/>
          <w:szCs w:val="28"/>
        </w:rPr>
        <w:t>Ботєва</w:t>
      </w:r>
      <w:proofErr w:type="gramEnd"/>
      <w:r w:rsidRPr="007272D1">
        <w:rPr>
          <w:sz w:val="28"/>
          <w:szCs w:val="28"/>
        </w:rPr>
        <w:t>, Д. Благоєва та ін.</w:t>
      </w:r>
    </w:p>
    <w:p w:rsidR="007272D1" w:rsidRPr="007272D1" w:rsidRDefault="007272D1" w:rsidP="007272D1">
      <w:pPr>
        <w:jc w:val="both"/>
        <w:rPr>
          <w:sz w:val="28"/>
          <w:szCs w:val="28"/>
        </w:rPr>
      </w:pPr>
      <w:r w:rsidRPr="007272D1">
        <w:rPr>
          <w:sz w:val="28"/>
          <w:szCs w:val="28"/>
        </w:rPr>
        <w:t xml:space="preserve">   Українські митці у наступні десятиліття створили чимало скульптурних і </w:t>
      </w:r>
    </w:p>
    <w:p w:rsidR="007272D1" w:rsidRPr="007272D1" w:rsidRDefault="007272D1" w:rsidP="007272D1">
      <w:pPr>
        <w:jc w:val="both"/>
        <w:rPr>
          <w:sz w:val="28"/>
          <w:szCs w:val="28"/>
        </w:rPr>
      </w:pPr>
      <w:proofErr w:type="gramStart"/>
      <w:r w:rsidRPr="007272D1">
        <w:rPr>
          <w:sz w:val="28"/>
          <w:szCs w:val="28"/>
        </w:rPr>
        <w:t>арх</w:t>
      </w:r>
      <w:proofErr w:type="gramEnd"/>
      <w:r w:rsidRPr="007272D1">
        <w:rPr>
          <w:sz w:val="28"/>
          <w:szCs w:val="28"/>
        </w:rPr>
        <w:t xml:space="preserve">ітектурних монументальних творів, які увійшли у скарбницю національного й </w:t>
      </w:r>
    </w:p>
    <w:p w:rsidR="007272D1" w:rsidRPr="007272D1" w:rsidRDefault="007272D1" w:rsidP="007272D1">
      <w:pPr>
        <w:jc w:val="both"/>
        <w:rPr>
          <w:sz w:val="28"/>
          <w:szCs w:val="28"/>
        </w:rPr>
      </w:pPr>
      <w:proofErr w:type="gramStart"/>
      <w:r w:rsidRPr="007272D1">
        <w:rPr>
          <w:sz w:val="28"/>
          <w:szCs w:val="28"/>
        </w:rPr>
        <w:t>св</w:t>
      </w:r>
      <w:proofErr w:type="gramEnd"/>
      <w:r w:rsidRPr="007272D1">
        <w:rPr>
          <w:sz w:val="28"/>
          <w:szCs w:val="28"/>
        </w:rPr>
        <w:t>ітового образотворчого мистецтва.</w:t>
      </w:r>
    </w:p>
    <w:p w:rsidR="007272D1" w:rsidRPr="007272D1" w:rsidRDefault="007272D1" w:rsidP="007272D1">
      <w:pPr>
        <w:jc w:val="both"/>
        <w:rPr>
          <w:sz w:val="28"/>
          <w:szCs w:val="28"/>
        </w:rPr>
      </w:pPr>
      <w:r w:rsidRPr="007272D1">
        <w:rPr>
          <w:sz w:val="28"/>
          <w:szCs w:val="28"/>
        </w:rPr>
        <w:t xml:space="preserve">Із перших кроків української державності збільшився попит на суто національну, українську кінопродукцію. Весною 1918 р. було знято кілька стрічок політичної хроніки, а 20-21 червня 1918 р. у Києві </w:t>
      </w:r>
      <w:proofErr w:type="gramStart"/>
      <w:r w:rsidRPr="007272D1">
        <w:rPr>
          <w:sz w:val="28"/>
          <w:szCs w:val="28"/>
        </w:rPr>
        <w:t>в</w:t>
      </w:r>
      <w:proofErr w:type="gramEnd"/>
      <w:r w:rsidRPr="007272D1">
        <w:rPr>
          <w:sz w:val="28"/>
          <w:szCs w:val="28"/>
        </w:rPr>
        <w:t>ідбулась “Українська кінематографічна вистава” фактично перший кінофестиваль українських документальних фільмів. В липні цього ж року було засноване товариство “Українфільму” – першої в Україні кіновиробничої фірми за участю держави. Навесн</w:t>
      </w:r>
      <w:proofErr w:type="gramStart"/>
      <w:r w:rsidRPr="007272D1">
        <w:rPr>
          <w:sz w:val="28"/>
          <w:szCs w:val="28"/>
        </w:rPr>
        <w:t>і-</w:t>
      </w:r>
      <w:proofErr w:type="gramEnd"/>
      <w:r w:rsidRPr="007272D1">
        <w:rPr>
          <w:sz w:val="28"/>
          <w:szCs w:val="28"/>
        </w:rPr>
        <w:t>влітку 1919 р. у Києві знімалися складні художні кінопостановки “Хазяїн життя”, “Червоний кобзар” та ін.</w:t>
      </w:r>
    </w:p>
    <w:p w:rsidR="007272D1" w:rsidRPr="007272D1" w:rsidRDefault="007272D1" w:rsidP="007272D1">
      <w:pPr>
        <w:jc w:val="both"/>
        <w:rPr>
          <w:sz w:val="28"/>
          <w:szCs w:val="28"/>
        </w:rPr>
      </w:pPr>
      <w:r w:rsidRPr="007272D1">
        <w:rPr>
          <w:sz w:val="28"/>
          <w:szCs w:val="28"/>
        </w:rPr>
        <w:t xml:space="preserve">Таким чином, за короткий період української державності, незважаючи на складні умови політичного, </w:t>
      </w:r>
      <w:proofErr w:type="gramStart"/>
      <w:r w:rsidRPr="007272D1">
        <w:rPr>
          <w:sz w:val="28"/>
          <w:szCs w:val="28"/>
        </w:rPr>
        <w:t>соц</w:t>
      </w:r>
      <w:proofErr w:type="gramEnd"/>
      <w:r w:rsidRPr="007272D1">
        <w:rPr>
          <w:sz w:val="28"/>
          <w:szCs w:val="28"/>
        </w:rPr>
        <w:t>іально-економічного життя, урядові структури, громадські об'єднання і товариства доклали чимало зусиль до національно-культурного відродження України.</w:t>
      </w:r>
    </w:p>
    <w:p w:rsidR="007272D1" w:rsidRPr="007272D1" w:rsidRDefault="007272D1" w:rsidP="007272D1">
      <w:pPr>
        <w:jc w:val="both"/>
        <w:rPr>
          <w:sz w:val="28"/>
          <w:szCs w:val="28"/>
        </w:rPr>
      </w:pPr>
    </w:p>
    <w:p w:rsidR="007272D1" w:rsidRPr="007272D1" w:rsidRDefault="007272D1" w:rsidP="002C34BA">
      <w:pPr>
        <w:jc w:val="center"/>
        <w:rPr>
          <w:sz w:val="28"/>
          <w:szCs w:val="28"/>
        </w:rPr>
      </w:pPr>
      <w:r w:rsidRPr="007272D1">
        <w:rPr>
          <w:sz w:val="28"/>
          <w:szCs w:val="28"/>
        </w:rPr>
        <w:t xml:space="preserve">Питання </w:t>
      </w:r>
      <w:proofErr w:type="gramStart"/>
      <w:r w:rsidRPr="007272D1">
        <w:rPr>
          <w:sz w:val="28"/>
          <w:szCs w:val="28"/>
        </w:rPr>
        <w:t>для</w:t>
      </w:r>
      <w:proofErr w:type="gramEnd"/>
      <w:r w:rsidRPr="007272D1">
        <w:rPr>
          <w:sz w:val="28"/>
          <w:szCs w:val="28"/>
        </w:rPr>
        <w:t xml:space="preserve"> самоконтролю</w:t>
      </w:r>
    </w:p>
    <w:p w:rsidR="007272D1" w:rsidRPr="007272D1" w:rsidRDefault="007272D1" w:rsidP="007272D1">
      <w:pPr>
        <w:jc w:val="both"/>
        <w:rPr>
          <w:sz w:val="28"/>
          <w:szCs w:val="28"/>
        </w:rPr>
      </w:pPr>
    </w:p>
    <w:p w:rsidR="007272D1" w:rsidRPr="007272D1" w:rsidRDefault="007272D1" w:rsidP="007272D1">
      <w:pPr>
        <w:jc w:val="both"/>
        <w:rPr>
          <w:sz w:val="28"/>
          <w:szCs w:val="28"/>
        </w:rPr>
      </w:pPr>
      <w:r w:rsidRPr="007272D1">
        <w:rPr>
          <w:sz w:val="28"/>
          <w:szCs w:val="28"/>
        </w:rPr>
        <w:t>1. Економічна і суспільно-політична ситуація в Україні після повалення царської монархії в</w:t>
      </w:r>
      <w:proofErr w:type="gramStart"/>
      <w:r w:rsidRPr="007272D1">
        <w:rPr>
          <w:sz w:val="28"/>
          <w:szCs w:val="28"/>
        </w:rPr>
        <w:t xml:space="preserve"> Р</w:t>
      </w:r>
      <w:proofErr w:type="gramEnd"/>
      <w:r w:rsidRPr="007272D1">
        <w:rPr>
          <w:sz w:val="28"/>
          <w:szCs w:val="28"/>
        </w:rPr>
        <w:t>осії.</w:t>
      </w:r>
    </w:p>
    <w:p w:rsidR="007272D1" w:rsidRPr="007272D1" w:rsidRDefault="007272D1" w:rsidP="007272D1">
      <w:pPr>
        <w:jc w:val="both"/>
        <w:rPr>
          <w:sz w:val="28"/>
          <w:szCs w:val="28"/>
        </w:rPr>
      </w:pPr>
      <w:r w:rsidRPr="007272D1">
        <w:rPr>
          <w:sz w:val="28"/>
          <w:szCs w:val="28"/>
        </w:rPr>
        <w:t xml:space="preserve">2. У чому полягали причини частої зміни влади в Україні </w:t>
      </w:r>
      <w:proofErr w:type="gramStart"/>
      <w:r w:rsidRPr="007272D1">
        <w:rPr>
          <w:sz w:val="28"/>
          <w:szCs w:val="28"/>
        </w:rPr>
        <w:t>п</w:t>
      </w:r>
      <w:proofErr w:type="gramEnd"/>
      <w:r w:rsidRPr="007272D1">
        <w:rPr>
          <w:sz w:val="28"/>
          <w:szCs w:val="28"/>
        </w:rPr>
        <w:t>ід час національно-визвольних змагань?</w:t>
      </w:r>
    </w:p>
    <w:p w:rsidR="007272D1" w:rsidRPr="007272D1" w:rsidRDefault="007272D1" w:rsidP="007272D1">
      <w:pPr>
        <w:jc w:val="both"/>
        <w:rPr>
          <w:sz w:val="28"/>
          <w:szCs w:val="28"/>
        </w:rPr>
      </w:pPr>
      <w:r w:rsidRPr="007272D1">
        <w:rPr>
          <w:sz w:val="28"/>
          <w:szCs w:val="28"/>
        </w:rPr>
        <w:t>3. Які практичні кроки здійснив уряд гетьмана П. Скоропадського у справі відродження та розвитку української культури і науки?</w:t>
      </w:r>
    </w:p>
    <w:p w:rsidR="007272D1" w:rsidRPr="007272D1" w:rsidRDefault="007272D1" w:rsidP="007272D1">
      <w:pPr>
        <w:jc w:val="both"/>
        <w:rPr>
          <w:sz w:val="28"/>
          <w:szCs w:val="28"/>
        </w:rPr>
      </w:pPr>
      <w:r w:rsidRPr="007272D1">
        <w:rPr>
          <w:sz w:val="28"/>
          <w:szCs w:val="28"/>
        </w:rPr>
        <w:t>4. Вплив революційних подій на розвиток української літератури і видавничої справи.</w:t>
      </w:r>
    </w:p>
    <w:p w:rsidR="007272D1" w:rsidRPr="007272D1" w:rsidRDefault="007272D1" w:rsidP="007272D1">
      <w:pPr>
        <w:jc w:val="both"/>
        <w:rPr>
          <w:sz w:val="28"/>
          <w:szCs w:val="28"/>
        </w:rPr>
      </w:pPr>
      <w:r w:rsidRPr="007272D1">
        <w:rPr>
          <w:sz w:val="28"/>
          <w:szCs w:val="28"/>
        </w:rPr>
        <w:t xml:space="preserve"> 5. Як розвивався українській театр у 1917-1920 рр?</w:t>
      </w:r>
    </w:p>
    <w:p w:rsidR="007272D1" w:rsidRPr="007272D1" w:rsidRDefault="007272D1" w:rsidP="007272D1">
      <w:pPr>
        <w:jc w:val="both"/>
        <w:rPr>
          <w:sz w:val="28"/>
          <w:szCs w:val="28"/>
        </w:rPr>
      </w:pPr>
      <w:r w:rsidRPr="007272D1">
        <w:rPr>
          <w:sz w:val="28"/>
          <w:szCs w:val="28"/>
        </w:rPr>
        <w:t xml:space="preserve"> 6. </w:t>
      </w:r>
      <w:proofErr w:type="gramStart"/>
      <w:r w:rsidRPr="007272D1">
        <w:rPr>
          <w:sz w:val="28"/>
          <w:szCs w:val="28"/>
        </w:rPr>
        <w:t>Назв</w:t>
      </w:r>
      <w:proofErr w:type="gramEnd"/>
      <w:r w:rsidRPr="007272D1">
        <w:rPr>
          <w:sz w:val="28"/>
          <w:szCs w:val="28"/>
        </w:rPr>
        <w:t>іть українських композиторів якиі працювали у рєволюційну добу ?</w:t>
      </w:r>
    </w:p>
    <w:p w:rsidR="007272D1" w:rsidRPr="007272D1" w:rsidRDefault="007272D1" w:rsidP="007272D1">
      <w:pPr>
        <w:jc w:val="both"/>
        <w:rPr>
          <w:sz w:val="28"/>
          <w:szCs w:val="28"/>
        </w:rPr>
      </w:pPr>
      <w:r w:rsidRPr="007272D1">
        <w:rPr>
          <w:sz w:val="28"/>
          <w:szCs w:val="28"/>
        </w:rPr>
        <w:t xml:space="preserve"> 7. </w:t>
      </w:r>
      <w:proofErr w:type="gramStart"/>
      <w:r w:rsidRPr="007272D1">
        <w:rPr>
          <w:sz w:val="28"/>
          <w:szCs w:val="28"/>
        </w:rPr>
        <w:t>Назв</w:t>
      </w:r>
      <w:proofErr w:type="gramEnd"/>
      <w:r w:rsidRPr="007272D1">
        <w:rPr>
          <w:sz w:val="28"/>
          <w:szCs w:val="28"/>
        </w:rPr>
        <w:t>іть видатних українських художників у добу національно-демократичної революції ?</w:t>
      </w:r>
    </w:p>
    <w:p w:rsidR="007272D1" w:rsidRPr="007272D1" w:rsidRDefault="007272D1" w:rsidP="007272D1">
      <w:pPr>
        <w:jc w:val="both"/>
        <w:rPr>
          <w:sz w:val="28"/>
          <w:szCs w:val="28"/>
        </w:rPr>
      </w:pPr>
      <w:r w:rsidRPr="007272D1">
        <w:rPr>
          <w:sz w:val="28"/>
          <w:szCs w:val="28"/>
        </w:rPr>
        <w:t xml:space="preserve"> 8. Які тенденції були характерні для української скульптури у 1917-1920 рр?</w:t>
      </w:r>
    </w:p>
    <w:p w:rsidR="007272D1" w:rsidRPr="007272D1" w:rsidRDefault="007272D1" w:rsidP="007272D1">
      <w:pPr>
        <w:jc w:val="both"/>
        <w:rPr>
          <w:sz w:val="28"/>
          <w:szCs w:val="28"/>
        </w:rPr>
      </w:pPr>
      <w:r w:rsidRPr="007272D1">
        <w:rPr>
          <w:sz w:val="28"/>
          <w:szCs w:val="28"/>
        </w:rPr>
        <w:t>9. Проаналізуйте розвіток українського кіномистецтва у добу Української революції</w:t>
      </w:r>
      <w:proofErr w:type="gramStart"/>
      <w:r w:rsidRPr="007272D1">
        <w:rPr>
          <w:sz w:val="28"/>
          <w:szCs w:val="28"/>
        </w:rPr>
        <w:t xml:space="preserve"> ?</w:t>
      </w:r>
      <w:proofErr w:type="gramEnd"/>
    </w:p>
    <w:p w:rsidR="007272D1" w:rsidRPr="007272D1" w:rsidRDefault="007272D1" w:rsidP="007272D1">
      <w:pPr>
        <w:jc w:val="both"/>
        <w:rPr>
          <w:sz w:val="28"/>
          <w:szCs w:val="28"/>
        </w:rPr>
      </w:pPr>
      <w:r w:rsidRPr="007272D1">
        <w:rPr>
          <w:sz w:val="28"/>
          <w:szCs w:val="28"/>
        </w:rPr>
        <w:t xml:space="preserve">10. </w:t>
      </w:r>
      <w:proofErr w:type="gramStart"/>
      <w:r w:rsidRPr="007272D1">
        <w:rPr>
          <w:sz w:val="28"/>
          <w:szCs w:val="28"/>
        </w:rPr>
        <w:t>Назв</w:t>
      </w:r>
      <w:proofErr w:type="gramEnd"/>
      <w:r w:rsidRPr="007272D1">
        <w:rPr>
          <w:sz w:val="28"/>
          <w:szCs w:val="28"/>
        </w:rPr>
        <w:t>іть досягнення української культури в революційну добу ?</w:t>
      </w:r>
    </w:p>
    <w:p w:rsidR="007272D1" w:rsidRPr="007272D1" w:rsidRDefault="007272D1" w:rsidP="007272D1">
      <w:pPr>
        <w:jc w:val="both"/>
        <w:rPr>
          <w:sz w:val="28"/>
          <w:szCs w:val="28"/>
        </w:rPr>
      </w:pPr>
    </w:p>
    <w:p w:rsidR="002C34BA" w:rsidRDefault="002C34BA" w:rsidP="007272D1">
      <w:pPr>
        <w:jc w:val="both"/>
        <w:rPr>
          <w:sz w:val="28"/>
          <w:szCs w:val="28"/>
          <w:lang w:val="uk-UA"/>
        </w:rPr>
      </w:pPr>
    </w:p>
    <w:p w:rsidR="002C34BA" w:rsidRDefault="002C34BA" w:rsidP="007272D1">
      <w:pPr>
        <w:jc w:val="both"/>
        <w:rPr>
          <w:sz w:val="28"/>
          <w:szCs w:val="28"/>
          <w:lang w:val="uk-UA"/>
        </w:rPr>
      </w:pPr>
    </w:p>
    <w:p w:rsidR="002C34BA" w:rsidRDefault="002C34BA" w:rsidP="007272D1">
      <w:pPr>
        <w:jc w:val="both"/>
        <w:rPr>
          <w:sz w:val="28"/>
          <w:szCs w:val="28"/>
          <w:lang w:val="uk-UA"/>
        </w:rPr>
      </w:pPr>
    </w:p>
    <w:p w:rsidR="002C34BA" w:rsidRDefault="002C34BA" w:rsidP="007272D1">
      <w:pPr>
        <w:jc w:val="both"/>
        <w:rPr>
          <w:sz w:val="28"/>
          <w:szCs w:val="28"/>
          <w:lang w:val="uk-UA"/>
        </w:rPr>
      </w:pPr>
    </w:p>
    <w:p w:rsidR="002C34BA" w:rsidRDefault="002C34BA" w:rsidP="007272D1">
      <w:pPr>
        <w:jc w:val="both"/>
        <w:rPr>
          <w:sz w:val="28"/>
          <w:szCs w:val="28"/>
          <w:lang w:val="uk-UA"/>
        </w:rPr>
      </w:pPr>
    </w:p>
    <w:p w:rsidR="007272D1" w:rsidRPr="002C34BA" w:rsidRDefault="007272D1" w:rsidP="002C34BA">
      <w:pPr>
        <w:jc w:val="center"/>
        <w:rPr>
          <w:b/>
          <w:sz w:val="28"/>
          <w:szCs w:val="28"/>
        </w:rPr>
      </w:pPr>
      <w:r w:rsidRPr="002C34BA">
        <w:rPr>
          <w:b/>
          <w:sz w:val="28"/>
          <w:szCs w:val="28"/>
        </w:rPr>
        <w:lastRenderedPageBreak/>
        <w:t xml:space="preserve">Рекомендована </w:t>
      </w:r>
      <w:proofErr w:type="gramStart"/>
      <w:r w:rsidRPr="002C34BA">
        <w:rPr>
          <w:b/>
          <w:sz w:val="28"/>
          <w:szCs w:val="28"/>
        </w:rPr>
        <w:t>л</w:t>
      </w:r>
      <w:proofErr w:type="gramEnd"/>
      <w:r w:rsidRPr="002C34BA">
        <w:rPr>
          <w:b/>
          <w:sz w:val="28"/>
          <w:szCs w:val="28"/>
        </w:rPr>
        <w:t>ітература</w:t>
      </w:r>
    </w:p>
    <w:p w:rsidR="007272D1" w:rsidRPr="007272D1" w:rsidRDefault="007272D1" w:rsidP="007272D1">
      <w:pPr>
        <w:jc w:val="both"/>
        <w:rPr>
          <w:sz w:val="28"/>
          <w:szCs w:val="28"/>
        </w:rPr>
      </w:pPr>
    </w:p>
    <w:p w:rsidR="007272D1" w:rsidRPr="002C34BA" w:rsidRDefault="007272D1" w:rsidP="007272D1">
      <w:pPr>
        <w:jc w:val="both"/>
        <w:rPr>
          <w:b/>
          <w:sz w:val="28"/>
          <w:szCs w:val="28"/>
        </w:rPr>
      </w:pPr>
      <w:r w:rsidRPr="002C34BA">
        <w:rPr>
          <w:b/>
          <w:sz w:val="28"/>
          <w:szCs w:val="28"/>
        </w:rPr>
        <w:t>Основна:</w:t>
      </w:r>
    </w:p>
    <w:p w:rsidR="007272D1" w:rsidRPr="007272D1" w:rsidRDefault="007272D1" w:rsidP="007272D1">
      <w:pPr>
        <w:jc w:val="both"/>
        <w:rPr>
          <w:sz w:val="28"/>
          <w:szCs w:val="28"/>
        </w:rPr>
      </w:pPr>
      <w:r w:rsidRPr="007272D1">
        <w:rPr>
          <w:sz w:val="28"/>
          <w:szCs w:val="28"/>
        </w:rPr>
        <w:t>1.</w:t>
      </w:r>
      <w:r w:rsidRPr="007272D1">
        <w:rPr>
          <w:sz w:val="28"/>
          <w:szCs w:val="28"/>
        </w:rPr>
        <w:tab/>
        <w:t xml:space="preserve">Багацький В. В. Культурологія (історія і теорія </w:t>
      </w:r>
      <w:proofErr w:type="gramStart"/>
      <w:r w:rsidRPr="007272D1">
        <w:rPr>
          <w:sz w:val="28"/>
          <w:szCs w:val="28"/>
        </w:rPr>
        <w:t>св</w:t>
      </w:r>
      <w:proofErr w:type="gramEnd"/>
      <w:r w:rsidRPr="007272D1">
        <w:rPr>
          <w:sz w:val="28"/>
          <w:szCs w:val="28"/>
        </w:rPr>
        <w:t>ітової культури ХХ століття) : навчальн. посіб. рек. МОНУ / В. В. Багацький, Л. І. Кормич. – К.</w:t>
      </w:r>
      <w:proofErr w:type="gramStart"/>
      <w:r w:rsidRPr="007272D1">
        <w:rPr>
          <w:sz w:val="28"/>
          <w:szCs w:val="28"/>
        </w:rPr>
        <w:t xml:space="preserve"> :</w:t>
      </w:r>
      <w:proofErr w:type="gramEnd"/>
      <w:r w:rsidRPr="007272D1">
        <w:rPr>
          <w:sz w:val="28"/>
          <w:szCs w:val="28"/>
        </w:rPr>
        <w:t xml:space="preserve"> Кондор, 2007. – 304 с. </w:t>
      </w:r>
    </w:p>
    <w:p w:rsidR="007272D1" w:rsidRPr="007272D1" w:rsidRDefault="007272D1" w:rsidP="007272D1">
      <w:pPr>
        <w:jc w:val="both"/>
        <w:rPr>
          <w:sz w:val="28"/>
          <w:szCs w:val="28"/>
        </w:rPr>
      </w:pPr>
      <w:r w:rsidRPr="007272D1">
        <w:rPr>
          <w:sz w:val="28"/>
          <w:szCs w:val="28"/>
        </w:rPr>
        <w:t>2.</w:t>
      </w:r>
      <w:r w:rsidRPr="007272D1">
        <w:rPr>
          <w:sz w:val="28"/>
          <w:szCs w:val="28"/>
        </w:rPr>
        <w:tab/>
        <w:t xml:space="preserve">Бокань В. А. Культурологія : навч. </w:t>
      </w:r>
      <w:proofErr w:type="gramStart"/>
      <w:r w:rsidRPr="007272D1">
        <w:rPr>
          <w:sz w:val="28"/>
          <w:szCs w:val="28"/>
        </w:rPr>
        <w:t>пос</w:t>
      </w:r>
      <w:proofErr w:type="gramEnd"/>
      <w:r w:rsidRPr="007272D1">
        <w:rPr>
          <w:sz w:val="28"/>
          <w:szCs w:val="28"/>
        </w:rPr>
        <w:t>ібник / В. А. Бокань. – К.</w:t>
      </w:r>
      <w:proofErr w:type="gramStart"/>
      <w:r w:rsidRPr="007272D1">
        <w:rPr>
          <w:sz w:val="28"/>
          <w:szCs w:val="28"/>
        </w:rPr>
        <w:t xml:space="preserve"> :</w:t>
      </w:r>
      <w:proofErr w:type="gramEnd"/>
      <w:r w:rsidRPr="007272D1">
        <w:rPr>
          <w:sz w:val="28"/>
          <w:szCs w:val="28"/>
        </w:rPr>
        <w:t xml:space="preserve"> МАУП, 2003. – 136 с. </w:t>
      </w:r>
    </w:p>
    <w:p w:rsidR="007272D1" w:rsidRPr="007272D1" w:rsidRDefault="007272D1" w:rsidP="007272D1">
      <w:pPr>
        <w:jc w:val="both"/>
        <w:rPr>
          <w:sz w:val="28"/>
          <w:szCs w:val="28"/>
        </w:rPr>
      </w:pPr>
      <w:r w:rsidRPr="007272D1">
        <w:rPr>
          <w:sz w:val="28"/>
          <w:szCs w:val="28"/>
        </w:rPr>
        <w:t xml:space="preserve"> 3.</w:t>
      </w:r>
      <w:r w:rsidRPr="007272D1">
        <w:rPr>
          <w:sz w:val="28"/>
          <w:szCs w:val="28"/>
        </w:rPr>
        <w:tab/>
        <w:t xml:space="preserve">Зотов В. М. Українська та зарубіжна культура. Словник культурологічних термінів : навч. </w:t>
      </w:r>
      <w:proofErr w:type="gramStart"/>
      <w:r w:rsidRPr="007272D1">
        <w:rPr>
          <w:sz w:val="28"/>
          <w:szCs w:val="28"/>
        </w:rPr>
        <w:t>пос</w:t>
      </w:r>
      <w:proofErr w:type="gramEnd"/>
      <w:r w:rsidRPr="007272D1">
        <w:rPr>
          <w:sz w:val="28"/>
          <w:szCs w:val="28"/>
        </w:rPr>
        <w:t>іб. для вузів / В. М. Зотов, А. В. Клімачова, В. О. Таран ; Мін-во освіти і науки України, Запоріз. юрид. ін.-т Дніпропетровськ. держ. ун-ту внутр. справ. – К.</w:t>
      </w:r>
      <w:proofErr w:type="gramStart"/>
      <w:r w:rsidRPr="007272D1">
        <w:rPr>
          <w:sz w:val="28"/>
          <w:szCs w:val="28"/>
        </w:rPr>
        <w:t xml:space="preserve"> :</w:t>
      </w:r>
      <w:proofErr w:type="gramEnd"/>
      <w:r w:rsidRPr="007272D1">
        <w:rPr>
          <w:sz w:val="28"/>
          <w:szCs w:val="28"/>
        </w:rPr>
        <w:t xml:space="preserve"> Центр учб. літ., 2009. – 262 с. </w:t>
      </w:r>
    </w:p>
    <w:p w:rsidR="007272D1" w:rsidRPr="007272D1" w:rsidRDefault="007272D1" w:rsidP="007272D1">
      <w:pPr>
        <w:jc w:val="both"/>
        <w:rPr>
          <w:sz w:val="28"/>
          <w:szCs w:val="28"/>
        </w:rPr>
      </w:pPr>
      <w:r w:rsidRPr="007272D1">
        <w:rPr>
          <w:sz w:val="28"/>
          <w:szCs w:val="28"/>
        </w:rPr>
        <w:t xml:space="preserve"> 4.</w:t>
      </w:r>
      <w:r w:rsidRPr="007272D1">
        <w:rPr>
          <w:sz w:val="28"/>
          <w:szCs w:val="28"/>
        </w:rPr>
        <w:tab/>
        <w:t xml:space="preserve">Іваненко В. В. Історія української культури : навч. </w:t>
      </w:r>
      <w:proofErr w:type="gramStart"/>
      <w:r w:rsidRPr="007272D1">
        <w:rPr>
          <w:sz w:val="28"/>
          <w:szCs w:val="28"/>
        </w:rPr>
        <w:t>пос</w:t>
      </w:r>
      <w:proofErr w:type="gramEnd"/>
      <w:r w:rsidRPr="007272D1">
        <w:rPr>
          <w:sz w:val="28"/>
          <w:szCs w:val="28"/>
        </w:rPr>
        <w:t>іб. / В. В. Іваненко, Г. Г. Кривчик. – Дніпропетровськ</w:t>
      </w:r>
      <w:proofErr w:type="gramStart"/>
      <w:r w:rsidRPr="007272D1">
        <w:rPr>
          <w:sz w:val="28"/>
          <w:szCs w:val="28"/>
        </w:rPr>
        <w:t xml:space="preserve"> :</w:t>
      </w:r>
      <w:proofErr w:type="gramEnd"/>
      <w:r w:rsidRPr="007272D1">
        <w:rPr>
          <w:sz w:val="28"/>
          <w:szCs w:val="28"/>
        </w:rPr>
        <w:t xml:space="preserve"> РВВ ДНУ, 2010. – 98 с. </w:t>
      </w:r>
    </w:p>
    <w:p w:rsidR="007272D1" w:rsidRPr="007272D1" w:rsidRDefault="007272D1" w:rsidP="007272D1">
      <w:pPr>
        <w:jc w:val="both"/>
        <w:rPr>
          <w:sz w:val="28"/>
          <w:szCs w:val="28"/>
        </w:rPr>
      </w:pPr>
      <w:r w:rsidRPr="007272D1">
        <w:rPr>
          <w:sz w:val="28"/>
          <w:szCs w:val="28"/>
        </w:rPr>
        <w:t>5.</w:t>
      </w:r>
      <w:r w:rsidRPr="007272D1">
        <w:rPr>
          <w:sz w:val="28"/>
          <w:szCs w:val="28"/>
        </w:rPr>
        <w:tab/>
        <w:t xml:space="preserve">Історія української культури : навчальний </w:t>
      </w:r>
      <w:proofErr w:type="gramStart"/>
      <w:r w:rsidRPr="007272D1">
        <w:rPr>
          <w:sz w:val="28"/>
          <w:szCs w:val="28"/>
        </w:rPr>
        <w:t>пос</w:t>
      </w:r>
      <w:proofErr w:type="gramEnd"/>
      <w:r w:rsidRPr="007272D1">
        <w:rPr>
          <w:sz w:val="28"/>
          <w:szCs w:val="28"/>
        </w:rPr>
        <w:t>ібник / за ред. : В. П. Мельника, М. В. Кашуби, А. В. Яртися. – Львів</w:t>
      </w:r>
      <w:proofErr w:type="gramStart"/>
      <w:r w:rsidRPr="007272D1">
        <w:rPr>
          <w:sz w:val="28"/>
          <w:szCs w:val="28"/>
        </w:rPr>
        <w:t xml:space="preserve"> :</w:t>
      </w:r>
      <w:proofErr w:type="gramEnd"/>
      <w:r w:rsidRPr="007272D1">
        <w:rPr>
          <w:sz w:val="28"/>
          <w:szCs w:val="28"/>
        </w:rPr>
        <w:t xml:space="preserve"> ЛНУ ім. І. Франка, 2012. – 482 с. </w:t>
      </w:r>
    </w:p>
    <w:p w:rsidR="007272D1" w:rsidRPr="007272D1" w:rsidRDefault="007272D1" w:rsidP="007272D1">
      <w:pPr>
        <w:jc w:val="both"/>
        <w:rPr>
          <w:sz w:val="28"/>
          <w:szCs w:val="28"/>
        </w:rPr>
      </w:pPr>
      <w:r w:rsidRPr="007272D1">
        <w:rPr>
          <w:sz w:val="28"/>
          <w:szCs w:val="28"/>
        </w:rPr>
        <w:t>6.</w:t>
      </w:r>
      <w:r w:rsidRPr="007272D1">
        <w:rPr>
          <w:sz w:val="28"/>
          <w:szCs w:val="28"/>
        </w:rPr>
        <w:tab/>
        <w:t xml:space="preserve">Історія української культури : навч. </w:t>
      </w:r>
      <w:proofErr w:type="gramStart"/>
      <w:r w:rsidRPr="007272D1">
        <w:rPr>
          <w:sz w:val="28"/>
          <w:szCs w:val="28"/>
        </w:rPr>
        <w:t>пос</w:t>
      </w:r>
      <w:proofErr w:type="gramEnd"/>
      <w:r w:rsidRPr="007272D1">
        <w:rPr>
          <w:sz w:val="28"/>
          <w:szCs w:val="28"/>
        </w:rPr>
        <w:t>ібник для внз / за ред. О. Ю. Павлової ; М-во освіти і науки, молоді та спорту України, Нац. ун-т біоресурсів і природокористування України. – К.</w:t>
      </w:r>
      <w:proofErr w:type="gramStart"/>
      <w:r w:rsidRPr="007272D1">
        <w:rPr>
          <w:sz w:val="28"/>
          <w:szCs w:val="28"/>
        </w:rPr>
        <w:t xml:space="preserve"> :</w:t>
      </w:r>
      <w:proofErr w:type="gramEnd"/>
      <w:r w:rsidRPr="007272D1">
        <w:rPr>
          <w:sz w:val="28"/>
          <w:szCs w:val="28"/>
        </w:rPr>
        <w:t xml:space="preserve"> Центр учб. л-ри, 2012. – 344 с. </w:t>
      </w:r>
    </w:p>
    <w:p w:rsidR="007272D1" w:rsidRPr="007272D1" w:rsidRDefault="007272D1" w:rsidP="007272D1">
      <w:pPr>
        <w:jc w:val="both"/>
        <w:rPr>
          <w:sz w:val="28"/>
          <w:szCs w:val="28"/>
        </w:rPr>
      </w:pPr>
      <w:r w:rsidRPr="007272D1">
        <w:rPr>
          <w:sz w:val="28"/>
          <w:szCs w:val="28"/>
        </w:rPr>
        <w:t>7.</w:t>
      </w:r>
      <w:r w:rsidRPr="007272D1">
        <w:rPr>
          <w:sz w:val="28"/>
          <w:szCs w:val="28"/>
        </w:rPr>
        <w:tab/>
        <w:t>Історія української та зарубіжної культури : навч. посібник</w:t>
      </w:r>
      <w:proofErr w:type="gramStart"/>
      <w:r w:rsidRPr="007272D1">
        <w:rPr>
          <w:sz w:val="28"/>
          <w:szCs w:val="28"/>
        </w:rPr>
        <w:t xml:space="preserve"> / З</w:t>
      </w:r>
      <w:proofErr w:type="gramEnd"/>
      <w:r w:rsidRPr="007272D1">
        <w:rPr>
          <w:sz w:val="28"/>
          <w:szCs w:val="28"/>
        </w:rPr>
        <w:t>а ред. С. М. Клапчука. – К.</w:t>
      </w:r>
      <w:proofErr w:type="gramStart"/>
      <w:r w:rsidRPr="007272D1">
        <w:rPr>
          <w:sz w:val="28"/>
          <w:szCs w:val="28"/>
        </w:rPr>
        <w:t xml:space="preserve"> :</w:t>
      </w:r>
      <w:proofErr w:type="gramEnd"/>
      <w:r w:rsidRPr="007272D1">
        <w:rPr>
          <w:sz w:val="28"/>
          <w:szCs w:val="28"/>
        </w:rPr>
        <w:t xml:space="preserve"> Знання – Прес, 2007. – 358 с. </w:t>
      </w:r>
    </w:p>
    <w:p w:rsidR="007272D1" w:rsidRPr="007272D1" w:rsidRDefault="007272D1" w:rsidP="007272D1">
      <w:pPr>
        <w:jc w:val="both"/>
        <w:rPr>
          <w:sz w:val="28"/>
          <w:szCs w:val="28"/>
        </w:rPr>
      </w:pPr>
      <w:r w:rsidRPr="007272D1">
        <w:rPr>
          <w:sz w:val="28"/>
          <w:szCs w:val="28"/>
        </w:rPr>
        <w:t>8.</w:t>
      </w:r>
      <w:r w:rsidRPr="007272D1">
        <w:rPr>
          <w:sz w:val="28"/>
          <w:szCs w:val="28"/>
        </w:rPr>
        <w:tab/>
        <w:t>Попович М. В. Нарис історії культури України. – К.</w:t>
      </w:r>
      <w:proofErr w:type="gramStart"/>
      <w:r w:rsidRPr="007272D1">
        <w:rPr>
          <w:sz w:val="28"/>
          <w:szCs w:val="28"/>
        </w:rPr>
        <w:t xml:space="preserve"> :</w:t>
      </w:r>
      <w:proofErr w:type="gramEnd"/>
      <w:r w:rsidRPr="007272D1">
        <w:rPr>
          <w:sz w:val="28"/>
          <w:szCs w:val="28"/>
        </w:rPr>
        <w:t xml:space="preserve"> АртЕк, 1999. – 728 с. </w:t>
      </w:r>
    </w:p>
    <w:p w:rsidR="007272D1" w:rsidRPr="007272D1" w:rsidRDefault="007272D1" w:rsidP="007272D1">
      <w:pPr>
        <w:jc w:val="both"/>
        <w:rPr>
          <w:sz w:val="28"/>
          <w:szCs w:val="28"/>
        </w:rPr>
      </w:pPr>
      <w:r w:rsidRPr="007272D1">
        <w:rPr>
          <w:sz w:val="28"/>
          <w:szCs w:val="28"/>
        </w:rPr>
        <w:t>9.</w:t>
      </w:r>
      <w:r w:rsidRPr="007272D1">
        <w:rPr>
          <w:sz w:val="28"/>
          <w:szCs w:val="28"/>
        </w:rPr>
        <w:tab/>
        <w:t>Янів В. Нарис української культури. – Нью-Йорк</w:t>
      </w:r>
      <w:proofErr w:type="gramStart"/>
      <w:r w:rsidRPr="007272D1">
        <w:rPr>
          <w:sz w:val="28"/>
          <w:szCs w:val="28"/>
        </w:rPr>
        <w:t xml:space="preserve"> :</w:t>
      </w:r>
      <w:proofErr w:type="gramEnd"/>
      <w:r w:rsidRPr="007272D1">
        <w:rPr>
          <w:sz w:val="28"/>
          <w:szCs w:val="28"/>
        </w:rPr>
        <w:t xml:space="preserve"> Видання Шкільно</w:t>
      </w:r>
      <w:proofErr w:type="gramStart"/>
      <w:r w:rsidRPr="007272D1">
        <w:rPr>
          <w:sz w:val="28"/>
          <w:szCs w:val="28"/>
        </w:rPr>
        <w:t>ї Р</w:t>
      </w:r>
      <w:proofErr w:type="gramEnd"/>
      <w:r w:rsidRPr="007272D1">
        <w:rPr>
          <w:sz w:val="28"/>
          <w:szCs w:val="28"/>
        </w:rPr>
        <w:t xml:space="preserve">ади, 1961. – 96 с. </w:t>
      </w:r>
    </w:p>
    <w:p w:rsidR="007272D1" w:rsidRPr="007272D1" w:rsidRDefault="007272D1" w:rsidP="007272D1">
      <w:pPr>
        <w:jc w:val="both"/>
        <w:rPr>
          <w:sz w:val="28"/>
          <w:szCs w:val="28"/>
        </w:rPr>
      </w:pPr>
    </w:p>
    <w:p w:rsidR="007272D1" w:rsidRPr="002C34BA" w:rsidRDefault="007272D1" w:rsidP="007272D1">
      <w:pPr>
        <w:jc w:val="both"/>
        <w:rPr>
          <w:b/>
          <w:sz w:val="28"/>
          <w:szCs w:val="28"/>
        </w:rPr>
      </w:pPr>
      <w:r w:rsidRPr="002C34BA">
        <w:rPr>
          <w:b/>
          <w:sz w:val="28"/>
          <w:szCs w:val="28"/>
        </w:rPr>
        <w:t>Додаткова:</w:t>
      </w:r>
    </w:p>
    <w:p w:rsidR="007272D1" w:rsidRPr="007272D1" w:rsidRDefault="007272D1" w:rsidP="007272D1">
      <w:pPr>
        <w:jc w:val="both"/>
        <w:rPr>
          <w:sz w:val="28"/>
          <w:szCs w:val="28"/>
        </w:rPr>
      </w:pPr>
      <w:r w:rsidRPr="007272D1">
        <w:rPr>
          <w:sz w:val="28"/>
          <w:szCs w:val="28"/>
        </w:rPr>
        <w:t>1.</w:t>
      </w:r>
      <w:r w:rsidRPr="007272D1">
        <w:rPr>
          <w:sz w:val="28"/>
          <w:szCs w:val="28"/>
        </w:rPr>
        <w:tab/>
        <w:t>Антофійчук В. І. Культурологія : Термінологічний словник. – 2-е вид., випр. і доп. – Чернівці</w:t>
      </w:r>
      <w:proofErr w:type="gramStart"/>
      <w:r w:rsidRPr="007272D1">
        <w:rPr>
          <w:sz w:val="28"/>
          <w:szCs w:val="28"/>
        </w:rPr>
        <w:t xml:space="preserve"> :</w:t>
      </w:r>
      <w:proofErr w:type="gramEnd"/>
      <w:r w:rsidRPr="007272D1">
        <w:rPr>
          <w:sz w:val="28"/>
          <w:szCs w:val="28"/>
        </w:rPr>
        <w:t xml:space="preserve"> Книги – ХХІ, 2007. – 160 с. </w:t>
      </w:r>
    </w:p>
    <w:p w:rsidR="007272D1" w:rsidRPr="007272D1" w:rsidRDefault="007272D1" w:rsidP="007272D1">
      <w:pPr>
        <w:jc w:val="both"/>
        <w:rPr>
          <w:sz w:val="28"/>
          <w:szCs w:val="28"/>
        </w:rPr>
      </w:pPr>
      <w:r w:rsidRPr="007272D1">
        <w:rPr>
          <w:sz w:val="28"/>
          <w:szCs w:val="28"/>
        </w:rPr>
        <w:t>2.</w:t>
      </w:r>
      <w:r w:rsidRPr="007272D1">
        <w:rPr>
          <w:sz w:val="28"/>
          <w:szCs w:val="28"/>
        </w:rPr>
        <w:tab/>
        <w:t>Гіптерс З. В. Культурологічний словник-довідник / З. В. Гіптерс. – К.</w:t>
      </w:r>
      <w:proofErr w:type="gramStart"/>
      <w:r w:rsidRPr="007272D1">
        <w:rPr>
          <w:sz w:val="28"/>
          <w:szCs w:val="28"/>
        </w:rPr>
        <w:t xml:space="preserve"> :</w:t>
      </w:r>
      <w:proofErr w:type="gramEnd"/>
      <w:r w:rsidRPr="007272D1">
        <w:rPr>
          <w:sz w:val="28"/>
          <w:szCs w:val="28"/>
        </w:rPr>
        <w:t xml:space="preserve"> ВД “Професіонал”, 2006. – 328 с. </w:t>
      </w:r>
    </w:p>
    <w:p w:rsidR="007272D1" w:rsidRPr="007272D1" w:rsidRDefault="007272D1" w:rsidP="007272D1">
      <w:pPr>
        <w:jc w:val="both"/>
        <w:rPr>
          <w:sz w:val="28"/>
          <w:szCs w:val="28"/>
        </w:rPr>
      </w:pPr>
      <w:r w:rsidRPr="007272D1">
        <w:rPr>
          <w:sz w:val="28"/>
          <w:szCs w:val="28"/>
        </w:rPr>
        <w:t>3.</w:t>
      </w:r>
      <w:r w:rsidRPr="007272D1">
        <w:rPr>
          <w:sz w:val="28"/>
          <w:szCs w:val="28"/>
        </w:rPr>
        <w:tab/>
        <w:t>Госейко Л. Історія українського кінематографа. 1896 – 1995 / Любомир Госейко. – К.</w:t>
      </w:r>
      <w:proofErr w:type="gramStart"/>
      <w:r w:rsidRPr="007272D1">
        <w:rPr>
          <w:sz w:val="28"/>
          <w:szCs w:val="28"/>
        </w:rPr>
        <w:t xml:space="preserve"> :</w:t>
      </w:r>
      <w:proofErr w:type="gramEnd"/>
      <w:r w:rsidRPr="007272D1">
        <w:rPr>
          <w:sz w:val="28"/>
          <w:szCs w:val="28"/>
        </w:rPr>
        <w:t xml:space="preserve"> KINO – КОЛО, 2005. – 464 с.</w:t>
      </w:r>
    </w:p>
    <w:p w:rsidR="007272D1" w:rsidRPr="007272D1" w:rsidRDefault="007272D1" w:rsidP="007272D1">
      <w:pPr>
        <w:jc w:val="both"/>
        <w:rPr>
          <w:sz w:val="28"/>
          <w:szCs w:val="28"/>
        </w:rPr>
      </w:pPr>
      <w:r w:rsidRPr="007272D1">
        <w:rPr>
          <w:sz w:val="28"/>
          <w:szCs w:val="28"/>
        </w:rPr>
        <w:t>4.</w:t>
      </w:r>
      <w:r w:rsidRPr="007272D1">
        <w:rPr>
          <w:sz w:val="28"/>
          <w:szCs w:val="28"/>
        </w:rPr>
        <w:tab/>
        <w:t xml:space="preserve">Історія української </w:t>
      </w:r>
      <w:proofErr w:type="gramStart"/>
      <w:r w:rsidRPr="007272D1">
        <w:rPr>
          <w:sz w:val="28"/>
          <w:szCs w:val="28"/>
        </w:rPr>
        <w:t>арх</w:t>
      </w:r>
      <w:proofErr w:type="gramEnd"/>
      <w:r w:rsidRPr="007272D1">
        <w:rPr>
          <w:sz w:val="28"/>
          <w:szCs w:val="28"/>
        </w:rPr>
        <w:t xml:space="preserve">ітектури / В. І. Тимофієнко (кер.), Ю. С. Асєєв, В. В. Вечерський та ін. ; За ред. В. І. Тимофієнка. – К. : </w:t>
      </w:r>
      <w:proofErr w:type="gramStart"/>
      <w:r w:rsidRPr="007272D1">
        <w:rPr>
          <w:sz w:val="28"/>
          <w:szCs w:val="28"/>
        </w:rPr>
        <w:t>Техн</w:t>
      </w:r>
      <w:proofErr w:type="gramEnd"/>
      <w:r w:rsidRPr="007272D1">
        <w:rPr>
          <w:sz w:val="28"/>
          <w:szCs w:val="28"/>
        </w:rPr>
        <w:t xml:space="preserve">іка, 2003. – 472 с. </w:t>
      </w:r>
    </w:p>
    <w:p w:rsidR="007272D1" w:rsidRPr="007272D1" w:rsidRDefault="007272D1" w:rsidP="007272D1">
      <w:pPr>
        <w:jc w:val="both"/>
        <w:rPr>
          <w:sz w:val="28"/>
          <w:szCs w:val="28"/>
        </w:rPr>
      </w:pPr>
      <w:r w:rsidRPr="007272D1">
        <w:rPr>
          <w:sz w:val="28"/>
          <w:szCs w:val="28"/>
        </w:rPr>
        <w:t>5.</w:t>
      </w:r>
      <w:r w:rsidRPr="007272D1">
        <w:rPr>
          <w:sz w:val="28"/>
          <w:szCs w:val="28"/>
        </w:rPr>
        <w:tab/>
        <w:t>Історія української культури</w:t>
      </w:r>
      <w:proofErr w:type="gramStart"/>
      <w:r w:rsidRPr="007272D1">
        <w:rPr>
          <w:sz w:val="28"/>
          <w:szCs w:val="28"/>
        </w:rPr>
        <w:t xml:space="preserve"> :</w:t>
      </w:r>
      <w:proofErr w:type="gramEnd"/>
      <w:r w:rsidRPr="007272D1">
        <w:rPr>
          <w:sz w:val="28"/>
          <w:szCs w:val="28"/>
        </w:rPr>
        <w:t xml:space="preserve"> словник термінів і персоналій / за ред. : Л. В. Анучиної, О. А. Стасовської, О. В. Уманець. – Харків</w:t>
      </w:r>
      <w:proofErr w:type="gramStart"/>
      <w:r w:rsidRPr="007272D1">
        <w:rPr>
          <w:sz w:val="28"/>
          <w:szCs w:val="28"/>
        </w:rPr>
        <w:t xml:space="preserve"> :</w:t>
      </w:r>
      <w:proofErr w:type="gramEnd"/>
      <w:r w:rsidRPr="007272D1">
        <w:rPr>
          <w:sz w:val="28"/>
          <w:szCs w:val="28"/>
        </w:rPr>
        <w:t xml:space="preserve"> Право, 2012. – 238 с. </w:t>
      </w:r>
    </w:p>
    <w:p w:rsidR="007272D1" w:rsidRPr="007272D1" w:rsidRDefault="007272D1" w:rsidP="007272D1">
      <w:pPr>
        <w:jc w:val="both"/>
        <w:rPr>
          <w:sz w:val="28"/>
          <w:szCs w:val="28"/>
        </w:rPr>
      </w:pPr>
      <w:r w:rsidRPr="007272D1">
        <w:rPr>
          <w:sz w:val="28"/>
          <w:szCs w:val="28"/>
        </w:rPr>
        <w:t>6.</w:t>
      </w:r>
      <w:r w:rsidRPr="007272D1">
        <w:rPr>
          <w:sz w:val="28"/>
          <w:szCs w:val="28"/>
        </w:rPr>
        <w:tab/>
        <w:t>Короткий енциклопедичний словник з культури / [відп. ред. В. Ф. Шевченко</w:t>
      </w:r>
      <w:proofErr w:type="gramStart"/>
      <w:r w:rsidRPr="007272D1">
        <w:rPr>
          <w:sz w:val="28"/>
          <w:szCs w:val="28"/>
        </w:rPr>
        <w:t xml:space="preserve"> ;</w:t>
      </w:r>
      <w:proofErr w:type="gramEnd"/>
      <w:r w:rsidRPr="007272D1">
        <w:rPr>
          <w:sz w:val="28"/>
          <w:szCs w:val="28"/>
        </w:rPr>
        <w:t xml:space="preserve"> авт. : М. М Корінний, В. Ф. Шевченко]. – К.</w:t>
      </w:r>
      <w:proofErr w:type="gramStart"/>
      <w:r w:rsidRPr="007272D1">
        <w:rPr>
          <w:sz w:val="28"/>
          <w:szCs w:val="28"/>
        </w:rPr>
        <w:t xml:space="preserve"> :</w:t>
      </w:r>
      <w:proofErr w:type="gramEnd"/>
      <w:r w:rsidRPr="007272D1">
        <w:rPr>
          <w:sz w:val="28"/>
          <w:szCs w:val="28"/>
        </w:rPr>
        <w:t xml:space="preserve"> Україна, 2012. – 384 с. </w:t>
      </w:r>
    </w:p>
    <w:p w:rsidR="007272D1" w:rsidRPr="007272D1" w:rsidRDefault="007272D1" w:rsidP="007272D1">
      <w:pPr>
        <w:jc w:val="both"/>
        <w:rPr>
          <w:sz w:val="28"/>
          <w:szCs w:val="28"/>
        </w:rPr>
      </w:pPr>
      <w:r w:rsidRPr="007272D1">
        <w:rPr>
          <w:sz w:val="28"/>
          <w:szCs w:val="28"/>
        </w:rPr>
        <w:lastRenderedPageBreak/>
        <w:t>7.</w:t>
      </w:r>
      <w:r w:rsidRPr="007272D1">
        <w:rPr>
          <w:sz w:val="28"/>
          <w:szCs w:val="28"/>
        </w:rPr>
        <w:tab/>
        <w:t>Попович М. В. Культура</w:t>
      </w:r>
      <w:proofErr w:type="gramStart"/>
      <w:r w:rsidRPr="007272D1">
        <w:rPr>
          <w:sz w:val="28"/>
          <w:szCs w:val="28"/>
        </w:rPr>
        <w:t xml:space="preserve"> :</w:t>
      </w:r>
      <w:proofErr w:type="gramEnd"/>
      <w:r w:rsidRPr="007272D1">
        <w:rPr>
          <w:sz w:val="28"/>
          <w:szCs w:val="28"/>
        </w:rPr>
        <w:t xml:space="preserve"> ілюстрована енциклопедія України / Мирослав Попович. – К.</w:t>
      </w:r>
      <w:proofErr w:type="gramStart"/>
      <w:r w:rsidRPr="007272D1">
        <w:rPr>
          <w:sz w:val="28"/>
          <w:szCs w:val="28"/>
        </w:rPr>
        <w:t xml:space="preserve"> :</w:t>
      </w:r>
      <w:proofErr w:type="gramEnd"/>
      <w:r w:rsidRPr="007272D1">
        <w:rPr>
          <w:sz w:val="28"/>
          <w:szCs w:val="28"/>
        </w:rPr>
        <w:t xml:space="preserve"> Балтія – Друк, 2009. – 184 с. </w:t>
      </w:r>
    </w:p>
    <w:p w:rsidR="007272D1" w:rsidRPr="007272D1" w:rsidRDefault="007272D1" w:rsidP="007272D1">
      <w:pPr>
        <w:jc w:val="both"/>
        <w:rPr>
          <w:sz w:val="28"/>
          <w:szCs w:val="28"/>
        </w:rPr>
      </w:pPr>
      <w:r w:rsidRPr="007272D1">
        <w:rPr>
          <w:sz w:val="28"/>
          <w:szCs w:val="28"/>
        </w:rPr>
        <w:t>8.</w:t>
      </w:r>
      <w:r w:rsidRPr="007272D1">
        <w:rPr>
          <w:sz w:val="28"/>
          <w:szCs w:val="28"/>
        </w:rPr>
        <w:tab/>
        <w:t>Сто великих українців / [авт. ст.</w:t>
      </w:r>
      <w:proofErr w:type="gramStart"/>
      <w:r w:rsidRPr="007272D1">
        <w:rPr>
          <w:sz w:val="28"/>
          <w:szCs w:val="28"/>
        </w:rPr>
        <w:t xml:space="preserve"> :</w:t>
      </w:r>
      <w:proofErr w:type="gramEnd"/>
      <w:r w:rsidRPr="007272D1">
        <w:rPr>
          <w:sz w:val="28"/>
          <w:szCs w:val="28"/>
        </w:rPr>
        <w:t xml:space="preserve"> Н. В. Астапенко та ін.]. – К.</w:t>
      </w:r>
      <w:proofErr w:type="gramStart"/>
      <w:r w:rsidRPr="007272D1">
        <w:rPr>
          <w:sz w:val="28"/>
          <w:szCs w:val="28"/>
        </w:rPr>
        <w:t xml:space="preserve"> :</w:t>
      </w:r>
      <w:proofErr w:type="gramEnd"/>
      <w:r w:rsidRPr="007272D1">
        <w:rPr>
          <w:sz w:val="28"/>
          <w:szCs w:val="28"/>
        </w:rPr>
        <w:t xml:space="preserve"> Арій, 2008. – 496 с. </w:t>
      </w:r>
    </w:p>
    <w:p w:rsidR="007272D1" w:rsidRPr="007272D1" w:rsidRDefault="007272D1" w:rsidP="007272D1">
      <w:pPr>
        <w:jc w:val="both"/>
        <w:rPr>
          <w:sz w:val="28"/>
          <w:szCs w:val="28"/>
        </w:rPr>
      </w:pPr>
      <w:r w:rsidRPr="007272D1">
        <w:rPr>
          <w:sz w:val="28"/>
          <w:szCs w:val="28"/>
        </w:rPr>
        <w:t>9.</w:t>
      </w:r>
      <w:r w:rsidRPr="007272D1">
        <w:rPr>
          <w:sz w:val="28"/>
          <w:szCs w:val="28"/>
        </w:rPr>
        <w:tab/>
        <w:t xml:space="preserve">Сто найвідоміших шедеврів України / </w:t>
      </w:r>
      <w:proofErr w:type="gramStart"/>
      <w:r w:rsidRPr="007272D1">
        <w:rPr>
          <w:sz w:val="28"/>
          <w:szCs w:val="28"/>
        </w:rPr>
        <w:t>П</w:t>
      </w:r>
      <w:proofErr w:type="gramEnd"/>
      <w:r w:rsidRPr="007272D1">
        <w:rPr>
          <w:sz w:val="28"/>
          <w:szCs w:val="28"/>
        </w:rPr>
        <w:t xml:space="preserve">ід заг. ред. М. Русяєвої. – К. : Автограф, 2004. – 496 с. </w:t>
      </w:r>
    </w:p>
    <w:p w:rsidR="007272D1" w:rsidRPr="007272D1" w:rsidRDefault="007272D1" w:rsidP="007272D1">
      <w:pPr>
        <w:jc w:val="both"/>
        <w:rPr>
          <w:sz w:val="28"/>
          <w:szCs w:val="28"/>
        </w:rPr>
      </w:pPr>
      <w:r w:rsidRPr="007272D1">
        <w:rPr>
          <w:sz w:val="28"/>
          <w:szCs w:val="28"/>
        </w:rPr>
        <w:t>10.</w:t>
      </w:r>
      <w:r w:rsidRPr="007272D1">
        <w:rPr>
          <w:sz w:val="28"/>
          <w:szCs w:val="28"/>
        </w:rPr>
        <w:tab/>
        <w:t>101 найцікавіший музей : ілюстрована енциклопедія / [авт</w:t>
      </w:r>
      <w:proofErr w:type="gramStart"/>
      <w:r w:rsidRPr="007272D1">
        <w:rPr>
          <w:sz w:val="28"/>
          <w:szCs w:val="28"/>
        </w:rPr>
        <w:t>.-</w:t>
      </w:r>
      <w:proofErr w:type="gramEnd"/>
      <w:r w:rsidRPr="007272D1">
        <w:rPr>
          <w:sz w:val="28"/>
          <w:szCs w:val="28"/>
        </w:rPr>
        <w:t xml:space="preserve">уклад. </w:t>
      </w:r>
      <w:proofErr w:type="gramStart"/>
      <w:r w:rsidRPr="007272D1">
        <w:rPr>
          <w:sz w:val="28"/>
          <w:szCs w:val="28"/>
        </w:rPr>
        <w:t>Д. В. Антонюк].</w:t>
      </w:r>
      <w:proofErr w:type="gramEnd"/>
      <w:r w:rsidRPr="007272D1">
        <w:rPr>
          <w:sz w:val="28"/>
          <w:szCs w:val="28"/>
        </w:rPr>
        <w:t xml:space="preserve"> – Х</w:t>
      </w:r>
      <w:proofErr w:type="gramStart"/>
      <w:r w:rsidRPr="007272D1">
        <w:rPr>
          <w:sz w:val="28"/>
          <w:szCs w:val="28"/>
        </w:rPr>
        <w:t xml:space="preserve"> :</w:t>
      </w:r>
      <w:proofErr w:type="gramEnd"/>
      <w:r w:rsidRPr="007272D1">
        <w:rPr>
          <w:sz w:val="28"/>
          <w:szCs w:val="28"/>
        </w:rPr>
        <w:t xml:space="preserve"> Ранок, 2011. – 64 с. </w:t>
      </w:r>
    </w:p>
    <w:p w:rsidR="007272D1" w:rsidRPr="007272D1" w:rsidRDefault="007272D1" w:rsidP="007272D1">
      <w:pPr>
        <w:jc w:val="both"/>
        <w:rPr>
          <w:sz w:val="28"/>
          <w:szCs w:val="28"/>
        </w:rPr>
      </w:pPr>
      <w:r w:rsidRPr="007272D1">
        <w:rPr>
          <w:sz w:val="28"/>
          <w:szCs w:val="28"/>
        </w:rPr>
        <w:t>11.</w:t>
      </w:r>
      <w:r w:rsidRPr="007272D1">
        <w:rPr>
          <w:sz w:val="28"/>
          <w:szCs w:val="28"/>
        </w:rPr>
        <w:tab/>
        <w:t>101 видатна постать</w:t>
      </w:r>
      <w:proofErr w:type="gramStart"/>
      <w:r w:rsidRPr="007272D1">
        <w:rPr>
          <w:sz w:val="28"/>
          <w:szCs w:val="28"/>
        </w:rPr>
        <w:t xml:space="preserve"> :</w:t>
      </w:r>
      <w:proofErr w:type="gramEnd"/>
      <w:r w:rsidRPr="007272D1">
        <w:rPr>
          <w:sz w:val="28"/>
          <w:szCs w:val="28"/>
        </w:rPr>
        <w:t xml:space="preserve"> ілюстрована енциклопедія / [А. А. Клімов]. – Х</w:t>
      </w:r>
      <w:proofErr w:type="gramStart"/>
      <w:r w:rsidRPr="007272D1">
        <w:rPr>
          <w:sz w:val="28"/>
          <w:szCs w:val="28"/>
        </w:rPr>
        <w:t xml:space="preserve"> :</w:t>
      </w:r>
      <w:proofErr w:type="gramEnd"/>
      <w:r w:rsidRPr="007272D1">
        <w:rPr>
          <w:sz w:val="28"/>
          <w:szCs w:val="28"/>
        </w:rPr>
        <w:t xml:space="preserve"> Ранок, 2009. – 64 с. </w:t>
      </w:r>
    </w:p>
    <w:p w:rsidR="007272D1" w:rsidRPr="007272D1" w:rsidRDefault="007272D1" w:rsidP="007272D1">
      <w:pPr>
        <w:jc w:val="both"/>
        <w:rPr>
          <w:sz w:val="28"/>
          <w:szCs w:val="28"/>
        </w:rPr>
      </w:pPr>
      <w:r w:rsidRPr="007272D1">
        <w:rPr>
          <w:sz w:val="28"/>
          <w:szCs w:val="28"/>
        </w:rPr>
        <w:t>12.</w:t>
      </w:r>
      <w:r w:rsidRPr="007272D1">
        <w:rPr>
          <w:sz w:val="28"/>
          <w:szCs w:val="28"/>
        </w:rPr>
        <w:tab/>
        <w:t>Сто фільмів українського кіно</w:t>
      </w:r>
      <w:proofErr w:type="gramStart"/>
      <w:r w:rsidRPr="007272D1">
        <w:rPr>
          <w:sz w:val="28"/>
          <w:szCs w:val="28"/>
        </w:rPr>
        <w:t xml:space="preserve"> :</w:t>
      </w:r>
      <w:proofErr w:type="gramEnd"/>
      <w:r w:rsidRPr="007272D1">
        <w:rPr>
          <w:sz w:val="28"/>
          <w:szCs w:val="28"/>
        </w:rPr>
        <w:t xml:space="preserve"> Анотований каталог за проектом ЮНЕСКО “Національна кінематографічна спадщина” / Упоряд. Р. Бєляєва, Р. Прокопенко. – К.</w:t>
      </w:r>
      <w:proofErr w:type="gramStart"/>
      <w:r w:rsidRPr="007272D1">
        <w:rPr>
          <w:sz w:val="28"/>
          <w:szCs w:val="28"/>
        </w:rPr>
        <w:t xml:space="preserve"> :</w:t>
      </w:r>
      <w:proofErr w:type="gramEnd"/>
      <w:r w:rsidRPr="007272D1">
        <w:rPr>
          <w:sz w:val="28"/>
          <w:szCs w:val="28"/>
        </w:rPr>
        <w:t xml:space="preserve"> Спалах, 1996. – 127 с. </w:t>
      </w:r>
    </w:p>
    <w:p w:rsidR="007272D1" w:rsidRPr="007272D1" w:rsidRDefault="007272D1" w:rsidP="007272D1">
      <w:pPr>
        <w:jc w:val="both"/>
        <w:rPr>
          <w:sz w:val="28"/>
          <w:szCs w:val="28"/>
        </w:rPr>
      </w:pPr>
      <w:r w:rsidRPr="007272D1">
        <w:rPr>
          <w:sz w:val="28"/>
          <w:szCs w:val="28"/>
        </w:rPr>
        <w:t>13.</w:t>
      </w:r>
      <w:r w:rsidRPr="007272D1">
        <w:rPr>
          <w:sz w:val="28"/>
          <w:szCs w:val="28"/>
        </w:rPr>
        <w:tab/>
        <w:t>Українські письменники</w:t>
      </w:r>
      <w:proofErr w:type="gramStart"/>
      <w:r w:rsidRPr="007272D1">
        <w:rPr>
          <w:sz w:val="28"/>
          <w:szCs w:val="28"/>
        </w:rPr>
        <w:t xml:space="preserve"> :</w:t>
      </w:r>
      <w:proofErr w:type="gramEnd"/>
      <w:r w:rsidRPr="007272D1">
        <w:rPr>
          <w:sz w:val="28"/>
          <w:szCs w:val="28"/>
        </w:rPr>
        <w:t xml:space="preserve"> біографії, огляди творчості, літературні напрямки і течії, літературознавчий словник : [довідник] / [відп. за вип. та худож. ред. М. І. Преварська]. – К.</w:t>
      </w:r>
      <w:proofErr w:type="gramStart"/>
      <w:r w:rsidRPr="007272D1">
        <w:rPr>
          <w:sz w:val="28"/>
          <w:szCs w:val="28"/>
        </w:rPr>
        <w:t xml:space="preserve"> :</w:t>
      </w:r>
      <w:proofErr w:type="gramEnd"/>
      <w:r w:rsidRPr="007272D1">
        <w:rPr>
          <w:sz w:val="28"/>
          <w:szCs w:val="28"/>
        </w:rPr>
        <w:t xml:space="preserve"> Велес, 2013. – 368 с. </w:t>
      </w:r>
    </w:p>
    <w:p w:rsidR="007272D1" w:rsidRPr="007272D1" w:rsidRDefault="007272D1" w:rsidP="007272D1">
      <w:pPr>
        <w:jc w:val="both"/>
        <w:rPr>
          <w:sz w:val="28"/>
          <w:szCs w:val="28"/>
        </w:rPr>
      </w:pPr>
      <w:r w:rsidRPr="007272D1">
        <w:rPr>
          <w:sz w:val="28"/>
          <w:szCs w:val="28"/>
        </w:rPr>
        <w:t>14.</w:t>
      </w:r>
      <w:r w:rsidRPr="007272D1">
        <w:rPr>
          <w:sz w:val="28"/>
          <w:szCs w:val="28"/>
        </w:rPr>
        <w:tab/>
        <w:t xml:space="preserve">Хроніка 2000. Культура і наука </w:t>
      </w:r>
      <w:proofErr w:type="gramStart"/>
      <w:r w:rsidRPr="007272D1">
        <w:rPr>
          <w:sz w:val="28"/>
          <w:szCs w:val="28"/>
        </w:rPr>
        <w:t>св</w:t>
      </w:r>
      <w:proofErr w:type="gramEnd"/>
      <w:r w:rsidRPr="007272D1">
        <w:rPr>
          <w:sz w:val="28"/>
          <w:szCs w:val="28"/>
        </w:rPr>
        <w:t>іту : внесок України (випуск 2) : укр. культурологічний альм. Вип. 77. ХVІІІ. / авт. проекту А. В. Толстоухов, І. Ф. Шаров ; редкол. : Юрій Буряк (гол</w:t>
      </w:r>
      <w:proofErr w:type="gramStart"/>
      <w:r w:rsidRPr="007272D1">
        <w:rPr>
          <w:sz w:val="28"/>
          <w:szCs w:val="28"/>
        </w:rPr>
        <w:t>.</w:t>
      </w:r>
      <w:proofErr w:type="gramEnd"/>
      <w:r w:rsidRPr="007272D1">
        <w:rPr>
          <w:sz w:val="28"/>
          <w:szCs w:val="28"/>
        </w:rPr>
        <w:t xml:space="preserve"> </w:t>
      </w:r>
      <w:proofErr w:type="gramStart"/>
      <w:r w:rsidRPr="007272D1">
        <w:rPr>
          <w:sz w:val="28"/>
          <w:szCs w:val="28"/>
        </w:rPr>
        <w:t>р</w:t>
      </w:r>
      <w:proofErr w:type="gramEnd"/>
      <w:r w:rsidRPr="007272D1">
        <w:rPr>
          <w:sz w:val="28"/>
          <w:szCs w:val="28"/>
        </w:rPr>
        <w:t>ед.) [та ін.]. – К.</w:t>
      </w:r>
      <w:proofErr w:type="gramStart"/>
      <w:r w:rsidRPr="007272D1">
        <w:rPr>
          <w:sz w:val="28"/>
          <w:szCs w:val="28"/>
        </w:rPr>
        <w:t xml:space="preserve"> :</w:t>
      </w:r>
      <w:proofErr w:type="gramEnd"/>
      <w:r w:rsidRPr="007272D1">
        <w:rPr>
          <w:sz w:val="28"/>
          <w:szCs w:val="28"/>
        </w:rPr>
        <w:t xml:space="preserve"> Фонд сприяння розв. мистец., 2009. – 628 с. </w:t>
      </w:r>
    </w:p>
    <w:p w:rsidR="007272D1" w:rsidRPr="007272D1" w:rsidRDefault="007272D1" w:rsidP="007272D1">
      <w:pPr>
        <w:jc w:val="both"/>
        <w:rPr>
          <w:sz w:val="28"/>
          <w:szCs w:val="28"/>
        </w:rPr>
      </w:pPr>
      <w:r w:rsidRPr="007272D1">
        <w:rPr>
          <w:sz w:val="28"/>
          <w:szCs w:val="28"/>
        </w:rPr>
        <w:t>15.</w:t>
      </w:r>
      <w:r w:rsidRPr="007272D1">
        <w:rPr>
          <w:sz w:val="28"/>
          <w:szCs w:val="28"/>
        </w:rPr>
        <w:tab/>
        <w:t>Хроніка 2000</w:t>
      </w:r>
      <w:proofErr w:type="gramStart"/>
      <w:r w:rsidRPr="007272D1">
        <w:rPr>
          <w:sz w:val="28"/>
          <w:szCs w:val="28"/>
        </w:rPr>
        <w:t xml:space="preserve"> :</w:t>
      </w:r>
      <w:proofErr w:type="gramEnd"/>
      <w:r w:rsidRPr="007272D1">
        <w:rPr>
          <w:sz w:val="28"/>
          <w:szCs w:val="28"/>
        </w:rPr>
        <w:t xml:space="preserve"> Український культурологічний альманах. Вип. 72. Україна освітня : історія, персоналії, поступ / Редкол. : Ю. Буряк (гол</w:t>
      </w:r>
      <w:proofErr w:type="gramStart"/>
      <w:r w:rsidRPr="007272D1">
        <w:rPr>
          <w:sz w:val="28"/>
          <w:szCs w:val="28"/>
        </w:rPr>
        <w:t>.</w:t>
      </w:r>
      <w:proofErr w:type="gramEnd"/>
      <w:r w:rsidRPr="007272D1">
        <w:rPr>
          <w:sz w:val="28"/>
          <w:szCs w:val="28"/>
        </w:rPr>
        <w:t xml:space="preserve"> </w:t>
      </w:r>
      <w:proofErr w:type="gramStart"/>
      <w:r w:rsidRPr="007272D1">
        <w:rPr>
          <w:sz w:val="28"/>
          <w:szCs w:val="28"/>
        </w:rPr>
        <w:t>р</w:t>
      </w:r>
      <w:proofErr w:type="gramEnd"/>
      <w:r w:rsidRPr="007272D1">
        <w:rPr>
          <w:sz w:val="28"/>
          <w:szCs w:val="28"/>
        </w:rPr>
        <w:t xml:space="preserve">ед.) та ін. К. : Фонд сприяння розвитку мистецтв, 2007. – 776 с. </w:t>
      </w:r>
    </w:p>
    <w:p w:rsidR="007272D1" w:rsidRPr="007272D1" w:rsidRDefault="007272D1" w:rsidP="007272D1">
      <w:pPr>
        <w:jc w:val="both"/>
        <w:rPr>
          <w:sz w:val="28"/>
          <w:szCs w:val="28"/>
        </w:rPr>
      </w:pPr>
      <w:r w:rsidRPr="007272D1">
        <w:rPr>
          <w:sz w:val="28"/>
          <w:szCs w:val="28"/>
        </w:rPr>
        <w:t>16.</w:t>
      </w:r>
      <w:r w:rsidRPr="007272D1">
        <w:rPr>
          <w:sz w:val="28"/>
          <w:szCs w:val="28"/>
        </w:rPr>
        <w:tab/>
        <w:t>Шедеври українського живопису</w:t>
      </w:r>
      <w:proofErr w:type="gramStart"/>
      <w:r w:rsidRPr="007272D1">
        <w:rPr>
          <w:sz w:val="28"/>
          <w:szCs w:val="28"/>
        </w:rPr>
        <w:t xml:space="preserve"> :</w:t>
      </w:r>
      <w:proofErr w:type="gramEnd"/>
      <w:r w:rsidRPr="007272D1">
        <w:rPr>
          <w:sz w:val="28"/>
          <w:szCs w:val="28"/>
        </w:rPr>
        <w:t xml:space="preserve"> [альбом] / [вступ. ст., упоряд. </w:t>
      </w:r>
      <w:proofErr w:type="gramStart"/>
      <w:r w:rsidRPr="007272D1">
        <w:rPr>
          <w:sz w:val="28"/>
          <w:szCs w:val="28"/>
        </w:rPr>
        <w:t>Дмитра Горбачова].</w:t>
      </w:r>
      <w:proofErr w:type="gramEnd"/>
      <w:r w:rsidRPr="007272D1">
        <w:rPr>
          <w:sz w:val="28"/>
          <w:szCs w:val="28"/>
        </w:rPr>
        <w:t xml:space="preserve"> – К.</w:t>
      </w:r>
      <w:proofErr w:type="gramStart"/>
      <w:r w:rsidRPr="007272D1">
        <w:rPr>
          <w:sz w:val="28"/>
          <w:szCs w:val="28"/>
        </w:rPr>
        <w:t xml:space="preserve"> :</w:t>
      </w:r>
      <w:proofErr w:type="gramEnd"/>
      <w:r w:rsidRPr="007272D1">
        <w:rPr>
          <w:sz w:val="28"/>
          <w:szCs w:val="28"/>
        </w:rPr>
        <w:t xml:space="preserve"> Мистецтво, 2008. – 608 с. </w:t>
      </w:r>
    </w:p>
    <w:p w:rsidR="007272D1" w:rsidRPr="007272D1" w:rsidRDefault="007272D1" w:rsidP="007272D1">
      <w:pPr>
        <w:jc w:val="both"/>
        <w:rPr>
          <w:sz w:val="28"/>
          <w:szCs w:val="28"/>
        </w:rPr>
      </w:pPr>
    </w:p>
    <w:p w:rsidR="00A9436D" w:rsidRPr="007272D1" w:rsidRDefault="007272D1" w:rsidP="007272D1">
      <w:pPr>
        <w:jc w:val="both"/>
        <w:rPr>
          <w:sz w:val="28"/>
          <w:szCs w:val="28"/>
        </w:rPr>
      </w:pPr>
      <w:r w:rsidRPr="007272D1">
        <w:rPr>
          <w:sz w:val="28"/>
          <w:szCs w:val="28"/>
        </w:rPr>
        <w:t>Опорні поняття : “нічевоки”, “біо-</w:t>
      </w:r>
      <w:r w:rsidR="002C34BA">
        <w:rPr>
          <w:sz w:val="28"/>
          <w:szCs w:val="28"/>
        </w:rPr>
        <w:t>косміти”, “фуїсти”, “ліміністи”</w:t>
      </w:r>
      <w:r w:rsidR="002C34BA">
        <w:rPr>
          <w:sz w:val="28"/>
          <w:szCs w:val="28"/>
          <w:lang w:val="uk-UA"/>
        </w:rPr>
        <w:t xml:space="preserve">,        </w:t>
      </w:r>
      <w:bookmarkStart w:id="0" w:name="_GoBack"/>
      <w:bookmarkEnd w:id="0"/>
      <w:r w:rsidRPr="007272D1">
        <w:rPr>
          <w:sz w:val="28"/>
          <w:szCs w:val="28"/>
        </w:rPr>
        <w:t>метами-стецтво,  неокласики,  Пролеткульт</w:t>
      </w:r>
      <w:proofErr w:type="gramStart"/>
      <w:r w:rsidRPr="007272D1">
        <w:rPr>
          <w:sz w:val="28"/>
          <w:szCs w:val="28"/>
        </w:rPr>
        <w:t xml:space="preserve"> .</w:t>
      </w:r>
      <w:proofErr w:type="gramEnd"/>
      <w:r w:rsidRPr="007272D1">
        <w:rPr>
          <w:sz w:val="28"/>
          <w:szCs w:val="28"/>
        </w:rPr>
        <w:t xml:space="preserve">  </w:t>
      </w:r>
    </w:p>
    <w:sectPr w:rsidR="00A9436D" w:rsidRPr="00727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82"/>
    <w:rsid w:val="002C34BA"/>
    <w:rsid w:val="007272D1"/>
    <w:rsid w:val="00A9436D"/>
    <w:rsid w:val="00AF27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4867</Words>
  <Characters>27743</Characters>
  <Application>Microsoft Office Word</Application>
  <DocSecurity>0</DocSecurity>
  <Lines>231</Lines>
  <Paragraphs>65</Paragraphs>
  <ScaleCrop>false</ScaleCrop>
  <Company>SPecialiST RePack</Company>
  <LinksUpToDate>false</LinksUpToDate>
  <CharactersWithSpaces>32545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2020-09-04T21:18:00Z</dcterms:created>
  <dcterms:modified xsi:type="dcterms:W3CDTF">2020-09-04T21:22:00Z</dcterms:modified>
</cp:coreProperties>
</file>