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BE" w:rsidRDefault="00D77383" w:rsidP="00AD20B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Завдання до теми №4. </w:t>
      </w:r>
      <w:r w:rsidR="00AD20BE">
        <w:rPr>
          <w:rFonts w:ascii="Times New Roman" w:hAnsi="Times New Roman"/>
          <w:sz w:val="28"/>
          <w:szCs w:val="28"/>
          <w:lang w:val="uk-UA"/>
        </w:rPr>
        <w:t>Формування невербальних засобів впливу оратора на слухача.</w:t>
      </w:r>
    </w:p>
    <w:p w:rsidR="00D77383" w:rsidRDefault="00D77383" w:rsidP="00D77383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383" w:rsidRDefault="00D77383" w:rsidP="00D77383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Якісні характеристики голосу, що формуються в результаті набуття навичок професійного дихання, дикції, артикуляції, вміння спілкуватися.  </w:t>
      </w:r>
    </w:p>
    <w:p w:rsidR="00D77383" w:rsidRDefault="00D77383" w:rsidP="00D77383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Обґрунтуйте необхідність тренінгу для формування мовно-голосових навичок. </w:t>
      </w:r>
    </w:p>
    <w:p w:rsidR="008E24D7" w:rsidRPr="00D77383" w:rsidRDefault="008E24D7">
      <w:pPr>
        <w:rPr>
          <w:lang w:val="uk-UA"/>
        </w:rPr>
      </w:pPr>
    </w:p>
    <w:sectPr w:rsidR="008E24D7" w:rsidRPr="00D77383" w:rsidSect="00E9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4D7"/>
    <w:rsid w:val="008E24D7"/>
    <w:rsid w:val="00AD20BE"/>
    <w:rsid w:val="00D77383"/>
    <w:rsid w:val="00E9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3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2024-11-26T19:43:00Z</dcterms:created>
  <dcterms:modified xsi:type="dcterms:W3CDTF">2024-11-26T19:51:00Z</dcterms:modified>
</cp:coreProperties>
</file>