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1D2" w:rsidRPr="00DF569F" w:rsidRDefault="00DF569F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 w:rsidRPr="00DF569F">
        <w:rPr>
          <w:rFonts w:ascii="Times New Roman" w:hAnsi="Times New Roman" w:cs="Times New Roman"/>
          <w:sz w:val="28"/>
          <w:szCs w:val="28"/>
          <w:lang w:val="uk-UA"/>
        </w:rPr>
        <w:t>Стан сучасних наукових студій з питань драматургії.</w:t>
      </w:r>
    </w:p>
    <w:p w:rsidR="00DF569F" w:rsidRPr="00DF569F" w:rsidRDefault="00DF569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F569F">
        <w:rPr>
          <w:rFonts w:ascii="Times New Roman" w:hAnsi="Times New Roman" w:cs="Times New Roman"/>
          <w:sz w:val="28"/>
          <w:szCs w:val="28"/>
          <w:lang w:val="uk-UA"/>
        </w:rPr>
        <w:t>Роль і значення фестивалів сучасної драматургії для  розвитку драми.</w:t>
      </w:r>
      <w:bookmarkEnd w:id="0"/>
    </w:p>
    <w:sectPr w:rsidR="00DF569F" w:rsidRPr="00DF569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792"/>
    <w:rsid w:val="00566792"/>
    <w:rsid w:val="00C351D2"/>
    <w:rsid w:val="00DF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23276"/>
  <w15:chartTrackingRefBased/>
  <w15:docId w15:val="{13FE5CFE-E1FD-49A6-87B5-CF5A9C19E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Valentina</cp:lastModifiedBy>
  <cp:revision>2</cp:revision>
  <dcterms:created xsi:type="dcterms:W3CDTF">2025-02-10T21:42:00Z</dcterms:created>
  <dcterms:modified xsi:type="dcterms:W3CDTF">2025-02-10T21:46:00Z</dcterms:modified>
</cp:coreProperties>
</file>