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8AF1" w14:textId="77777777" w:rsidR="00E24BC7" w:rsidRPr="003A3D56" w:rsidRDefault="00E24BC7" w:rsidP="003A3D56">
      <w:r w:rsidRPr="003A3D56">
        <w:t>Грози в цифрах</w:t>
      </w:r>
    </w:p>
    <w:p w14:paraId="66DBE35D" w14:textId="77777777" w:rsidR="00FD731A" w:rsidRPr="00E24BC7" w:rsidRDefault="00E24BC7" w:rsidP="003A3D56">
      <w:pPr>
        <w:rPr>
          <w:lang w:val="uk-UA"/>
        </w:rPr>
      </w:pPr>
      <w:r w:rsidRPr="00E24BC7">
        <w:rPr>
          <w:lang w:val="uk-UA"/>
        </w:rPr>
        <w:t xml:space="preserve">Грози </w:t>
      </w:r>
      <w:proofErr w:type="spellStart"/>
      <w:r w:rsidRPr="00E24BC7">
        <w:rPr>
          <w:lang w:val="uk-UA"/>
        </w:rPr>
        <w:t>гримлять</w:t>
      </w:r>
      <w:proofErr w:type="spellEnd"/>
      <w:r w:rsidRPr="00E24BC7">
        <w:rPr>
          <w:lang w:val="uk-UA"/>
        </w:rPr>
        <w:t xml:space="preserve"> в усіх куточках планети, крім приполярних областей. Інтенсивність гроз слідує за сонцем: їх максимум припадає на літо і денні </w:t>
      </w:r>
      <w:proofErr w:type="spellStart"/>
      <w:r w:rsidRPr="00E24BC7">
        <w:rPr>
          <w:lang w:val="uk-UA"/>
        </w:rPr>
        <w:t>післяполуденні</w:t>
      </w:r>
      <w:proofErr w:type="spellEnd"/>
      <w:r w:rsidRPr="00E24BC7">
        <w:rPr>
          <w:lang w:val="uk-UA"/>
        </w:rPr>
        <w:t xml:space="preserve"> години. Ось тільки невеликі дані про грози:</w:t>
      </w:r>
    </w:p>
    <w:p w14:paraId="1CAE603F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1500 </w:t>
      </w:r>
      <w:r w:rsidRPr="00A46A5E">
        <w:rPr>
          <w:rStyle w:val="a3"/>
          <w:rFonts w:eastAsiaTheme="minorHAnsi"/>
        </w:rPr>
        <w:t>гроз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в середньому бушує на Землі </w:t>
      </w:r>
      <w:r w:rsidRPr="003D5FB7">
        <w:rPr>
          <w:rStyle w:val="a4"/>
          <w:rFonts w:eastAsiaTheme="minorHAnsi"/>
        </w:rPr>
        <w:t>в кожен момент часу</w:t>
      </w:r>
      <w:r w:rsidR="003D5FB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.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</w:t>
      </w:r>
      <w:r w:rsidR="003D5FB7" w:rsidRPr="003D5FB7">
        <w:rPr>
          <w:rStyle w:val="a4"/>
          <w:rFonts w:eastAsiaTheme="minorHAnsi"/>
        </w:rPr>
        <w:t>З</w:t>
      </w:r>
      <w:r w:rsidRPr="003D5FB7">
        <w:rPr>
          <w:rStyle w:val="a4"/>
          <w:rFonts w:eastAsiaTheme="minorHAnsi"/>
        </w:rPr>
        <w:t>а рік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їх число доходить до </w:t>
      </w:r>
      <w:r w:rsidRPr="003D5FB7">
        <w:rPr>
          <w:rStyle w:val="a4"/>
          <w:rFonts w:eastAsiaTheme="minorHAnsi"/>
        </w:rPr>
        <w:t>15 мільйонів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.</w:t>
      </w:r>
    </w:p>
    <w:p w14:paraId="68AF1538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50 </w:t>
      </w:r>
      <w:r w:rsidRPr="00A46A5E">
        <w:rPr>
          <w:rStyle w:val="a3"/>
          <w:rFonts w:eastAsiaTheme="minorHAnsi"/>
        </w:rPr>
        <w:t>розрядів блискавок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відбувається на планеті </w:t>
      </w:r>
      <w:r w:rsidRPr="003D5FB7">
        <w:rPr>
          <w:rStyle w:val="a4"/>
          <w:rFonts w:eastAsiaTheme="minorHAnsi"/>
        </w:rPr>
        <w:t>щосекунди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.</w:t>
      </w:r>
    </w:p>
    <w:p w14:paraId="1FCDF85C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500 </w:t>
      </w:r>
      <w:proofErr w:type="spellStart"/>
      <w:r w:rsidRPr="00A46A5E">
        <w:rPr>
          <w:rStyle w:val="a3"/>
          <w:rFonts w:eastAsiaTheme="minorHAnsi"/>
        </w:rPr>
        <w:t>мегаджоулів</w:t>
      </w:r>
      <w:proofErr w:type="spellEnd"/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— середня енергія </w:t>
      </w:r>
      <w:r w:rsidRPr="003D5FB7">
        <w:rPr>
          <w:rStyle w:val="a4"/>
          <w:rFonts w:eastAsiaTheme="minorHAnsi"/>
        </w:rPr>
        <w:t>однієї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блискавки.</w:t>
      </w:r>
    </w:p>
    <w:p w14:paraId="3BBDB44B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50 × 500 = 25000 </w:t>
      </w:r>
      <w:r w:rsidRPr="00A46A5E">
        <w:rPr>
          <w:rStyle w:val="a3"/>
          <w:rFonts w:eastAsiaTheme="minorHAnsi"/>
        </w:rPr>
        <w:t>мегават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— потужність грозової діяльності на Землі. Це </w:t>
      </w:r>
      <w:r w:rsidRPr="003D5FB7">
        <w:rPr>
          <w:rStyle w:val="a4"/>
          <w:rFonts w:eastAsiaTheme="minorHAnsi"/>
        </w:rPr>
        <w:t>вдвічі більше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, ніж потужність найбільшої в світі ГЕС «Три ущелини» на річці Янцзи в Китаї.</w:t>
      </w:r>
    </w:p>
    <w:p w14:paraId="77BA7709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1000 </w:t>
      </w:r>
      <w:r w:rsidRPr="00A46A5E">
        <w:rPr>
          <w:rStyle w:val="a3"/>
          <w:rFonts w:eastAsiaTheme="minorHAnsi"/>
        </w:rPr>
        <w:t>чайників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води могла б закип'ятити середня блискавка. Невеликій сім'ї цієї електроенергії вистачило б на </w:t>
      </w:r>
      <w:r w:rsidRPr="003D5FB7">
        <w:rPr>
          <w:rStyle w:val="a4"/>
          <w:rFonts w:eastAsiaTheme="minorHAnsi"/>
        </w:rPr>
        <w:t>місяць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, але ударна хвиля (грім) витрачає її на нагрівання навколишнього середовища.</w:t>
      </w:r>
    </w:p>
    <w:p w14:paraId="477593A6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25% </w:t>
      </w:r>
      <w:r w:rsidRPr="00A46A5E">
        <w:rPr>
          <w:rStyle w:val="a3"/>
          <w:rFonts w:eastAsiaTheme="minorHAnsi"/>
        </w:rPr>
        <w:t>блискавок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вдаряє з хмар у землю, інші — між хмарами: боги активніше воюють між собою, ніж з людьми.</w:t>
      </w:r>
    </w:p>
    <w:p w14:paraId="04AE190E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100 </w:t>
      </w:r>
      <w:r w:rsidRPr="00A46A5E">
        <w:rPr>
          <w:rStyle w:val="a3"/>
          <w:rFonts w:eastAsiaTheme="minorHAnsi"/>
        </w:rPr>
        <w:t>млн вольт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— напруга при розряді сильної блискавки. Це </w:t>
      </w:r>
      <w:r w:rsidRPr="003D5FB7">
        <w:rPr>
          <w:rStyle w:val="a4"/>
          <w:rFonts w:eastAsiaTheme="minorHAnsi"/>
        </w:rPr>
        <w:t>втричі більше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за лабораторний рекорд, проте замало, щоб пробити повітря до землі: як зароджуються блискавки, неясно.</w:t>
      </w:r>
    </w:p>
    <w:p w14:paraId="2603E815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15 000 </w:t>
      </w:r>
      <w:r w:rsidRPr="00A46A5E">
        <w:rPr>
          <w:rStyle w:val="a3"/>
          <w:rFonts w:eastAsiaTheme="minorHAnsi"/>
        </w:rPr>
        <w:t>вольт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— розряд у </w:t>
      </w:r>
      <w:proofErr w:type="spellStart"/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п’єзозапальничці</w:t>
      </w:r>
      <w:proofErr w:type="spellEnd"/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для газової плити. Заряд в такій запальничці статичний. Трохи менший розряд дає електростатика в одязі в сухий день.</w:t>
      </w:r>
    </w:p>
    <w:p w14:paraId="7EEB37BB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0,07 </w:t>
      </w:r>
      <w:r w:rsidRPr="00A46A5E">
        <w:rPr>
          <w:rStyle w:val="a3"/>
          <w:rFonts w:eastAsiaTheme="minorHAnsi"/>
        </w:rPr>
        <w:t>вольта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— електричний потенціал нейронів нервової системи людини.</w:t>
      </w:r>
    </w:p>
    <w:p w14:paraId="20C5F36D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50 000 </w:t>
      </w:r>
      <w:r w:rsidRPr="00A46A5E">
        <w:rPr>
          <w:rStyle w:val="a3"/>
          <w:rFonts w:eastAsiaTheme="minorHAnsi"/>
        </w:rPr>
        <w:t>ампер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— струм в каналі грозового розряду, що </w:t>
      </w:r>
      <w:r w:rsidRPr="003D5FB7">
        <w:rPr>
          <w:rStyle w:val="a4"/>
          <w:rFonts w:eastAsiaTheme="minorHAnsi"/>
        </w:rPr>
        <w:t>в тисячу разів більше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, ніж видає електричний скат (50 ампер), вбиваючи здобич.</w:t>
      </w:r>
    </w:p>
    <w:p w14:paraId="6518650D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0,1 </w:t>
      </w:r>
      <w:r w:rsidRPr="00A46A5E">
        <w:rPr>
          <w:rStyle w:val="a3"/>
          <w:rFonts w:eastAsiaTheme="minorHAnsi"/>
        </w:rPr>
        <w:t>ампера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— струм, який за </w:t>
      </w:r>
      <w:r w:rsidRPr="003D5FB7">
        <w:rPr>
          <w:rStyle w:val="a4"/>
          <w:rFonts w:eastAsiaTheme="minorHAnsi"/>
        </w:rPr>
        <w:t>пару секунд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викликає зупинку серця у людини. Але удар блискавки набагато коротший, тому в половині випадків люди виживають. А при розряді ската у воді лише частина струму проходить через тіло людини. Тому удар ската небезпечний, але зазвичай не смертельний.</w:t>
      </w:r>
    </w:p>
    <w:p w14:paraId="73E9965C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1/5 </w:t>
      </w:r>
      <w:r w:rsidRPr="00A46A5E">
        <w:rPr>
          <w:rStyle w:val="a3"/>
          <w:rFonts w:eastAsiaTheme="minorHAnsi"/>
        </w:rPr>
        <w:t>секунди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триває типовий розряд блискавки, який зазвичай складається з декількох коротких розрядів тривалістю всього 30-50 мікросекунд.</w:t>
      </w:r>
    </w:p>
    <w:p w14:paraId="633A442D" w14:textId="77777777" w:rsidR="00E24BC7" w:rsidRPr="00E24BC7" w:rsidRDefault="00E24BC7" w:rsidP="00E24BC7">
      <w:pPr>
        <w:numPr>
          <w:ilvl w:val="0"/>
          <w:numId w:val="1"/>
        </w:numPr>
        <w:spacing w:before="75" w:after="75" w:line="240" w:lineRule="atLeast"/>
        <w:ind w:left="0"/>
        <w:jc w:val="both"/>
        <w:rPr>
          <w:lang w:val="uk-UA"/>
        </w:rPr>
      </w:pP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30 000 </w:t>
      </w:r>
      <w:r w:rsidRPr="00A46A5E">
        <w:rPr>
          <w:rStyle w:val="a3"/>
          <w:rFonts w:eastAsiaTheme="minorHAnsi"/>
        </w:rPr>
        <w:t>градусів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 xml:space="preserve"> температура в каналі блискавки. Це </w:t>
      </w:r>
      <w:r w:rsidRPr="003D5FB7">
        <w:rPr>
          <w:rStyle w:val="a4"/>
          <w:rFonts w:eastAsiaTheme="minorHAnsi"/>
        </w:rPr>
        <w:t>в п'ять разів більше</w:t>
      </w:r>
      <w:r w:rsidRPr="00E24BC7">
        <w:rPr>
          <w:rFonts w:ascii="Verdana" w:eastAsia="Times New Roman" w:hAnsi="Verdana" w:cs="Times New Roman"/>
          <w:color w:val="000000"/>
          <w:sz w:val="20"/>
          <w:szCs w:val="20"/>
          <w:lang w:val="uk-UA" w:eastAsia="ru-RU"/>
        </w:rPr>
        <w:t>, ніж на Сонці. При такій високій температурі повітря світиться блакитним, тому колір блискавок здається нам саме таким.</w:t>
      </w:r>
    </w:p>
    <w:sectPr w:rsidR="00E24BC7" w:rsidRPr="00E2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D5B26"/>
    <w:multiLevelType w:val="multilevel"/>
    <w:tmpl w:val="64F69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C7"/>
    <w:rsid w:val="00057301"/>
    <w:rsid w:val="003A3D56"/>
    <w:rsid w:val="003D5FB7"/>
    <w:rsid w:val="005F0E0D"/>
    <w:rsid w:val="00854D61"/>
    <w:rsid w:val="00985E09"/>
    <w:rsid w:val="00A46A5E"/>
    <w:rsid w:val="00BC1C73"/>
    <w:rsid w:val="00E24BC7"/>
    <w:rsid w:val="00F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C267"/>
  <w15:docId w15:val="{A01221CC-EC4C-4F7C-AFB0-EE662DE6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ий текст"/>
    <w:basedOn w:val="a0"/>
    <w:uiPriority w:val="1"/>
    <w:qFormat/>
    <w:rsid w:val="00A46A5E"/>
    <w:rPr>
      <w:rFonts w:ascii="Verdana" w:eastAsia="Times New Roman" w:hAnsi="Verdana" w:cs="Times New Roman"/>
      <w:color w:val="000000"/>
      <w:sz w:val="20"/>
      <w:szCs w:val="20"/>
      <w:u w:val="single"/>
      <w:lang w:val="uk-UA" w:eastAsia="ru-RU"/>
    </w:rPr>
  </w:style>
  <w:style w:type="character" w:customStyle="1" w:styleId="a4">
    <w:name w:val="Цікаві факти"/>
    <w:basedOn w:val="a0"/>
    <w:uiPriority w:val="1"/>
    <w:qFormat/>
    <w:rsid w:val="00BC1C73"/>
    <w:rPr>
      <w:rFonts w:ascii="Verdana" w:eastAsia="Times New Roman" w:hAnsi="Verdana" w:cs="Times New Roman"/>
      <w:i w:val="0"/>
      <w:color w:val="FF000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Казанцева</dc:creator>
  <cp:lastModifiedBy>Userznu</cp:lastModifiedBy>
  <cp:revision>2</cp:revision>
  <dcterms:created xsi:type="dcterms:W3CDTF">2025-02-19T14:22:00Z</dcterms:created>
  <dcterms:modified xsi:type="dcterms:W3CDTF">2025-02-19T14:22:00Z</dcterms:modified>
</cp:coreProperties>
</file>