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C94A" w14:textId="77777777" w:rsidR="00EC004D" w:rsidRPr="00A86325" w:rsidRDefault="00EC004D" w:rsidP="00EC004D">
      <w:pPr>
        <w:pStyle w:val="a5"/>
        <w:spacing w:after="240"/>
        <w:jc w:val="center"/>
        <w:rPr>
          <w:b/>
          <w:smallCaps/>
        </w:rPr>
      </w:pPr>
      <w:r w:rsidRPr="00A86325">
        <w:rPr>
          <w:b/>
          <w:smallCaps/>
        </w:rPr>
        <w:t>ПИТАННЯ ДЛЯ ЗАКРІПЛЕННЯ ТА АКТУАЛІЗАЦІЇ ЗНАНЬ</w:t>
      </w:r>
    </w:p>
    <w:p w14:paraId="0C56F520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Основні категорії маркетингового менеджменту.</w:t>
      </w:r>
    </w:p>
    <w:p w14:paraId="7F068CE9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Маркетинговий підхід до управління підприємством.</w:t>
      </w:r>
    </w:p>
    <w:p w14:paraId="3958C101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Відмінності маркетингового управління від традиційного менеджменту.</w:t>
      </w:r>
    </w:p>
    <w:p w14:paraId="1CF10EAB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Елементи маркетингової системи управління.</w:t>
      </w:r>
    </w:p>
    <w:p w14:paraId="66CC7EA6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Значення маркетингового менеджменту для ринкової стратегії.</w:t>
      </w:r>
    </w:p>
    <w:p w14:paraId="4E239FEA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Роль маркетингового середовища у прийнятті управлінських рішень.</w:t>
      </w:r>
    </w:p>
    <w:p w14:paraId="47BAA647" w14:textId="77777777" w:rsidR="00EC004D" w:rsidRPr="00A86325" w:rsidRDefault="00EC004D" w:rsidP="00EC004D">
      <w:pPr>
        <w:numPr>
          <w:ilvl w:val="0"/>
          <w:numId w:val="1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Основні суб’єкти маркетингового менеджменту.</w:t>
      </w:r>
    </w:p>
    <w:p w14:paraId="5E89DC90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Стратегічні цілі маркетингового менеджменту.</w:t>
      </w:r>
    </w:p>
    <w:p w14:paraId="69DF7A4B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Завдання маркетингового менеджменту для покращення позицій на ринку.</w:t>
      </w:r>
    </w:p>
    <w:p w14:paraId="3D63845C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Маркетинговий менеджмент у розробці ринкової стратегії.</w:t>
      </w:r>
    </w:p>
    <w:p w14:paraId="2DD99397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Завдання з формування конкурентних переваг.</w:t>
      </w:r>
    </w:p>
    <w:p w14:paraId="0EFFDD5A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Завдання з розширення ринків збуту.</w:t>
      </w:r>
    </w:p>
    <w:p w14:paraId="08DB82D7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Визначення ключових цільових сегментів у маркетинговому менеджменті.</w:t>
      </w:r>
    </w:p>
    <w:p w14:paraId="68372DF9" w14:textId="77777777" w:rsidR="00EC004D" w:rsidRPr="00A86325" w:rsidRDefault="00EC004D" w:rsidP="00EC004D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Роль маркетингового менеджменту у створенні бренду.</w:t>
      </w:r>
    </w:p>
    <w:p w14:paraId="27EB8851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Функція аналізу в маркетинговому менеджменті.</w:t>
      </w:r>
    </w:p>
    <w:p w14:paraId="11D9639F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Функція планування маркетингової діяльності.</w:t>
      </w:r>
    </w:p>
    <w:p w14:paraId="5BCF7638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Функція організації маркетингових процесів.</w:t>
      </w:r>
    </w:p>
    <w:p w14:paraId="40F729AC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Функція контролю маркетингових заходів.</w:t>
      </w:r>
    </w:p>
    <w:p w14:paraId="65067177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сегментації ринку.</w:t>
      </w:r>
    </w:p>
    <w:p w14:paraId="433BD518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позиціювання товару.</w:t>
      </w:r>
    </w:p>
    <w:p w14:paraId="696AE504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прогнозування попиту.</w:t>
      </w:r>
    </w:p>
    <w:p w14:paraId="44E0A87D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оцінки конкурентоспроможності товару.</w:t>
      </w:r>
    </w:p>
    <w:p w14:paraId="79AC9BAC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дослідження поведінки споживачів.</w:t>
      </w:r>
    </w:p>
    <w:p w14:paraId="6DDD14A3" w14:textId="77777777" w:rsidR="00EC004D" w:rsidRPr="00A86325" w:rsidRDefault="00EC004D" w:rsidP="00EC004D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визначення цільових сегментів ринку.</w:t>
      </w:r>
    </w:p>
    <w:p w14:paraId="556D947E" w14:textId="77777777" w:rsidR="00EC004D" w:rsidRPr="00A86325" w:rsidRDefault="00EC004D" w:rsidP="00EC004D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A86325">
        <w:rPr>
          <w:rFonts w:ascii="Times New Roman" w:hAnsi="Times New Roman" w:cs="Times New Roman"/>
          <w:sz w:val="28"/>
          <w:szCs w:val="28"/>
        </w:rPr>
        <w:t>клієнтоорієнтованості</w:t>
      </w:r>
      <w:proofErr w:type="spellEnd"/>
      <w:r w:rsidRPr="00A86325">
        <w:rPr>
          <w:rFonts w:ascii="Times New Roman" w:hAnsi="Times New Roman" w:cs="Times New Roman"/>
          <w:sz w:val="28"/>
          <w:szCs w:val="28"/>
        </w:rPr>
        <w:t xml:space="preserve"> у маркетингу.</w:t>
      </w:r>
    </w:p>
    <w:p w14:paraId="67E69989" w14:textId="77777777" w:rsidR="00EC004D" w:rsidRPr="00A86325" w:rsidRDefault="00EC004D" w:rsidP="00EC004D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Принцип інтеграції маркетингових і виробничих процесів.</w:t>
      </w:r>
    </w:p>
    <w:p w14:paraId="149D0EF7" w14:textId="77777777" w:rsidR="00EC004D" w:rsidRPr="00A86325" w:rsidRDefault="00EC004D" w:rsidP="00EC004D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A86325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Pr="00A86325">
        <w:rPr>
          <w:rFonts w:ascii="Times New Roman" w:hAnsi="Times New Roman" w:cs="Times New Roman"/>
          <w:sz w:val="28"/>
          <w:szCs w:val="28"/>
        </w:rPr>
        <w:t xml:space="preserve"> в маркетинговому управлінні.</w:t>
      </w:r>
    </w:p>
    <w:p w14:paraId="6853C650" w14:textId="77777777" w:rsidR="00EC004D" w:rsidRPr="00A86325" w:rsidRDefault="00EC004D" w:rsidP="00EC004D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Принцип довгострокового планування в маркетинговій діяльності.</w:t>
      </w:r>
    </w:p>
    <w:p w14:paraId="70EBC7D2" w14:textId="77777777" w:rsidR="00EC004D" w:rsidRPr="00A86325" w:rsidRDefault="00EC004D" w:rsidP="00EC004D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Принцип ефективності маркетингових рішень.</w:t>
      </w:r>
    </w:p>
    <w:p w14:paraId="205DBE8C" w14:textId="77777777" w:rsidR="00EC004D" w:rsidRPr="00A86325" w:rsidRDefault="00EC004D" w:rsidP="00EC004D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Принцип динамічності управління маркетингом.</w:t>
      </w:r>
    </w:p>
    <w:p w14:paraId="4763D30E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Види маркетингових стратегій.</w:t>
      </w:r>
    </w:p>
    <w:p w14:paraId="5BA4A3E4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Конкурентні стратегії в маркетинговому менеджменті.</w:t>
      </w:r>
    </w:p>
    <w:p w14:paraId="56303991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Роль маркетингових досліджень у прийнятті рішень.</w:t>
      </w:r>
    </w:p>
    <w:p w14:paraId="131D646B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Комплекс маркетингу (4P).</w:t>
      </w:r>
    </w:p>
    <w:p w14:paraId="69A21032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Стратегії розширення ринків збуту.</w:t>
      </w:r>
    </w:p>
    <w:p w14:paraId="09543844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Методи аналізу конкурентів.</w:t>
      </w:r>
    </w:p>
    <w:p w14:paraId="7EFF43F8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Типи маркетингових комунікацій.</w:t>
      </w:r>
    </w:p>
    <w:p w14:paraId="21DF74EF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Канали розподілу товарів у маркетинговому менеджменті.</w:t>
      </w:r>
    </w:p>
    <w:p w14:paraId="1495C7C6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Роль ціноутворення в маркетинговій стратегії.</w:t>
      </w:r>
    </w:p>
    <w:p w14:paraId="511DAD54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Позиціювання товару на ринку.</w:t>
      </w:r>
    </w:p>
    <w:p w14:paraId="7A8F4468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Види маркетингових досліджень.</w:t>
      </w:r>
    </w:p>
    <w:p w14:paraId="65404244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Основні етапи сегментації ринку.</w:t>
      </w:r>
    </w:p>
    <w:p w14:paraId="6D3B0789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Життєвий цикл товару та його роль у маркетинговому плануванні.</w:t>
      </w:r>
    </w:p>
    <w:p w14:paraId="0C9D1500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lastRenderedPageBreak/>
        <w:t>Особливості просування товарів на нові ринки.</w:t>
      </w:r>
    </w:p>
    <w:p w14:paraId="013B48CB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Фактори впливу на поведінку споживачів.</w:t>
      </w:r>
    </w:p>
    <w:p w14:paraId="5A64322A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Цінові стратегії в маркетинговому менеджменті.</w:t>
      </w:r>
    </w:p>
    <w:p w14:paraId="50E56BB8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Види каналів збуту.</w:t>
      </w:r>
    </w:p>
    <w:p w14:paraId="0C625DD2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Основні концепції маркетингу.</w:t>
      </w:r>
    </w:p>
    <w:p w14:paraId="34B5EAF3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Види реклами у маркетинговій діяльності.</w:t>
      </w:r>
    </w:p>
    <w:p w14:paraId="420345D1" w14:textId="77777777" w:rsidR="00EC004D" w:rsidRPr="00A86325" w:rsidRDefault="00EC004D" w:rsidP="00EC004D">
      <w:pPr>
        <w:numPr>
          <w:ilvl w:val="0"/>
          <w:numId w:val="5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325">
        <w:rPr>
          <w:rFonts w:ascii="Times New Roman" w:hAnsi="Times New Roman" w:cs="Times New Roman"/>
          <w:sz w:val="28"/>
          <w:szCs w:val="28"/>
        </w:rPr>
        <w:t>Показники ефективності маркетингової стратегії.</w:t>
      </w:r>
    </w:p>
    <w:p w14:paraId="4F0E683C" w14:textId="77777777" w:rsidR="00E82A69" w:rsidRPr="00EC004D" w:rsidRDefault="00E82A69">
      <w:pPr>
        <w:rPr>
          <w:rFonts w:ascii="Times New Roman" w:hAnsi="Times New Roman" w:cs="Times New Roman"/>
          <w:sz w:val="28"/>
          <w:szCs w:val="28"/>
        </w:rPr>
      </w:pPr>
    </w:p>
    <w:sectPr w:rsidR="00E82A69" w:rsidRPr="00EC00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406D"/>
    <w:multiLevelType w:val="multilevel"/>
    <w:tmpl w:val="BB7E448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377F2"/>
    <w:multiLevelType w:val="multilevel"/>
    <w:tmpl w:val="B90222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A31A7"/>
    <w:multiLevelType w:val="multilevel"/>
    <w:tmpl w:val="0EB2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201AE"/>
    <w:multiLevelType w:val="multilevel"/>
    <w:tmpl w:val="5576FB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191844"/>
    <w:multiLevelType w:val="multilevel"/>
    <w:tmpl w:val="32EAC26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892921">
    <w:abstractNumId w:val="2"/>
  </w:num>
  <w:num w:numId="2" w16cid:durableId="1130706986">
    <w:abstractNumId w:val="3"/>
  </w:num>
  <w:num w:numId="3" w16cid:durableId="1813135355">
    <w:abstractNumId w:val="1"/>
  </w:num>
  <w:num w:numId="4" w16cid:durableId="1064640474">
    <w:abstractNumId w:val="0"/>
  </w:num>
  <w:num w:numId="5" w16cid:durableId="176024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4D"/>
    <w:rsid w:val="00511F8D"/>
    <w:rsid w:val="00E82A69"/>
    <w:rsid w:val="00E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23B3"/>
  <w15:chartTrackingRefBased/>
  <w15:docId w15:val="{79B64B4F-46F6-47C6-A6FB-05F2B75F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4D"/>
  </w:style>
  <w:style w:type="paragraph" w:styleId="1">
    <w:name w:val="heading 1"/>
    <w:basedOn w:val="a"/>
    <w:next w:val="a"/>
    <w:link w:val="10"/>
    <w:uiPriority w:val="9"/>
    <w:qFormat/>
    <w:rsid w:val="00EC0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0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0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0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0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0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rsid w:val="00EC0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0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0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2025-02-19T19:57:00Z</dcterms:created>
  <dcterms:modified xsi:type="dcterms:W3CDTF">2025-02-19T19:57:00Z</dcterms:modified>
</cp:coreProperties>
</file>