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CC4A3" w14:textId="77777777" w:rsidR="008D6590" w:rsidRDefault="008D6590" w:rsidP="008D659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32826A3" w14:textId="77777777" w:rsidR="008D6590" w:rsidRDefault="008D6590" w:rsidP="008D659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CB36022" w14:textId="77777777" w:rsidR="008D6590" w:rsidRPr="008D6590" w:rsidRDefault="008D6590" w:rsidP="008D6590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6590">
        <w:rPr>
          <w:rFonts w:ascii="Times New Roman" w:hAnsi="Times New Roman" w:cs="Times New Roman"/>
          <w:b/>
          <w:bCs/>
          <w:sz w:val="28"/>
          <w:szCs w:val="28"/>
        </w:rPr>
        <w:t>Розкрити питання теми. Надати у вигляді реферату  на перевірку</w:t>
      </w:r>
    </w:p>
    <w:p w14:paraId="25DF555D" w14:textId="70078CD9" w:rsidR="008D6590" w:rsidRPr="00533E1F" w:rsidRDefault="008D6590" w:rsidP="008D659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3E1F">
        <w:rPr>
          <w:rFonts w:ascii="Times New Roman" w:hAnsi="Times New Roman" w:cs="Times New Roman"/>
          <w:sz w:val="28"/>
          <w:szCs w:val="28"/>
        </w:rPr>
        <w:t>Моніторинг земель у структурі природного моніторингу, його призначення. Моніторинг в Україні, його суб’єкти і задачі. Типи і види моніторингових досліджень. Планово - картографічне забезпечення моніторингу земель Компоненти навколишнього середовища, природні ресурси. Ієрархія системи пунктів отримання інформації (СПОІ). Поняття полігону, поста (стаціонару), пункту моніторингових спостережень. Обладнання і роботи на СПОІ. Показники моніторингу земель.</w:t>
      </w:r>
    </w:p>
    <w:p w14:paraId="7F9D10B3" w14:textId="77777777" w:rsidR="008D6590" w:rsidRDefault="008D6590"/>
    <w:sectPr w:rsidR="008D6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90"/>
    <w:rsid w:val="008A2D9B"/>
    <w:rsid w:val="008D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DF15"/>
  <w15:chartTrackingRefBased/>
  <w15:docId w15:val="{C6F3190C-0A25-4864-94F4-04D2F934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590"/>
  </w:style>
  <w:style w:type="paragraph" w:styleId="1">
    <w:name w:val="heading 1"/>
    <w:basedOn w:val="a"/>
    <w:next w:val="a"/>
    <w:link w:val="10"/>
    <w:uiPriority w:val="9"/>
    <w:qFormat/>
    <w:rsid w:val="008D65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5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5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5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5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5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5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5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6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65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659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659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65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65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65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65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65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D6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5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D65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D6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D6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190</Characters>
  <Application>Microsoft Office Word</Application>
  <DocSecurity>0</DocSecurity>
  <Lines>1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1</cp:revision>
  <dcterms:created xsi:type="dcterms:W3CDTF">2025-02-21T09:02:00Z</dcterms:created>
  <dcterms:modified xsi:type="dcterms:W3CDTF">2025-02-21T09:02:00Z</dcterms:modified>
</cp:coreProperties>
</file>