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9.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Вступ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професійних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компетентностей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(Тема 4)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складові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входять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культурна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методологічні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навички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)?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ключовою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оцінюються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компетентності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сучасному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світі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формуванні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компетентностей?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соціокультурні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розвиток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компетентностей?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зустрічаються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Найда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 «Переклад: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практика».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2005.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Ковальчук І.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Видавничий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», 2008.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10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етика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перекладача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(Тема 4)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лежать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обумовлена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формуються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перекладознавстві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цінності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важливими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відображається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замовником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суспільством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дилем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зустріти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Федоров О.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2007.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Сухомлинський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Харків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Вид-во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ХНУ, 2010.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8A61D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11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Сутність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професійної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етики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моральні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принципи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(Тема 4)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»?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керувати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роботою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співвідносяться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особисті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цінності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професійною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етикою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застосовуються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офіційно-діловому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формуються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установки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саморефлексія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дотриманні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етичний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кодекс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загальних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норм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дилем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Іваненко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Моральні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Ліра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, 2009.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Етичні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стандарти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Львів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Світ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, 2011.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8A61D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12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Норми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професійної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поведінки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професійні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вимоги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правовий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і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соціальний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статус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(Тема 4)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встановлюються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висуваються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визначається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правовий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сучасному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суспільстві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регулюється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Яку роль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відіграє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підтриманні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перспективи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Нойба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Професійні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перекладача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2010.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Лазаренко М.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Правовий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та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Харків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Правознавство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, 2012.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8A61D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13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Вступ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до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перекладацьких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стратегій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(Тема 5)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яка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роль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класифікації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Чим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відрізняються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буквальний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вільний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Яка роль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враховуються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контекстуальні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виборі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застосування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Сітко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Ліра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2008.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Коваль О.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Львів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Світ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, 2009.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9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8A61D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14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Лінгвоентнічна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специфіка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перекладу та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ситуативні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реалії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(Тема 5)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лінгвоентнічна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ситуативні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реалії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потрібно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враховувати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 перекладу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контекст 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інтерпретацію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специфічних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лінгвістичних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явищ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аналізувати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ситуативні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виявлення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лінгвоентнічних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точність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ситуативних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реалій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Василенко Д.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Лінгвоентнічна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специфіка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Наукова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думка, 2010.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Городецький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Ситуативні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реалії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офіційно-діловому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Харків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Ліра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en-US"/>
        </w:rPr>
        <w:t>, 2011.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30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7</w:t>
      </w:r>
      <w:r w:rsidRPr="008A61D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\15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Інтертекстуальність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перекладацькі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(Тема 5)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як вона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переклад?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міжтекстових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допомагають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зберегти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адаптувати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культурно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специфічні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стиль перекладу?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інтертекстуальних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алюзій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навести?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–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Левін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Інтертекстуальність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Академія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2009.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Ярошенко П.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інтертекстуальний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вимір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Львів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Світ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2010.</w:t>
      </w:r>
    </w:p>
    <w:p w:rsidR="002A1D49" w:rsidRPr="002A1D49" w:rsidRDefault="008A61DD" w:rsidP="002A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31" style="width:0;height:1.5pt" o:hralign="center" o:hrstd="t" o:hr="t" fillcolor="#a0a0a0" stroked="f"/>
        </w:pict>
      </w:r>
    </w:p>
    <w:p w:rsidR="002A1D49" w:rsidRPr="002A1D49" w:rsidRDefault="002A1D49" w:rsidP="002A1D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Лекція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8A61D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16</w:t>
      </w:r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Доперекладацький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аналіз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тексту,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аналітичний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варіативний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пошук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та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аналіз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результатів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перекладу (Тема 5)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Запитання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обговорення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 і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навіщо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потрібен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тексту?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Яким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чином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здійснюється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аналітичний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варіативний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пошук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аналізувати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з метою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з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оригіналом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впливає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вибір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стратегії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на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кінцевий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результат?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якості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труднощі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виникати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рекомендації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дають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експерти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перекладу?</w:t>
      </w:r>
    </w:p>
    <w:p w:rsidR="002A1D49" w:rsidRPr="002A1D49" w:rsidRDefault="002A1D49" w:rsidP="002A1D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Як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інтегрувати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у практику</w:t>
      </w:r>
      <w:proofErr w:type="gram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перекладацького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2A1D49" w:rsidRPr="002A1D49" w:rsidRDefault="002A1D49" w:rsidP="002A1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Рекомендована </w:t>
      </w:r>
      <w:proofErr w:type="spellStart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література</w:t>
      </w:r>
      <w:proofErr w:type="spellEnd"/>
      <w:r w:rsidRPr="002A1D4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Соколова Л.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доперекладацького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Ліра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, 2011.</w:t>
      </w:r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– Бойко М. «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перекладу». </w:t>
      </w:r>
      <w:proofErr w:type="spellStart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Харків</w:t>
      </w:r>
      <w:proofErr w:type="spellEnd"/>
      <w:r w:rsidRPr="002A1D49">
        <w:rPr>
          <w:rFonts w:ascii="Times New Roman" w:eastAsia="Times New Roman" w:hAnsi="Times New Roman" w:cs="Times New Roman"/>
          <w:sz w:val="24"/>
          <w:szCs w:val="24"/>
          <w:lang w:val="ru-RU"/>
        </w:rPr>
        <w:t>: Вид-во ХНУ, 2012.</w:t>
      </w:r>
    </w:p>
    <w:p w:rsidR="00041EFB" w:rsidRDefault="00041EFB">
      <w:pPr>
        <w:rPr>
          <w:lang w:val="ru-RU"/>
        </w:rPr>
      </w:pPr>
    </w:p>
    <w:p w:rsidR="008A61DD" w:rsidRDefault="008A61DD">
      <w:pPr>
        <w:rPr>
          <w:lang w:val="ru-RU"/>
        </w:rPr>
      </w:pPr>
    </w:p>
    <w:p w:rsidR="008A61DD" w:rsidRPr="00285392" w:rsidRDefault="008A61DD" w:rsidP="008A61DD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t>Рекомендована література</w:t>
      </w:r>
    </w:p>
    <w:p w:rsidR="008A61DD" w:rsidRPr="00285392" w:rsidRDefault="008A61DD" w:rsidP="008A61D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Основна:</w:t>
      </w:r>
    </w:p>
    <w:p w:rsidR="008A61DD" w:rsidRPr="00285392" w:rsidRDefault="008A61DD" w:rsidP="008A61D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Кіщенко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Ю. В. Вступ до перекладу.  Херсон : Вид-во ХДУ, 2007.  48 с.</w:t>
      </w:r>
    </w:p>
    <w:p w:rsidR="008A61DD" w:rsidRPr="00285392" w:rsidRDefault="008A61DD" w:rsidP="008A61DD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Коптілов В. В. Теорія і практика переклад  Київ : Академія, 2003.  280 с.</w:t>
      </w:r>
    </w:p>
    <w:p w:rsidR="008A61DD" w:rsidRPr="00285392" w:rsidRDefault="008A61DD" w:rsidP="008A61D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Корунець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І. В. Вступ до </w:t>
      </w:r>
      <w:proofErr w:type="spellStart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перекладознавства</w:t>
      </w:r>
      <w:proofErr w:type="spellEnd"/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 Вінниця: Нова книга, 2008.  512с.</w:t>
      </w:r>
    </w:p>
    <w:p w:rsidR="008A61DD" w:rsidRPr="00285392" w:rsidRDefault="008A61DD" w:rsidP="008A61DD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853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Мірам Г.Е., Дейнеко В.В. Основи перекладу.  Київ: Ніка-Центр, 2002.– 237 с.</w:t>
      </w:r>
    </w:p>
    <w:p w:rsidR="008A61DD" w:rsidRPr="00285392" w:rsidRDefault="008A61DD" w:rsidP="008A61D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8A61DD" w:rsidRPr="00285392" w:rsidRDefault="008A61DD" w:rsidP="008A61D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</w:p>
    <w:p w:rsidR="008A61DD" w:rsidRPr="00285392" w:rsidRDefault="008A61DD" w:rsidP="008A61DD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</w:pPr>
      <w:r w:rsidRPr="00285392">
        <w:rPr>
          <w:rFonts w:ascii="Times New Roman" w:eastAsia="Droid Sans Fallback" w:hAnsi="Times New Roman" w:cs="Times New Roman"/>
          <w:b/>
          <w:bCs/>
          <w:i/>
          <w:kern w:val="2"/>
          <w:sz w:val="24"/>
          <w:szCs w:val="24"/>
          <w:lang w:eastAsia="zh-CN" w:bidi="hi-IN"/>
        </w:rPr>
        <w:t>Додаткова: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Barbara Guzik-Świca, Kamila Kwiatkowska, Agnieszka Roczniak, Maria Maćkowicz. Język polski bez granic (B1). Warszawa : Wspólnota Polska, 2020. 212 s.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ru-RU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Кравчук Алла.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Польська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граматика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в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таблицях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.  К.: 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Фірма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>Інкос</w:t>
      </w:r>
      <w:proofErr w:type="spellEnd"/>
      <w:r w:rsidRPr="00285392">
        <w:rPr>
          <w:rFonts w:ascii="Times New Roman" w:eastAsia="MS Mincho" w:hAnsi="Times New Roman" w:cs="Times New Roman"/>
          <w:bCs/>
          <w:sz w:val="24"/>
          <w:szCs w:val="24"/>
          <w:lang w:val="ru-RU"/>
        </w:rPr>
        <w:t xml:space="preserve">», 2019. 76 с.  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Maliszewski B. Gramatyka z kulturą. Przez przypadki.  Lublin, 2020.  S. 7–22.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Izdebska-Długosz D. Po polsku bez błędu. Zbiór ćwiczeń z gramatyki języka polskiego dla studentów ukraińskojęzycznych (A1–B1). – Rzeszów, 2017.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Stempek, I. Polski, krok po kroku. Gry i zabawy językowe. Poziom A1, A2. – Kraków, 2012.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Garncarek P. Czas na czasownik. – Kraków, 2001. – S. 15–20. 2. Machowska J. Gramatyka? Ależ tak! Ćwiczenia gramatyczne dla poziomu A2. – Kraków, 2014.</w:t>
      </w:r>
    </w:p>
    <w:p w:rsidR="008A61DD" w:rsidRPr="00285392" w:rsidRDefault="008A61DD" w:rsidP="008A61DD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val="pl-PL"/>
        </w:rPr>
      </w:pPr>
      <w:r w:rsidRPr="00285392">
        <w:rPr>
          <w:rFonts w:ascii="Times New Roman" w:eastAsia="MS Mincho" w:hAnsi="Times New Roman" w:cs="Times New Roman"/>
          <w:bCs/>
          <w:sz w:val="24"/>
          <w:szCs w:val="24"/>
          <w:lang w:val="pl-PL"/>
        </w:rPr>
        <w:t>Tambor A. Niecodzienny polski. Rozdziały: Stosunki międzynarodowe. Prawo. – Katowice, 2018. – S. 23-36, 63-67.</w:t>
      </w:r>
    </w:p>
    <w:p w:rsidR="008A61DD" w:rsidRPr="00285392" w:rsidRDefault="008A61DD" w:rsidP="008A61DD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bCs/>
          <w:sz w:val="28"/>
          <w:szCs w:val="28"/>
          <w:lang w:val="pl-PL"/>
        </w:rPr>
      </w:pPr>
    </w:p>
    <w:p w:rsidR="008A61DD" w:rsidRPr="004800B9" w:rsidRDefault="008A61DD" w:rsidP="008A61DD">
      <w:pPr>
        <w:rPr>
          <w:lang w:val="ru-RU"/>
        </w:rPr>
      </w:pPr>
    </w:p>
    <w:p w:rsidR="008A61DD" w:rsidRPr="002A1D49" w:rsidRDefault="008A61DD">
      <w:pPr>
        <w:rPr>
          <w:lang w:val="ru-RU"/>
        </w:rPr>
      </w:pPr>
      <w:bookmarkStart w:id="0" w:name="_GoBack"/>
      <w:bookmarkEnd w:id="0"/>
    </w:p>
    <w:sectPr w:rsidR="008A61DD" w:rsidRPr="002A1D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E00"/>
    <w:multiLevelType w:val="hybridMultilevel"/>
    <w:tmpl w:val="0E1C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2A7"/>
    <w:multiLevelType w:val="multilevel"/>
    <w:tmpl w:val="8764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43C"/>
    <w:multiLevelType w:val="multilevel"/>
    <w:tmpl w:val="21D2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862"/>
    <w:multiLevelType w:val="multilevel"/>
    <w:tmpl w:val="97F4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F1298"/>
    <w:multiLevelType w:val="multilevel"/>
    <w:tmpl w:val="F350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A56AC"/>
    <w:multiLevelType w:val="multilevel"/>
    <w:tmpl w:val="8296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800BB"/>
    <w:multiLevelType w:val="hybridMultilevel"/>
    <w:tmpl w:val="653C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F769A"/>
    <w:multiLevelType w:val="multilevel"/>
    <w:tmpl w:val="AAAC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0776AD"/>
    <w:multiLevelType w:val="multilevel"/>
    <w:tmpl w:val="4418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00024"/>
    <w:multiLevelType w:val="multilevel"/>
    <w:tmpl w:val="3976D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E3"/>
    <w:rsid w:val="00041EFB"/>
    <w:rsid w:val="00283DE8"/>
    <w:rsid w:val="002A1D49"/>
    <w:rsid w:val="008A61DD"/>
    <w:rsid w:val="00A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9A52"/>
  <w15:chartTrackingRefBased/>
  <w15:docId w15:val="{B1C6C448-BE80-4E93-AE49-666EE95C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2025-02-21T20:47:00Z</dcterms:created>
  <dcterms:modified xsi:type="dcterms:W3CDTF">2025-02-21T20:51:00Z</dcterms:modified>
</cp:coreProperties>
</file>