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6A" w:rsidRPr="00CB5F6A" w:rsidRDefault="00CB5F6A" w:rsidP="00CB5F6A">
      <w:pPr>
        <w:pStyle w:val="Heading1"/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z w:val="28"/>
          <w:szCs w:val="28"/>
        </w:rPr>
        <w:t>Практичне заняття</w:t>
      </w:r>
      <w:r w:rsidRPr="00CB5F6A">
        <w:rPr>
          <w:spacing w:val="-10"/>
          <w:sz w:val="28"/>
          <w:szCs w:val="28"/>
        </w:rPr>
        <w:t xml:space="preserve"> </w:t>
      </w:r>
      <w:r w:rsidR="00037927">
        <w:rPr>
          <w:sz w:val="28"/>
          <w:szCs w:val="28"/>
        </w:rPr>
        <w:t>№8</w:t>
      </w:r>
      <w:r w:rsidRPr="00CB5F6A">
        <w:rPr>
          <w:sz w:val="28"/>
          <w:szCs w:val="28"/>
        </w:rPr>
        <w:t>.</w:t>
      </w:r>
      <w:r w:rsidRPr="00CB5F6A">
        <w:rPr>
          <w:spacing w:val="69"/>
          <w:sz w:val="28"/>
          <w:szCs w:val="28"/>
        </w:rPr>
        <w:t xml:space="preserve"> </w:t>
      </w:r>
      <w:r w:rsidRPr="00CB5F6A">
        <w:rPr>
          <w:sz w:val="28"/>
          <w:szCs w:val="28"/>
        </w:rPr>
        <w:t>Педагогічні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здібності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тренера,</w:t>
      </w:r>
      <w:r w:rsidRPr="00CB5F6A">
        <w:rPr>
          <w:spacing w:val="-8"/>
          <w:sz w:val="28"/>
          <w:szCs w:val="28"/>
        </w:rPr>
        <w:t xml:space="preserve"> </w:t>
      </w:r>
      <w:r w:rsidRPr="00CB5F6A">
        <w:rPr>
          <w:sz w:val="28"/>
          <w:szCs w:val="28"/>
        </w:rPr>
        <w:t>їх</w:t>
      </w:r>
      <w:r w:rsidRPr="00CB5F6A">
        <w:rPr>
          <w:spacing w:val="-5"/>
          <w:sz w:val="28"/>
          <w:szCs w:val="28"/>
        </w:rPr>
        <w:t xml:space="preserve"> </w:t>
      </w:r>
      <w:r w:rsidRPr="00CB5F6A">
        <w:rPr>
          <w:sz w:val="28"/>
          <w:szCs w:val="28"/>
        </w:rPr>
        <w:t>значення</w:t>
      </w:r>
      <w:r w:rsidRPr="00CB5F6A">
        <w:rPr>
          <w:spacing w:val="-10"/>
          <w:sz w:val="28"/>
          <w:szCs w:val="28"/>
        </w:rPr>
        <w:t xml:space="preserve"> </w:t>
      </w:r>
      <w:r w:rsidRPr="00CB5F6A">
        <w:rPr>
          <w:sz w:val="28"/>
          <w:szCs w:val="28"/>
        </w:rPr>
        <w:t>і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pacing w:val="-2"/>
          <w:sz w:val="28"/>
          <w:szCs w:val="28"/>
        </w:rPr>
        <w:t>зміст.</w:t>
      </w:r>
    </w:p>
    <w:p w:rsidR="00CB5F6A" w:rsidRPr="00CB5F6A" w:rsidRDefault="00CB5F6A" w:rsidP="00CB5F6A">
      <w:pPr>
        <w:pStyle w:val="Heading3"/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pacing w:val="-4"/>
          <w:sz w:val="28"/>
          <w:szCs w:val="28"/>
        </w:rPr>
        <w:t>ПЛАН</w:t>
      </w:r>
    </w:p>
    <w:p w:rsidR="00CB5F6A" w:rsidRPr="00CB5F6A" w:rsidRDefault="00CB5F6A" w:rsidP="00CB5F6A">
      <w:pPr>
        <w:pStyle w:val="a5"/>
        <w:numPr>
          <w:ilvl w:val="1"/>
          <w:numId w:val="1"/>
        </w:numPr>
        <w:tabs>
          <w:tab w:val="left" w:pos="861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CB5F6A">
        <w:rPr>
          <w:sz w:val="28"/>
          <w:szCs w:val="28"/>
        </w:rPr>
        <w:t>Роль тренера в підготовці спортсмена. Педагогічні здібності тренера. Загальні ознаки професіоналізму тренера.</w:t>
      </w:r>
    </w:p>
    <w:p w:rsidR="00CB5F6A" w:rsidRPr="00CB5F6A" w:rsidRDefault="00CB5F6A" w:rsidP="00CB5F6A">
      <w:pPr>
        <w:pStyle w:val="a5"/>
        <w:numPr>
          <w:ilvl w:val="1"/>
          <w:numId w:val="1"/>
        </w:numPr>
        <w:tabs>
          <w:tab w:val="left" w:pos="8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z w:val="28"/>
          <w:szCs w:val="28"/>
        </w:rPr>
        <w:t>Особисті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якості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тренера-</w:t>
      </w:r>
      <w:r w:rsidRPr="00CB5F6A">
        <w:rPr>
          <w:spacing w:val="-2"/>
          <w:sz w:val="28"/>
          <w:szCs w:val="28"/>
        </w:rPr>
        <w:t>викладача.</w:t>
      </w:r>
    </w:p>
    <w:p w:rsidR="00CB5F6A" w:rsidRPr="00CB5F6A" w:rsidRDefault="00CB5F6A" w:rsidP="00CB5F6A">
      <w:pPr>
        <w:pStyle w:val="a5"/>
        <w:numPr>
          <w:ilvl w:val="1"/>
          <w:numId w:val="1"/>
        </w:numPr>
        <w:tabs>
          <w:tab w:val="left" w:pos="861"/>
          <w:tab w:val="left" w:pos="2455"/>
          <w:tab w:val="left" w:pos="3903"/>
          <w:tab w:val="left" w:pos="7092"/>
          <w:tab w:val="left" w:pos="853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pacing w:val="-2"/>
          <w:sz w:val="28"/>
          <w:szCs w:val="28"/>
        </w:rPr>
        <w:t>Тренер-як</w:t>
      </w:r>
      <w:r w:rsidRPr="00CB5F6A">
        <w:rPr>
          <w:sz w:val="28"/>
          <w:szCs w:val="28"/>
        </w:rPr>
        <w:tab/>
      </w:r>
      <w:r w:rsidRPr="00CB5F6A">
        <w:rPr>
          <w:spacing w:val="-2"/>
          <w:sz w:val="28"/>
          <w:szCs w:val="28"/>
        </w:rPr>
        <w:t>керівник</w:t>
      </w:r>
      <w:r w:rsidRPr="00CB5F6A">
        <w:rPr>
          <w:sz w:val="28"/>
          <w:szCs w:val="28"/>
        </w:rPr>
        <w:tab/>
      </w:r>
      <w:r w:rsidRPr="00CB5F6A">
        <w:rPr>
          <w:spacing w:val="-2"/>
          <w:sz w:val="28"/>
          <w:szCs w:val="28"/>
        </w:rPr>
        <w:t>навчально-тренувального</w:t>
      </w:r>
      <w:r w:rsidRPr="00CB5F6A">
        <w:rPr>
          <w:sz w:val="28"/>
          <w:szCs w:val="28"/>
        </w:rPr>
        <w:tab/>
      </w:r>
      <w:r w:rsidRPr="00CB5F6A">
        <w:rPr>
          <w:spacing w:val="-2"/>
          <w:sz w:val="28"/>
          <w:szCs w:val="28"/>
        </w:rPr>
        <w:t>процесу.</w:t>
      </w:r>
      <w:r w:rsidRPr="00CB5F6A">
        <w:rPr>
          <w:sz w:val="28"/>
          <w:szCs w:val="28"/>
        </w:rPr>
        <w:tab/>
      </w:r>
      <w:r w:rsidRPr="00CB5F6A">
        <w:rPr>
          <w:spacing w:val="-2"/>
          <w:sz w:val="28"/>
          <w:szCs w:val="28"/>
        </w:rPr>
        <w:t xml:space="preserve">Особистість </w:t>
      </w:r>
      <w:r w:rsidRPr="00CB5F6A">
        <w:rPr>
          <w:sz w:val="28"/>
          <w:szCs w:val="28"/>
        </w:rPr>
        <w:t>тренера.</w:t>
      </w:r>
      <w:r>
        <w:rPr>
          <w:sz w:val="28"/>
          <w:szCs w:val="28"/>
        </w:rPr>
        <w:t xml:space="preserve"> </w:t>
      </w:r>
      <w:r w:rsidRPr="00CB5F6A">
        <w:rPr>
          <w:sz w:val="28"/>
          <w:szCs w:val="28"/>
        </w:rPr>
        <w:t>Тренування як</w:t>
      </w:r>
      <w:r w:rsidRPr="00CB5F6A">
        <w:rPr>
          <w:spacing w:val="40"/>
          <w:sz w:val="28"/>
          <w:szCs w:val="28"/>
        </w:rPr>
        <w:t xml:space="preserve"> </w:t>
      </w:r>
      <w:r w:rsidRPr="00CB5F6A">
        <w:rPr>
          <w:sz w:val="28"/>
          <w:szCs w:val="28"/>
        </w:rPr>
        <w:t>творчій процес.</w:t>
      </w:r>
    </w:p>
    <w:p w:rsidR="00CB5F6A" w:rsidRPr="00CB5F6A" w:rsidRDefault="00CB5F6A" w:rsidP="00CB5F6A">
      <w:pPr>
        <w:pStyle w:val="a5"/>
        <w:numPr>
          <w:ilvl w:val="1"/>
          <w:numId w:val="1"/>
        </w:numPr>
        <w:tabs>
          <w:tab w:val="left" w:pos="8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z w:val="28"/>
          <w:szCs w:val="28"/>
        </w:rPr>
        <w:t>Стилі</w:t>
      </w:r>
      <w:r w:rsidRPr="00CB5F6A">
        <w:rPr>
          <w:spacing w:val="-12"/>
          <w:sz w:val="28"/>
          <w:szCs w:val="28"/>
        </w:rPr>
        <w:t xml:space="preserve"> </w:t>
      </w:r>
      <w:r w:rsidRPr="00CB5F6A">
        <w:rPr>
          <w:sz w:val="28"/>
          <w:szCs w:val="28"/>
        </w:rPr>
        <w:t>педагогічного</w:t>
      </w:r>
      <w:r w:rsidRPr="00CB5F6A">
        <w:rPr>
          <w:spacing w:val="1"/>
          <w:sz w:val="28"/>
          <w:szCs w:val="28"/>
        </w:rPr>
        <w:t xml:space="preserve"> </w:t>
      </w:r>
      <w:r w:rsidRPr="00CB5F6A">
        <w:rPr>
          <w:sz w:val="28"/>
          <w:szCs w:val="28"/>
        </w:rPr>
        <w:t>керівництва</w:t>
      </w:r>
      <w:r w:rsidRPr="00CB5F6A">
        <w:rPr>
          <w:spacing w:val="-3"/>
          <w:sz w:val="28"/>
          <w:szCs w:val="28"/>
        </w:rPr>
        <w:t xml:space="preserve"> </w:t>
      </w:r>
      <w:r w:rsidRPr="00CB5F6A">
        <w:rPr>
          <w:spacing w:val="-2"/>
          <w:sz w:val="28"/>
          <w:szCs w:val="28"/>
        </w:rPr>
        <w:t>тренера.</w:t>
      </w:r>
    </w:p>
    <w:p w:rsidR="00CB5F6A" w:rsidRPr="00037927" w:rsidRDefault="00CB5F6A" w:rsidP="00037927">
      <w:pPr>
        <w:pStyle w:val="a5"/>
        <w:numPr>
          <w:ilvl w:val="1"/>
          <w:numId w:val="1"/>
        </w:numPr>
        <w:tabs>
          <w:tab w:val="left" w:pos="8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z w:val="28"/>
          <w:szCs w:val="28"/>
        </w:rPr>
        <w:t>Педагогічна</w:t>
      </w:r>
      <w:r w:rsidRPr="00CB5F6A">
        <w:rPr>
          <w:spacing w:val="80"/>
          <w:sz w:val="28"/>
          <w:szCs w:val="28"/>
        </w:rPr>
        <w:t xml:space="preserve"> </w:t>
      </w:r>
      <w:r w:rsidRPr="00CB5F6A">
        <w:rPr>
          <w:sz w:val="28"/>
          <w:szCs w:val="28"/>
        </w:rPr>
        <w:t>система</w:t>
      </w:r>
      <w:r w:rsidRPr="00CB5F6A">
        <w:rPr>
          <w:spacing w:val="80"/>
          <w:sz w:val="28"/>
          <w:szCs w:val="28"/>
        </w:rPr>
        <w:t xml:space="preserve"> </w:t>
      </w:r>
      <w:r w:rsidRPr="00CB5F6A">
        <w:rPr>
          <w:sz w:val="28"/>
          <w:szCs w:val="28"/>
        </w:rPr>
        <w:t>«тренер-спортивний</w:t>
      </w:r>
      <w:r w:rsidRPr="00CB5F6A">
        <w:rPr>
          <w:spacing w:val="80"/>
          <w:sz w:val="28"/>
          <w:szCs w:val="28"/>
        </w:rPr>
        <w:t xml:space="preserve"> </w:t>
      </w:r>
      <w:r w:rsidRPr="00CB5F6A">
        <w:rPr>
          <w:sz w:val="28"/>
          <w:szCs w:val="28"/>
        </w:rPr>
        <w:t>колектив».</w:t>
      </w:r>
      <w:r w:rsidRPr="00CB5F6A">
        <w:rPr>
          <w:spacing w:val="80"/>
          <w:sz w:val="28"/>
          <w:szCs w:val="28"/>
        </w:rPr>
        <w:t xml:space="preserve"> </w:t>
      </w:r>
      <w:r w:rsidRPr="00CB5F6A">
        <w:rPr>
          <w:sz w:val="28"/>
          <w:szCs w:val="28"/>
        </w:rPr>
        <w:t>Особливості</w:t>
      </w:r>
      <w:r w:rsidRPr="00CB5F6A">
        <w:rPr>
          <w:spacing w:val="80"/>
          <w:sz w:val="28"/>
          <w:szCs w:val="28"/>
        </w:rPr>
        <w:t xml:space="preserve"> </w:t>
      </w:r>
      <w:r w:rsidRPr="00CB5F6A">
        <w:rPr>
          <w:sz w:val="28"/>
          <w:szCs w:val="28"/>
        </w:rPr>
        <w:t>спілкування</w:t>
      </w:r>
      <w:r w:rsidRPr="00CB5F6A">
        <w:rPr>
          <w:spacing w:val="80"/>
          <w:sz w:val="28"/>
          <w:szCs w:val="28"/>
        </w:rPr>
        <w:t xml:space="preserve"> </w:t>
      </w:r>
      <w:r w:rsidRPr="00CB5F6A">
        <w:rPr>
          <w:sz w:val="28"/>
          <w:szCs w:val="28"/>
        </w:rPr>
        <w:t>з колегами, спортсменами, суддями. Особливості спілкування з батьками.</w:t>
      </w:r>
      <w:bookmarkStart w:id="0" w:name="СПИСОК_ВИКОРИСТАНОЇ_ЛІТЕРАТУРИ_(1)"/>
      <w:bookmarkEnd w:id="0"/>
    </w:p>
    <w:p w:rsidR="00CB5F6A" w:rsidRPr="00CB5F6A" w:rsidRDefault="00CB5F6A" w:rsidP="00CB5F6A">
      <w:pPr>
        <w:pStyle w:val="Heading4"/>
        <w:numPr>
          <w:ilvl w:val="1"/>
          <w:numId w:val="2"/>
        </w:numPr>
        <w:tabs>
          <w:tab w:val="left" w:pos="118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z w:val="28"/>
          <w:szCs w:val="28"/>
        </w:rPr>
        <w:t xml:space="preserve">Роль тренера в підготовці спортсмена. Педагогічні здібності </w:t>
      </w:r>
      <w:proofErr w:type="spellStart"/>
      <w:r w:rsidRPr="00CB5F6A">
        <w:rPr>
          <w:sz w:val="28"/>
          <w:szCs w:val="28"/>
        </w:rPr>
        <w:t>тренера.Загальні</w:t>
      </w:r>
      <w:proofErr w:type="spellEnd"/>
      <w:r w:rsidRPr="00CB5F6A">
        <w:rPr>
          <w:sz w:val="28"/>
          <w:szCs w:val="28"/>
        </w:rPr>
        <w:t xml:space="preserve"> ознаки професіоналізму тренера.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Високу педагогічну майстерність тренера спирається на розвинені педагогічні здібності - тобто на сукупність психічних властивостей особистості, які є передумовою успішної педагогічної діяльності. Педагогічні здібності не тотожні не тільки педагогічним знанням. Навичок і умінь, але і педагогічного досвіду тренера. Чим більш здібні тренер, тим швидше виробляються у нього навички та вміння педагогічної діяльності. Здібності полегшують оволодіння педагогічною діяльністю, а заняття цією діяльністю розвивають педагогічні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здібності. Педагогічні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здібності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розвиваються на базі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загальних</w:t>
      </w:r>
      <w:r w:rsidRPr="00CB5F6A">
        <w:rPr>
          <w:spacing w:val="-3"/>
          <w:sz w:val="28"/>
          <w:szCs w:val="28"/>
        </w:rPr>
        <w:t xml:space="preserve"> </w:t>
      </w:r>
      <w:r w:rsidRPr="00CB5F6A">
        <w:rPr>
          <w:sz w:val="28"/>
          <w:szCs w:val="28"/>
        </w:rPr>
        <w:t>здібностей, проте в загальних здібностях в діяльності тренера відбивається структура педагогічної діяльності з її специфічним об'єктом - особистістю юного спортсмена.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  <w:sectPr w:rsidR="00CB5F6A" w:rsidRPr="00CB5F6A">
          <w:pgSz w:w="11910" w:h="16840"/>
          <w:pgMar w:top="760" w:right="708" w:bottom="900" w:left="1275" w:header="0" w:footer="714" w:gutter="0"/>
          <w:cols w:space="720"/>
        </w:sectPr>
      </w:pP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b/>
          <w:sz w:val="28"/>
          <w:szCs w:val="28"/>
        </w:rPr>
        <w:lastRenderedPageBreak/>
        <w:t xml:space="preserve">Види педагогічних здібностей. </w:t>
      </w:r>
      <w:r w:rsidRPr="00CB5F6A">
        <w:rPr>
          <w:sz w:val="28"/>
          <w:szCs w:val="28"/>
        </w:rPr>
        <w:t>У структуру педагогічних здібностей входять наступні їх види (по Н. В. Кузьміної</w:t>
      </w:r>
      <w:r w:rsidRPr="00CB5F6A">
        <w:rPr>
          <w:spacing w:val="-3"/>
          <w:sz w:val="28"/>
          <w:szCs w:val="28"/>
        </w:rPr>
        <w:t xml:space="preserve"> </w:t>
      </w:r>
      <w:r w:rsidRPr="00CB5F6A">
        <w:rPr>
          <w:sz w:val="28"/>
          <w:szCs w:val="28"/>
        </w:rPr>
        <w:t xml:space="preserve">та Ф. Н. </w:t>
      </w:r>
      <w:proofErr w:type="spellStart"/>
      <w:r w:rsidRPr="00CB5F6A">
        <w:rPr>
          <w:sz w:val="28"/>
          <w:szCs w:val="28"/>
        </w:rPr>
        <w:t>Гоноболін</w:t>
      </w:r>
      <w:proofErr w:type="spellEnd"/>
      <w:r w:rsidRPr="00CB5F6A">
        <w:rPr>
          <w:sz w:val="28"/>
          <w:szCs w:val="28"/>
        </w:rPr>
        <w:t>, А. А. Деркачу, А. А. Ісаєву, і ін.)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proofErr w:type="spellStart"/>
      <w:r w:rsidRPr="00CB5F6A">
        <w:rPr>
          <w:i/>
          <w:sz w:val="28"/>
          <w:szCs w:val="28"/>
        </w:rPr>
        <w:t>Перцептивні</w:t>
      </w:r>
      <w:proofErr w:type="spellEnd"/>
      <w:r w:rsidRPr="00CB5F6A">
        <w:rPr>
          <w:i/>
          <w:sz w:val="28"/>
          <w:szCs w:val="28"/>
        </w:rPr>
        <w:t xml:space="preserve"> здібності</w:t>
      </w:r>
      <w:r w:rsidRPr="00CB5F6A">
        <w:rPr>
          <w:i/>
          <w:spacing w:val="-5"/>
          <w:sz w:val="28"/>
          <w:szCs w:val="28"/>
        </w:rPr>
        <w:t xml:space="preserve"> </w:t>
      </w:r>
      <w:r w:rsidRPr="00CB5F6A">
        <w:rPr>
          <w:sz w:val="28"/>
          <w:szCs w:val="28"/>
        </w:rPr>
        <w:t>включають педагогічну спостережливість, що дозволяє проникати у внутрішній світ вихованця, розуміти його переживання і стану, бачити тенденції зміни його особистості, помічати позитивні якості і максимально використовувати їх в процесі виховання, виявляти його інтереси і схильності, прихильності, найбільш авторитетних для нього осіб і використовувати їх вплив в педагогічному процесі. Педагогічно спрямоване увагу дозволяє відбирати факти, необхідні в роботі з юними спортсменами, за кожним вчинком і дією підлітка бачити педагогічну ситуацію, що вимагає ретельного аналізу. Розподілене увагу дозволяє не випускати з поля зору групу в цілому і кожного вихованця окремо, поєднувати фронтальну роботу з індивідуальною.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i/>
          <w:sz w:val="28"/>
          <w:szCs w:val="28"/>
        </w:rPr>
        <w:t xml:space="preserve">Конструктивні здібності </w:t>
      </w:r>
      <w:r w:rsidRPr="00CB5F6A">
        <w:rPr>
          <w:sz w:val="28"/>
          <w:szCs w:val="28"/>
        </w:rPr>
        <w:t>є умовою успішного проектування і формування особистості в колективі юних спортсменів. Завдяки їм тренер здатний передбачати результати своєї діяльності, передбачати поведінку вихованця в педагогічних ситуаціях. Цьому сприяє педагогічно спрямоване уяву та педагогічний склад розуму. Конструктивні здібності допомагають тренеру аналізувати педагогічну ситуацію і вибирати єдино вірне в кожному випадку засіб впливу на особистість і колектив.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i/>
          <w:sz w:val="28"/>
          <w:szCs w:val="28"/>
        </w:rPr>
        <w:t>Дидактичні здібності</w:t>
      </w:r>
      <w:r w:rsidRPr="00CB5F6A">
        <w:rPr>
          <w:i/>
          <w:spacing w:val="40"/>
          <w:sz w:val="28"/>
          <w:szCs w:val="28"/>
        </w:rPr>
        <w:t xml:space="preserve"> </w:t>
      </w:r>
      <w:r w:rsidRPr="00CB5F6A">
        <w:rPr>
          <w:sz w:val="28"/>
          <w:szCs w:val="28"/>
        </w:rPr>
        <w:t>Ці здібності допомагають тренеру постійно вдосконалювати методи передачі знань юним спортсменам, експресивні здібності проявляються в найбільш ефективному з педагогічної точки зору вираження своїх думок, знань, переконань, почуттів за допомогою мови, міміки і пантоміміки. Мова тренера завжди повинна відрізнятися внутрішньою силою, переконаністю. Велике значення має культура мови, хороша дикція, емоційний, але чітку побудову фраз, відсутність стилістичних і граматичних помилок,</w:t>
      </w:r>
      <w:r w:rsidRPr="00CB5F6A">
        <w:rPr>
          <w:spacing w:val="40"/>
          <w:sz w:val="28"/>
          <w:szCs w:val="28"/>
        </w:rPr>
        <w:t xml:space="preserve"> </w:t>
      </w:r>
      <w:r w:rsidRPr="00CB5F6A">
        <w:rPr>
          <w:sz w:val="28"/>
          <w:szCs w:val="28"/>
        </w:rPr>
        <w:t>уміння говорити експромтом. Жести і міміка оживляють мова, роблять її більш образної, емоційно насиченою. Тренер повинен урізноманітнити своє мовлення гумором, жартом, доброзичливою іронією.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i/>
          <w:sz w:val="28"/>
          <w:szCs w:val="28"/>
        </w:rPr>
        <w:t xml:space="preserve">Комунікативні здібності </w:t>
      </w:r>
      <w:r w:rsidRPr="00CB5F6A">
        <w:rPr>
          <w:sz w:val="28"/>
          <w:szCs w:val="28"/>
        </w:rPr>
        <w:t xml:space="preserve">допомагають тренеру встановлювати з </w:t>
      </w:r>
      <w:r w:rsidRPr="00CB5F6A">
        <w:rPr>
          <w:sz w:val="28"/>
          <w:szCs w:val="28"/>
        </w:rPr>
        <w:lastRenderedPageBreak/>
        <w:t xml:space="preserve">вихованцями найбільш сприятливі взаємини. </w:t>
      </w:r>
      <w:proofErr w:type="spellStart"/>
      <w:r w:rsidRPr="00CB5F6A">
        <w:rPr>
          <w:sz w:val="28"/>
          <w:szCs w:val="28"/>
        </w:rPr>
        <w:t>Комунікативність</w:t>
      </w:r>
      <w:proofErr w:type="spellEnd"/>
      <w:r w:rsidRPr="00CB5F6A">
        <w:rPr>
          <w:sz w:val="28"/>
          <w:szCs w:val="28"/>
        </w:rPr>
        <w:t xml:space="preserve"> тренера найбільш яскраво проявляється в його педагогічному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такті, вмінні</w:t>
      </w:r>
      <w:r w:rsidRPr="00CB5F6A">
        <w:rPr>
          <w:spacing w:val="-2"/>
          <w:sz w:val="28"/>
          <w:szCs w:val="28"/>
        </w:rPr>
        <w:t xml:space="preserve"> </w:t>
      </w:r>
      <w:r w:rsidRPr="00CB5F6A">
        <w:rPr>
          <w:sz w:val="28"/>
          <w:szCs w:val="28"/>
        </w:rPr>
        <w:t>уникати конфліктів, як</w:t>
      </w:r>
      <w:r w:rsidRPr="00CB5F6A">
        <w:rPr>
          <w:spacing w:val="-4"/>
          <w:sz w:val="28"/>
          <w:szCs w:val="28"/>
        </w:rPr>
        <w:t xml:space="preserve"> </w:t>
      </w:r>
      <w:r w:rsidRPr="00CB5F6A">
        <w:rPr>
          <w:sz w:val="28"/>
          <w:szCs w:val="28"/>
        </w:rPr>
        <w:t>з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>юними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>спортсменами,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>так і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серед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 xml:space="preserve">них. У комунікативних здібностях велике місце займає </w:t>
      </w:r>
      <w:proofErr w:type="spellStart"/>
      <w:r w:rsidRPr="00CB5F6A">
        <w:rPr>
          <w:sz w:val="28"/>
          <w:szCs w:val="28"/>
        </w:rPr>
        <w:t>емпатія</w:t>
      </w:r>
      <w:proofErr w:type="spellEnd"/>
      <w:r w:rsidRPr="00CB5F6A">
        <w:rPr>
          <w:sz w:val="28"/>
          <w:szCs w:val="28"/>
        </w:rPr>
        <w:t>, т. Е. Здатність емоційно відгукуватися на переживання інших людей. Комунікативні здібності виявляються в спілкуванні не тільки з юними спортсменами, а й з усіма, хто може бути притягнутий до виховної роботи з дитячими спортивними колективами.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i/>
          <w:sz w:val="28"/>
          <w:szCs w:val="28"/>
        </w:rPr>
        <w:t xml:space="preserve">Організаторські здібності </w:t>
      </w:r>
      <w:r w:rsidRPr="00CB5F6A">
        <w:rPr>
          <w:sz w:val="28"/>
          <w:szCs w:val="28"/>
        </w:rPr>
        <w:t xml:space="preserve">тренера проявляються в організації життя і побуту юних спортсменів, їх навчання, праці, відпочинку, в діловитості при проведенні різноманітних заходів, у встановленні ділових </w:t>
      </w:r>
      <w:proofErr w:type="spellStart"/>
      <w:r w:rsidRPr="00CB5F6A">
        <w:rPr>
          <w:sz w:val="28"/>
          <w:szCs w:val="28"/>
        </w:rPr>
        <w:t>внутріколективних</w:t>
      </w:r>
      <w:proofErr w:type="spellEnd"/>
      <w:r w:rsidRPr="00CB5F6A">
        <w:rPr>
          <w:sz w:val="28"/>
          <w:szCs w:val="28"/>
        </w:rPr>
        <w:t xml:space="preserve"> зв'язків і відносин. Вони включають здатність оцінювати обстановку, приймати рішення і домагатися їх виконання. Організаторські здібності залежать від цілого комплексу особистісних якостей тренера (швидкості і гнучкості мислення. Рішучості, витримки, наполегливості, вимогливості, почуття відповідальності за виховання підлітків і т. П.).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Академічні здібності (здібності до наукових досліджень, узагальнення свого досвіду) необхідні тренеру для постійного вдосконалення в області психології і педагогіки, впровадження в свою діяльність науково-дослідних методів роботи.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i/>
          <w:sz w:val="28"/>
          <w:szCs w:val="28"/>
        </w:rPr>
        <w:t xml:space="preserve">Спеціальні здібності. </w:t>
      </w:r>
      <w:r w:rsidRPr="00CB5F6A">
        <w:rPr>
          <w:sz w:val="28"/>
          <w:szCs w:val="28"/>
        </w:rPr>
        <w:t>Всебічне вдосконалення педагогічної діяльності тренера пов'язано з розвитком його здібностей до того чи іншого виду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спорту. Якщо у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тренера є також здатності до живопису, музиці, техніці, то, включаючи їх в свою діяльність, він збагачує свої педагогічні здібності, розширює діапазон виховного впливу на юного спортсмена.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Талановиті тренери володіють багатьма спеціальними здібностями, Їх загальна і спеціальна обдарованість і педагогічні здібності складають єдине ціле.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color w:val="FF0000"/>
          <w:sz w:val="28"/>
          <w:szCs w:val="28"/>
        </w:rPr>
        <w:t xml:space="preserve">Авторитарні </w:t>
      </w:r>
      <w:r w:rsidRPr="00CB5F6A">
        <w:rPr>
          <w:sz w:val="28"/>
          <w:szCs w:val="28"/>
        </w:rPr>
        <w:t>здібності полягає в умінні швидко завойовувати авторитет, це здатність до вольового впливу на вихованців. Для завоювання авторитету тренером велику роль відіграє знання їм своєї справи, серйозне ставлення до роботи і зацікавленість в її результатах.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 xml:space="preserve">Особистісні здібності або </w:t>
      </w:r>
      <w:r w:rsidRPr="00CB5F6A">
        <w:rPr>
          <w:color w:val="FF0000"/>
          <w:sz w:val="28"/>
          <w:szCs w:val="28"/>
        </w:rPr>
        <w:t xml:space="preserve">педагогічний такт. </w:t>
      </w:r>
      <w:r w:rsidRPr="00CB5F6A">
        <w:rPr>
          <w:sz w:val="28"/>
          <w:szCs w:val="28"/>
        </w:rPr>
        <w:t>Такт полягає, перш за все, в умінні дотримуватися почуття міри у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відносинах</w:t>
      </w:r>
      <w:r w:rsidRPr="00CB5F6A">
        <w:rPr>
          <w:spacing w:val="-2"/>
          <w:sz w:val="28"/>
          <w:szCs w:val="28"/>
        </w:rPr>
        <w:t xml:space="preserve"> </w:t>
      </w:r>
      <w:r w:rsidRPr="00CB5F6A">
        <w:rPr>
          <w:sz w:val="28"/>
          <w:szCs w:val="28"/>
        </w:rPr>
        <w:t>з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 xml:space="preserve">вихованцями, особливо при </w:t>
      </w:r>
      <w:r w:rsidRPr="00CB5F6A">
        <w:rPr>
          <w:sz w:val="28"/>
          <w:szCs w:val="28"/>
        </w:rPr>
        <w:lastRenderedPageBreak/>
        <w:t>прояві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вимогливості,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яку</w:t>
      </w:r>
      <w:r w:rsidRPr="00CB5F6A">
        <w:rPr>
          <w:spacing w:val="-10"/>
          <w:sz w:val="28"/>
          <w:szCs w:val="28"/>
        </w:rPr>
        <w:t xml:space="preserve"> </w:t>
      </w:r>
      <w:r w:rsidRPr="00CB5F6A">
        <w:rPr>
          <w:sz w:val="28"/>
          <w:szCs w:val="28"/>
        </w:rPr>
        <w:t>завжди слід</w:t>
      </w:r>
      <w:r w:rsidRPr="00CB5F6A">
        <w:rPr>
          <w:spacing w:val="-2"/>
          <w:sz w:val="28"/>
          <w:szCs w:val="28"/>
        </w:rPr>
        <w:t xml:space="preserve"> </w:t>
      </w:r>
      <w:r w:rsidRPr="00CB5F6A">
        <w:rPr>
          <w:sz w:val="28"/>
          <w:szCs w:val="28"/>
        </w:rPr>
        <w:t>поєднувати з повагою</w:t>
      </w:r>
      <w:r w:rsidRPr="00CB5F6A">
        <w:rPr>
          <w:spacing w:val="-2"/>
          <w:sz w:val="28"/>
          <w:szCs w:val="28"/>
        </w:rPr>
        <w:t xml:space="preserve"> </w:t>
      </w:r>
      <w:r w:rsidRPr="00CB5F6A">
        <w:rPr>
          <w:sz w:val="28"/>
          <w:szCs w:val="28"/>
        </w:rPr>
        <w:t>і</w:t>
      </w:r>
      <w:r w:rsidRPr="00CB5F6A">
        <w:rPr>
          <w:spacing w:val="-9"/>
          <w:sz w:val="28"/>
          <w:szCs w:val="28"/>
        </w:rPr>
        <w:t xml:space="preserve"> </w:t>
      </w:r>
      <w:r w:rsidRPr="00CB5F6A">
        <w:rPr>
          <w:sz w:val="28"/>
          <w:szCs w:val="28"/>
        </w:rPr>
        <w:t>турботою</w:t>
      </w:r>
      <w:r w:rsidRPr="00CB5F6A">
        <w:rPr>
          <w:spacing w:val="-2"/>
          <w:sz w:val="28"/>
          <w:szCs w:val="28"/>
        </w:rPr>
        <w:t xml:space="preserve"> </w:t>
      </w:r>
      <w:r w:rsidRPr="00CB5F6A">
        <w:rPr>
          <w:sz w:val="28"/>
          <w:szCs w:val="28"/>
        </w:rPr>
        <w:t>про спортсменів. Основа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>такту - витримка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>і врівноваженість педагога.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b/>
          <w:sz w:val="28"/>
          <w:szCs w:val="28"/>
        </w:rPr>
        <w:t>Формування та компенсація здібностей</w:t>
      </w:r>
      <w:r w:rsidRPr="00CB5F6A">
        <w:rPr>
          <w:sz w:val="28"/>
          <w:szCs w:val="28"/>
        </w:rPr>
        <w:t>.</w:t>
      </w:r>
      <w:r w:rsidRPr="00CB5F6A">
        <w:rPr>
          <w:spacing w:val="-3"/>
          <w:sz w:val="28"/>
          <w:szCs w:val="28"/>
        </w:rPr>
        <w:t xml:space="preserve"> </w:t>
      </w:r>
      <w:r w:rsidRPr="00CB5F6A">
        <w:rPr>
          <w:sz w:val="28"/>
          <w:szCs w:val="28"/>
        </w:rPr>
        <w:t>Різноманіття педагогічних</w:t>
      </w:r>
      <w:r w:rsidRPr="00CB5F6A">
        <w:rPr>
          <w:spacing w:val="-5"/>
          <w:sz w:val="28"/>
          <w:szCs w:val="28"/>
        </w:rPr>
        <w:t xml:space="preserve"> </w:t>
      </w:r>
      <w:r w:rsidRPr="00CB5F6A">
        <w:rPr>
          <w:sz w:val="28"/>
          <w:szCs w:val="28"/>
        </w:rPr>
        <w:t>здібностей і</w:t>
      </w:r>
      <w:r w:rsidRPr="00CB5F6A">
        <w:rPr>
          <w:spacing w:val="-9"/>
          <w:sz w:val="28"/>
          <w:szCs w:val="28"/>
        </w:rPr>
        <w:t xml:space="preserve"> </w:t>
      </w:r>
      <w:r w:rsidRPr="00CB5F6A">
        <w:rPr>
          <w:sz w:val="28"/>
          <w:szCs w:val="28"/>
        </w:rPr>
        <w:t>зв'язок</w:t>
      </w:r>
      <w:r w:rsidRPr="00CB5F6A">
        <w:rPr>
          <w:spacing w:val="-2"/>
          <w:sz w:val="28"/>
          <w:szCs w:val="28"/>
        </w:rPr>
        <w:t xml:space="preserve"> </w:t>
      </w:r>
      <w:r w:rsidRPr="00CB5F6A">
        <w:rPr>
          <w:sz w:val="28"/>
          <w:szCs w:val="28"/>
        </w:rPr>
        <w:t>їх</w:t>
      </w:r>
      <w:r w:rsidRPr="00CB5F6A">
        <w:rPr>
          <w:spacing w:val="-5"/>
          <w:sz w:val="28"/>
          <w:szCs w:val="28"/>
        </w:rPr>
        <w:t xml:space="preserve"> </w:t>
      </w:r>
      <w:r w:rsidRPr="00CB5F6A">
        <w:rPr>
          <w:sz w:val="28"/>
          <w:szCs w:val="28"/>
        </w:rPr>
        <w:t>з іншими здібностями розширюють можливості компенсації відсутніх якостей і сприяють формуванню індивідуального стилю діяльності тренера. Досвід показує, що не у всіх</w:t>
      </w:r>
      <w:r w:rsidRPr="00CB5F6A">
        <w:rPr>
          <w:spacing w:val="40"/>
          <w:sz w:val="28"/>
          <w:szCs w:val="28"/>
        </w:rPr>
        <w:t xml:space="preserve"> </w:t>
      </w:r>
      <w:r w:rsidRPr="00CB5F6A">
        <w:rPr>
          <w:sz w:val="28"/>
          <w:szCs w:val="28"/>
        </w:rPr>
        <w:t>тренерів однаково розвинені всі педагогічні здібності. Нерідко одне-два найбільш проявляються якості визначають майстерність тренера. Відсутні ж якості можуть бути або розвинені, або компенсовані.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Особистість</w:t>
      </w:r>
      <w:r w:rsidRPr="00CB5F6A">
        <w:rPr>
          <w:spacing w:val="-3"/>
          <w:sz w:val="28"/>
          <w:szCs w:val="28"/>
        </w:rPr>
        <w:t xml:space="preserve"> </w:t>
      </w:r>
      <w:r w:rsidRPr="00CB5F6A">
        <w:rPr>
          <w:sz w:val="28"/>
          <w:szCs w:val="28"/>
        </w:rPr>
        <w:t>виражається,</w:t>
      </w:r>
      <w:r w:rsidRPr="00CB5F6A">
        <w:rPr>
          <w:spacing w:val="-4"/>
          <w:sz w:val="28"/>
          <w:szCs w:val="28"/>
        </w:rPr>
        <w:t xml:space="preserve"> </w:t>
      </w:r>
      <w:r w:rsidRPr="00CB5F6A">
        <w:rPr>
          <w:sz w:val="28"/>
          <w:szCs w:val="28"/>
        </w:rPr>
        <w:t>перш</w:t>
      </w:r>
      <w:r w:rsidRPr="00CB5F6A">
        <w:rPr>
          <w:spacing w:val="-4"/>
          <w:sz w:val="28"/>
          <w:szCs w:val="28"/>
        </w:rPr>
        <w:t xml:space="preserve"> </w:t>
      </w:r>
      <w:r w:rsidRPr="00CB5F6A">
        <w:rPr>
          <w:sz w:val="28"/>
          <w:szCs w:val="28"/>
        </w:rPr>
        <w:t>за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все,</w:t>
      </w:r>
      <w:r w:rsidRPr="00CB5F6A">
        <w:rPr>
          <w:spacing w:val="-4"/>
          <w:sz w:val="28"/>
          <w:szCs w:val="28"/>
        </w:rPr>
        <w:t xml:space="preserve"> </w:t>
      </w:r>
      <w:r w:rsidRPr="00CB5F6A">
        <w:rPr>
          <w:sz w:val="28"/>
          <w:szCs w:val="28"/>
        </w:rPr>
        <w:t>в</w:t>
      </w:r>
      <w:r w:rsidRPr="00CB5F6A">
        <w:rPr>
          <w:spacing w:val="-4"/>
          <w:sz w:val="28"/>
          <w:szCs w:val="28"/>
        </w:rPr>
        <w:t xml:space="preserve"> </w:t>
      </w:r>
      <w:r w:rsidRPr="00CB5F6A">
        <w:rPr>
          <w:sz w:val="28"/>
          <w:szCs w:val="28"/>
        </w:rPr>
        <w:t>мотивах</w:t>
      </w:r>
      <w:r w:rsidRPr="00CB5F6A">
        <w:rPr>
          <w:spacing w:val="-2"/>
          <w:sz w:val="28"/>
          <w:szCs w:val="28"/>
        </w:rPr>
        <w:t xml:space="preserve"> </w:t>
      </w:r>
      <w:r w:rsidRPr="00CB5F6A">
        <w:rPr>
          <w:sz w:val="28"/>
          <w:szCs w:val="28"/>
        </w:rPr>
        <w:t>її</w:t>
      </w:r>
      <w:r w:rsidRPr="00CB5F6A">
        <w:rPr>
          <w:spacing w:val="-5"/>
          <w:sz w:val="28"/>
          <w:szCs w:val="28"/>
        </w:rPr>
        <w:t xml:space="preserve"> </w:t>
      </w:r>
      <w:r w:rsidRPr="00CB5F6A">
        <w:rPr>
          <w:spacing w:val="-2"/>
          <w:sz w:val="28"/>
          <w:szCs w:val="28"/>
        </w:rPr>
        <w:t>діяльності.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Професійно значущими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>мотивами</w:t>
      </w:r>
      <w:r w:rsidRPr="00CB5F6A">
        <w:rPr>
          <w:spacing w:val="-1"/>
          <w:sz w:val="28"/>
          <w:szCs w:val="28"/>
        </w:rPr>
        <w:t xml:space="preserve"> </w:t>
      </w:r>
      <w:r w:rsidRPr="00CB5F6A">
        <w:rPr>
          <w:sz w:val="28"/>
          <w:szCs w:val="28"/>
        </w:rPr>
        <w:t>діяльності</w:t>
      </w:r>
      <w:r w:rsidRPr="00CB5F6A">
        <w:rPr>
          <w:spacing w:val="-11"/>
          <w:sz w:val="28"/>
          <w:szCs w:val="28"/>
        </w:rPr>
        <w:t xml:space="preserve"> </w:t>
      </w:r>
      <w:r w:rsidRPr="00CB5F6A">
        <w:rPr>
          <w:sz w:val="28"/>
          <w:szCs w:val="28"/>
        </w:rPr>
        <w:t>тренера</w:t>
      </w:r>
      <w:r w:rsidRPr="00CB5F6A">
        <w:rPr>
          <w:spacing w:val="-3"/>
          <w:sz w:val="28"/>
          <w:szCs w:val="28"/>
        </w:rPr>
        <w:t xml:space="preserve"> </w:t>
      </w:r>
      <w:r w:rsidRPr="00CB5F6A">
        <w:rPr>
          <w:sz w:val="28"/>
          <w:szCs w:val="28"/>
        </w:rPr>
        <w:t xml:space="preserve">є </w:t>
      </w:r>
      <w:r w:rsidRPr="00CB5F6A">
        <w:rPr>
          <w:color w:val="FF0000"/>
          <w:sz w:val="28"/>
          <w:szCs w:val="28"/>
        </w:rPr>
        <w:t>інтерес</w:t>
      </w:r>
      <w:r w:rsidRPr="00CB5F6A">
        <w:rPr>
          <w:color w:val="FF0000"/>
          <w:spacing w:val="-3"/>
          <w:sz w:val="28"/>
          <w:szCs w:val="28"/>
        </w:rPr>
        <w:t xml:space="preserve"> </w:t>
      </w:r>
      <w:r w:rsidRPr="00CB5F6A">
        <w:rPr>
          <w:color w:val="FF0000"/>
          <w:sz w:val="28"/>
          <w:szCs w:val="28"/>
        </w:rPr>
        <w:t>до спорту</w:t>
      </w:r>
      <w:r w:rsidRPr="00CB5F6A">
        <w:rPr>
          <w:color w:val="FF0000"/>
          <w:spacing w:val="-4"/>
          <w:sz w:val="28"/>
          <w:szCs w:val="28"/>
        </w:rPr>
        <w:t xml:space="preserve"> </w:t>
      </w:r>
      <w:r w:rsidRPr="00CB5F6A">
        <w:rPr>
          <w:sz w:val="28"/>
          <w:szCs w:val="28"/>
        </w:rPr>
        <w:t>і</w:t>
      </w:r>
      <w:r w:rsidRPr="00CB5F6A">
        <w:rPr>
          <w:spacing w:val="-7"/>
          <w:sz w:val="28"/>
          <w:szCs w:val="28"/>
        </w:rPr>
        <w:t xml:space="preserve"> </w:t>
      </w:r>
      <w:r w:rsidRPr="00CB5F6A">
        <w:rPr>
          <w:sz w:val="28"/>
          <w:szCs w:val="28"/>
        </w:rPr>
        <w:t>фізичної</w:t>
      </w:r>
      <w:r w:rsidRPr="00CB5F6A">
        <w:rPr>
          <w:spacing w:val="-11"/>
          <w:sz w:val="28"/>
          <w:szCs w:val="28"/>
        </w:rPr>
        <w:t xml:space="preserve"> </w:t>
      </w:r>
      <w:r w:rsidRPr="00CB5F6A">
        <w:rPr>
          <w:sz w:val="28"/>
          <w:szCs w:val="28"/>
        </w:rPr>
        <w:t>культури, схильність до педагогічної праці в цій галузі, прагнення до постійного вдосконалення в ньому, любов до дітей, глибока переконаність, а великої суспільної важливості занять спортом для підлітків і дітей, почуття обов'язку і відповідальності за якість своєї роботи.</w:t>
      </w:r>
    </w:p>
    <w:p w:rsidR="00CB5F6A" w:rsidRPr="00CB5F6A" w:rsidRDefault="00CB5F6A" w:rsidP="00CB5F6A">
      <w:pPr>
        <w:pStyle w:val="Heading4"/>
        <w:numPr>
          <w:ilvl w:val="0"/>
          <w:numId w:val="3"/>
        </w:numPr>
        <w:tabs>
          <w:tab w:val="left" w:pos="109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B5F6A">
        <w:rPr>
          <w:sz w:val="28"/>
          <w:szCs w:val="28"/>
        </w:rPr>
        <w:t>Стилі</w:t>
      </w:r>
      <w:r w:rsidRPr="00CB5F6A">
        <w:rPr>
          <w:spacing w:val="-6"/>
          <w:sz w:val="28"/>
          <w:szCs w:val="28"/>
        </w:rPr>
        <w:t xml:space="preserve"> </w:t>
      </w:r>
      <w:r w:rsidRPr="00CB5F6A">
        <w:rPr>
          <w:sz w:val="28"/>
          <w:szCs w:val="28"/>
        </w:rPr>
        <w:t>педагогічного</w:t>
      </w:r>
      <w:r w:rsidRPr="00CB5F6A">
        <w:rPr>
          <w:spacing w:val="-10"/>
          <w:sz w:val="28"/>
          <w:szCs w:val="28"/>
        </w:rPr>
        <w:t xml:space="preserve"> </w:t>
      </w:r>
      <w:r w:rsidRPr="00CB5F6A">
        <w:rPr>
          <w:sz w:val="28"/>
          <w:szCs w:val="28"/>
        </w:rPr>
        <w:t>керівництва</w:t>
      </w:r>
      <w:r w:rsidRPr="00CB5F6A">
        <w:rPr>
          <w:spacing w:val="-9"/>
          <w:sz w:val="28"/>
          <w:szCs w:val="28"/>
        </w:rPr>
        <w:t xml:space="preserve"> </w:t>
      </w:r>
      <w:r w:rsidRPr="00CB5F6A">
        <w:rPr>
          <w:spacing w:val="-2"/>
          <w:sz w:val="28"/>
          <w:szCs w:val="28"/>
        </w:rPr>
        <w:t>тренера.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Будь-який тренер здійснює свою професійну діяльність за допомогою певних прийомів і способів, які в сукупності визначають стиль його діяльності. Стилі діяльності диференціюються в основному на три види: авторитарний, ліберальний, демократичний. Часто в діяльності тренера поєднуються компоненти кількох стилів.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b/>
          <w:sz w:val="28"/>
          <w:szCs w:val="28"/>
        </w:rPr>
        <w:t xml:space="preserve">Авторитарний стиль. </w:t>
      </w:r>
      <w:r w:rsidRPr="00CB5F6A">
        <w:rPr>
          <w:sz w:val="28"/>
          <w:szCs w:val="28"/>
        </w:rPr>
        <w:t>Тренер будує свої взаємини зі спортсменами на основі єдиноначальності, придушення самостійності та ініціативності, «залізної» дисципліни і беззаперечного послуху. Не допускає обговорення завдань, не прислухається до думки спортсмена (команди). Чи не адекватно представляє структуру взаємин в групі.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b/>
          <w:sz w:val="28"/>
          <w:szCs w:val="28"/>
        </w:rPr>
        <w:t xml:space="preserve">Ліберальний стиль. </w:t>
      </w:r>
      <w:r w:rsidRPr="00CB5F6A">
        <w:rPr>
          <w:sz w:val="28"/>
          <w:szCs w:val="28"/>
        </w:rPr>
        <w:t xml:space="preserve">Тренер надає вихованцям максимальну самостійність, йде у них на поводу, слабо орієнтується в міжособистісних відносинах, прислухається до думки авторитетних учнів. Контроль здійснюється від випадку до випадку. Безініціативний і байдужий до своєї роботи. Для такого тренера </w:t>
      </w:r>
      <w:r w:rsidRPr="00CB5F6A">
        <w:rPr>
          <w:sz w:val="28"/>
          <w:szCs w:val="28"/>
        </w:rPr>
        <w:lastRenderedPageBreak/>
        <w:t>характерні: привітність, стриманість, тактовність, необразливий. З форм спілкування переважають: схвалення, вмовляння, зауваження. Ліберал часто дезорганізує спортсменів, формує безвідповідальність і розхитаність. Ліберальний стиль є своєрідне вираз тренерської апатії.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b/>
          <w:sz w:val="28"/>
          <w:szCs w:val="28"/>
        </w:rPr>
        <w:t xml:space="preserve">Демократичний стиль. </w:t>
      </w:r>
      <w:r w:rsidRPr="00CB5F6A">
        <w:rPr>
          <w:sz w:val="28"/>
          <w:szCs w:val="28"/>
        </w:rPr>
        <w:t>Взаємовідносини тренер будує на основі поваги до особистості вихованця, допускає свободу обговорення завдань і доручень. Прислухається до думки вихованців. Відповідальні та термінові справи виконує сам. Рівномірно спілкується з усіма спортсменами, нікого не виділяє. Керує в формі прохання, ради, вказівки, рекомендації. Особистісні якості характеризуються цілісністю, вимогливістю до себе та до інших, прямотою, тактовністю, відсутністю дратівливості і нервозності. Він справедливий, ввічливий, делікатний, доброзичливий, об'єктивний, завжди доступний для контакту. Тренер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</w:pPr>
      <w:r w:rsidRPr="00CB5F6A">
        <w:rPr>
          <w:sz w:val="28"/>
          <w:szCs w:val="28"/>
        </w:rPr>
        <w:t>- демократ завжди захищає спортсмена, слухає і чує свого учня, веде з ним діалог, допомагаючи йому відбутися як особистість. Він, життєрадісний, самокритичний, працьовитий, має почуття власної гідності.</w:t>
      </w:r>
    </w:p>
    <w:p w:rsidR="00CB5F6A" w:rsidRPr="00CB5F6A" w:rsidRDefault="00CB5F6A" w:rsidP="00CB5F6A">
      <w:pPr>
        <w:pStyle w:val="a3"/>
        <w:spacing w:line="360" w:lineRule="auto"/>
        <w:ind w:left="0" w:firstLine="709"/>
        <w:rPr>
          <w:sz w:val="28"/>
          <w:szCs w:val="28"/>
        </w:rPr>
        <w:sectPr w:rsidR="00CB5F6A" w:rsidRPr="00CB5F6A">
          <w:pgSz w:w="11910" w:h="16840"/>
          <w:pgMar w:top="760" w:right="708" w:bottom="900" w:left="1275" w:header="0" w:footer="714" w:gutter="0"/>
          <w:cols w:space="720"/>
        </w:sectPr>
      </w:pPr>
    </w:p>
    <w:p w:rsidR="000A2F2B" w:rsidRPr="00CB5F6A" w:rsidRDefault="000A2F2B" w:rsidP="00CB5F6A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0A2F2B" w:rsidRPr="00CB5F6A" w:rsidSect="009601C8">
      <w:pgSz w:w="11910" w:h="16840"/>
      <w:pgMar w:top="760" w:right="708" w:bottom="900" w:left="1275" w:header="0" w:footer="71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2F2"/>
    <w:multiLevelType w:val="hybridMultilevel"/>
    <w:tmpl w:val="1F5083F2"/>
    <w:lvl w:ilvl="0" w:tplc="81762F7C">
      <w:start w:val="1"/>
      <w:numFmt w:val="decimal"/>
      <w:lvlText w:val="%1."/>
      <w:lvlJc w:val="left"/>
      <w:pPr>
        <w:ind w:left="141" w:hanging="259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0652D0EE">
      <w:numFmt w:val="bullet"/>
      <w:lvlText w:val="—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7603622">
      <w:numFmt w:val="bullet"/>
      <w:lvlText w:val="•"/>
      <w:lvlJc w:val="left"/>
      <w:pPr>
        <w:ind w:left="2096" w:hanging="303"/>
      </w:pPr>
      <w:rPr>
        <w:rFonts w:hint="default"/>
        <w:lang w:val="uk-UA" w:eastAsia="en-US" w:bidi="ar-SA"/>
      </w:rPr>
    </w:lvl>
    <w:lvl w:ilvl="3" w:tplc="23A84E3E">
      <w:numFmt w:val="bullet"/>
      <w:lvlText w:val="•"/>
      <w:lvlJc w:val="left"/>
      <w:pPr>
        <w:ind w:left="3074" w:hanging="303"/>
      </w:pPr>
      <w:rPr>
        <w:rFonts w:hint="default"/>
        <w:lang w:val="uk-UA" w:eastAsia="en-US" w:bidi="ar-SA"/>
      </w:rPr>
    </w:lvl>
    <w:lvl w:ilvl="4" w:tplc="01686CE6">
      <w:numFmt w:val="bullet"/>
      <w:lvlText w:val="•"/>
      <w:lvlJc w:val="left"/>
      <w:pPr>
        <w:ind w:left="4052" w:hanging="303"/>
      </w:pPr>
      <w:rPr>
        <w:rFonts w:hint="default"/>
        <w:lang w:val="uk-UA" w:eastAsia="en-US" w:bidi="ar-SA"/>
      </w:rPr>
    </w:lvl>
    <w:lvl w:ilvl="5" w:tplc="4C0865A2">
      <w:numFmt w:val="bullet"/>
      <w:lvlText w:val="•"/>
      <w:lvlJc w:val="left"/>
      <w:pPr>
        <w:ind w:left="5030" w:hanging="303"/>
      </w:pPr>
      <w:rPr>
        <w:rFonts w:hint="default"/>
        <w:lang w:val="uk-UA" w:eastAsia="en-US" w:bidi="ar-SA"/>
      </w:rPr>
    </w:lvl>
    <w:lvl w:ilvl="6" w:tplc="8DEAE736">
      <w:numFmt w:val="bullet"/>
      <w:lvlText w:val="•"/>
      <w:lvlJc w:val="left"/>
      <w:pPr>
        <w:ind w:left="6008" w:hanging="303"/>
      </w:pPr>
      <w:rPr>
        <w:rFonts w:hint="default"/>
        <w:lang w:val="uk-UA" w:eastAsia="en-US" w:bidi="ar-SA"/>
      </w:rPr>
    </w:lvl>
    <w:lvl w:ilvl="7" w:tplc="AD2CE326">
      <w:numFmt w:val="bullet"/>
      <w:lvlText w:val="•"/>
      <w:lvlJc w:val="left"/>
      <w:pPr>
        <w:ind w:left="6986" w:hanging="303"/>
      </w:pPr>
      <w:rPr>
        <w:rFonts w:hint="default"/>
        <w:lang w:val="uk-UA" w:eastAsia="en-US" w:bidi="ar-SA"/>
      </w:rPr>
    </w:lvl>
    <w:lvl w:ilvl="8" w:tplc="A7D2A7AE">
      <w:numFmt w:val="bullet"/>
      <w:lvlText w:val="•"/>
      <w:lvlJc w:val="left"/>
      <w:pPr>
        <w:ind w:left="7964" w:hanging="303"/>
      </w:pPr>
      <w:rPr>
        <w:rFonts w:hint="default"/>
        <w:lang w:val="uk-UA" w:eastAsia="en-US" w:bidi="ar-SA"/>
      </w:rPr>
    </w:lvl>
  </w:abstractNum>
  <w:abstractNum w:abstractNumId="1">
    <w:nsid w:val="0D4A7570"/>
    <w:multiLevelType w:val="hybridMultilevel"/>
    <w:tmpl w:val="26DE6416"/>
    <w:lvl w:ilvl="0" w:tplc="09A6A3EE">
      <w:start w:val="1"/>
      <w:numFmt w:val="decimal"/>
      <w:lvlText w:val="%1)"/>
      <w:lvlJc w:val="left"/>
      <w:pPr>
        <w:ind w:left="25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BA6E8C8">
      <w:start w:val="1"/>
      <w:numFmt w:val="decimal"/>
      <w:lvlText w:val="%2."/>
      <w:lvlJc w:val="left"/>
      <w:pPr>
        <w:ind w:left="862" w:hanging="361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DA50EF58">
      <w:numFmt w:val="bullet"/>
      <w:lvlText w:val="•"/>
      <w:lvlJc w:val="left"/>
      <w:pPr>
        <w:ind w:left="1866" w:hanging="361"/>
      </w:pPr>
      <w:rPr>
        <w:rFonts w:hint="default"/>
        <w:lang w:val="uk-UA" w:eastAsia="en-US" w:bidi="ar-SA"/>
      </w:rPr>
    </w:lvl>
    <w:lvl w:ilvl="3" w:tplc="8766E40E">
      <w:numFmt w:val="bullet"/>
      <w:lvlText w:val="•"/>
      <w:lvlJc w:val="left"/>
      <w:pPr>
        <w:ind w:left="2873" w:hanging="361"/>
      </w:pPr>
      <w:rPr>
        <w:rFonts w:hint="default"/>
        <w:lang w:val="uk-UA" w:eastAsia="en-US" w:bidi="ar-SA"/>
      </w:rPr>
    </w:lvl>
    <w:lvl w:ilvl="4" w:tplc="83FAAFE2">
      <w:numFmt w:val="bullet"/>
      <w:lvlText w:val="•"/>
      <w:lvlJc w:val="left"/>
      <w:pPr>
        <w:ind w:left="3880" w:hanging="361"/>
      </w:pPr>
      <w:rPr>
        <w:rFonts w:hint="default"/>
        <w:lang w:val="uk-UA" w:eastAsia="en-US" w:bidi="ar-SA"/>
      </w:rPr>
    </w:lvl>
    <w:lvl w:ilvl="5" w:tplc="16BA661E">
      <w:numFmt w:val="bullet"/>
      <w:lvlText w:val="•"/>
      <w:lvlJc w:val="left"/>
      <w:pPr>
        <w:ind w:left="4887" w:hanging="361"/>
      </w:pPr>
      <w:rPr>
        <w:rFonts w:hint="default"/>
        <w:lang w:val="uk-UA" w:eastAsia="en-US" w:bidi="ar-SA"/>
      </w:rPr>
    </w:lvl>
    <w:lvl w:ilvl="6" w:tplc="26BC3F06">
      <w:numFmt w:val="bullet"/>
      <w:lvlText w:val="•"/>
      <w:lvlJc w:val="left"/>
      <w:pPr>
        <w:ind w:left="5893" w:hanging="361"/>
      </w:pPr>
      <w:rPr>
        <w:rFonts w:hint="default"/>
        <w:lang w:val="uk-UA" w:eastAsia="en-US" w:bidi="ar-SA"/>
      </w:rPr>
    </w:lvl>
    <w:lvl w:ilvl="7" w:tplc="53DED35C">
      <w:numFmt w:val="bullet"/>
      <w:lvlText w:val="•"/>
      <w:lvlJc w:val="left"/>
      <w:pPr>
        <w:ind w:left="6900" w:hanging="361"/>
      </w:pPr>
      <w:rPr>
        <w:rFonts w:hint="default"/>
        <w:lang w:val="uk-UA" w:eastAsia="en-US" w:bidi="ar-SA"/>
      </w:rPr>
    </w:lvl>
    <w:lvl w:ilvl="8" w:tplc="2E5A7AFA">
      <w:numFmt w:val="bullet"/>
      <w:lvlText w:val="•"/>
      <w:lvlJc w:val="left"/>
      <w:pPr>
        <w:ind w:left="7907" w:hanging="361"/>
      </w:pPr>
      <w:rPr>
        <w:rFonts w:hint="default"/>
        <w:lang w:val="uk-UA" w:eastAsia="en-US" w:bidi="ar-SA"/>
      </w:rPr>
    </w:lvl>
  </w:abstractNum>
  <w:abstractNum w:abstractNumId="2">
    <w:nsid w:val="76295F34"/>
    <w:multiLevelType w:val="hybridMultilevel"/>
    <w:tmpl w:val="457E5B80"/>
    <w:lvl w:ilvl="0" w:tplc="CF4A045E">
      <w:start w:val="7"/>
      <w:numFmt w:val="decimal"/>
      <w:lvlText w:val="%1."/>
      <w:lvlJc w:val="left"/>
      <w:pPr>
        <w:ind w:left="568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836347A">
      <w:start w:val="1"/>
      <w:numFmt w:val="decimal"/>
      <w:lvlText w:val="%2."/>
      <w:lvlJc w:val="left"/>
      <w:pPr>
        <w:ind w:left="141" w:hanging="183"/>
        <w:jc w:val="left"/>
      </w:pPr>
      <w:rPr>
        <w:rFonts w:hint="default"/>
        <w:spacing w:val="0"/>
        <w:w w:val="89"/>
        <w:lang w:val="uk-UA" w:eastAsia="en-US" w:bidi="ar-SA"/>
      </w:rPr>
    </w:lvl>
    <w:lvl w:ilvl="2" w:tplc="A85EBA92">
      <w:numFmt w:val="bullet"/>
      <w:lvlText w:val="•"/>
      <w:lvlJc w:val="left"/>
      <w:pPr>
        <w:ind w:left="1100" w:hanging="183"/>
      </w:pPr>
      <w:rPr>
        <w:rFonts w:hint="default"/>
        <w:lang w:val="uk-UA" w:eastAsia="en-US" w:bidi="ar-SA"/>
      </w:rPr>
    </w:lvl>
    <w:lvl w:ilvl="3" w:tplc="10B44642">
      <w:numFmt w:val="bullet"/>
      <w:lvlText w:val="•"/>
      <w:lvlJc w:val="left"/>
      <w:pPr>
        <w:ind w:left="2202" w:hanging="183"/>
      </w:pPr>
      <w:rPr>
        <w:rFonts w:hint="default"/>
        <w:lang w:val="uk-UA" w:eastAsia="en-US" w:bidi="ar-SA"/>
      </w:rPr>
    </w:lvl>
    <w:lvl w:ilvl="4" w:tplc="C970433A">
      <w:numFmt w:val="bullet"/>
      <w:lvlText w:val="•"/>
      <w:lvlJc w:val="left"/>
      <w:pPr>
        <w:ind w:left="3305" w:hanging="183"/>
      </w:pPr>
      <w:rPr>
        <w:rFonts w:hint="default"/>
        <w:lang w:val="uk-UA" w:eastAsia="en-US" w:bidi="ar-SA"/>
      </w:rPr>
    </w:lvl>
    <w:lvl w:ilvl="5" w:tplc="81FAFD6A">
      <w:numFmt w:val="bullet"/>
      <w:lvlText w:val="•"/>
      <w:lvlJc w:val="left"/>
      <w:pPr>
        <w:ind w:left="4407" w:hanging="183"/>
      </w:pPr>
      <w:rPr>
        <w:rFonts w:hint="default"/>
        <w:lang w:val="uk-UA" w:eastAsia="en-US" w:bidi="ar-SA"/>
      </w:rPr>
    </w:lvl>
    <w:lvl w:ilvl="6" w:tplc="5FB08132">
      <w:numFmt w:val="bullet"/>
      <w:lvlText w:val="•"/>
      <w:lvlJc w:val="left"/>
      <w:pPr>
        <w:ind w:left="5510" w:hanging="183"/>
      </w:pPr>
      <w:rPr>
        <w:rFonts w:hint="default"/>
        <w:lang w:val="uk-UA" w:eastAsia="en-US" w:bidi="ar-SA"/>
      </w:rPr>
    </w:lvl>
    <w:lvl w:ilvl="7" w:tplc="C7AA67C2">
      <w:numFmt w:val="bullet"/>
      <w:lvlText w:val="•"/>
      <w:lvlJc w:val="left"/>
      <w:pPr>
        <w:ind w:left="6613" w:hanging="183"/>
      </w:pPr>
      <w:rPr>
        <w:rFonts w:hint="default"/>
        <w:lang w:val="uk-UA" w:eastAsia="en-US" w:bidi="ar-SA"/>
      </w:rPr>
    </w:lvl>
    <w:lvl w:ilvl="8" w:tplc="E7F2DADA">
      <w:numFmt w:val="bullet"/>
      <w:lvlText w:val="•"/>
      <w:lvlJc w:val="left"/>
      <w:pPr>
        <w:ind w:left="7715" w:hanging="18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F6A"/>
    <w:rsid w:val="00037927"/>
    <w:rsid w:val="000A2F2B"/>
    <w:rsid w:val="005C59E3"/>
    <w:rsid w:val="00A52324"/>
    <w:rsid w:val="00C30C9A"/>
    <w:rsid w:val="00CB5F6A"/>
    <w:rsid w:val="00D7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2B"/>
    <w:rPr>
      <w:lang w:val="uk-UA"/>
    </w:rPr>
  </w:style>
  <w:style w:type="paragraph" w:styleId="2">
    <w:name w:val="heading 2"/>
    <w:basedOn w:val="a"/>
    <w:next w:val="a"/>
    <w:link w:val="20"/>
    <w:qFormat/>
    <w:rsid w:val="00A52324"/>
    <w:pPr>
      <w:keepNext/>
      <w:spacing w:after="0"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324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1"/>
    <w:qFormat/>
    <w:rsid w:val="00CB5F6A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5F6A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Heading1">
    <w:name w:val="Heading 1"/>
    <w:basedOn w:val="a"/>
    <w:uiPriority w:val="1"/>
    <w:qFormat/>
    <w:rsid w:val="00CB5F6A"/>
    <w:pPr>
      <w:widowControl w:val="0"/>
      <w:autoSpaceDE w:val="0"/>
      <w:autoSpaceDN w:val="0"/>
      <w:spacing w:after="0" w:line="240" w:lineRule="auto"/>
      <w:ind w:left="141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CB5F6A"/>
    <w:pPr>
      <w:widowControl w:val="0"/>
      <w:autoSpaceDE w:val="0"/>
      <w:autoSpaceDN w:val="0"/>
      <w:spacing w:after="0" w:line="275" w:lineRule="exact"/>
      <w:ind w:left="1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CB5F6A"/>
    <w:pPr>
      <w:widowControl w:val="0"/>
      <w:autoSpaceDE w:val="0"/>
      <w:autoSpaceDN w:val="0"/>
      <w:spacing w:after="0" w:line="272" w:lineRule="exact"/>
      <w:ind w:left="1091" w:hanging="244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B5F6A"/>
    <w:pPr>
      <w:widowControl w:val="0"/>
      <w:autoSpaceDE w:val="0"/>
      <w:autoSpaceDN w:val="0"/>
      <w:spacing w:after="0" w:line="275" w:lineRule="exact"/>
      <w:ind w:left="1043" w:hanging="30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2025-02-27T07:32:00Z</dcterms:created>
  <dcterms:modified xsi:type="dcterms:W3CDTF">2025-03-01T21:54:00Z</dcterms:modified>
</cp:coreProperties>
</file>