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02" w:rsidRPr="00A74337" w:rsidRDefault="00A74337" w:rsidP="00A743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337">
        <w:rPr>
          <w:rFonts w:ascii="Times New Roman" w:hAnsi="Times New Roman" w:cs="Times New Roman"/>
          <w:b/>
          <w:sz w:val="28"/>
          <w:szCs w:val="28"/>
        </w:rPr>
        <w:t xml:space="preserve">Грим. </w:t>
      </w:r>
      <w:proofErr w:type="spellStart"/>
      <w:r w:rsidRPr="00A74337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743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433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74337">
        <w:rPr>
          <w:rFonts w:ascii="Times New Roman" w:hAnsi="Times New Roman" w:cs="Times New Roman"/>
          <w:b/>
          <w:sz w:val="28"/>
          <w:szCs w:val="28"/>
        </w:rPr>
        <w:t xml:space="preserve"> теми №</w:t>
      </w:r>
      <w:r w:rsidRPr="00A74337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A74337">
        <w:rPr>
          <w:rFonts w:ascii="Times New Roman" w:hAnsi="Times New Roman" w:cs="Times New Roman"/>
          <w:b/>
          <w:sz w:val="28"/>
          <w:szCs w:val="28"/>
        </w:rPr>
        <w:t>.</w:t>
      </w:r>
    </w:p>
    <w:p w:rsidR="00A74337" w:rsidRDefault="00A74337" w:rsidP="00A7433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74337" w:rsidRPr="00A74337" w:rsidRDefault="00A74337" w:rsidP="00A74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Theme="minorEastAsia"/>
          <w:sz w:val="24"/>
          <w:szCs w:val="24"/>
          <w:lang w:val="uk-UA"/>
        </w:rPr>
        <w:t>В чому полягає н</w:t>
      </w:r>
      <w:proofErr w:type="spellStart"/>
      <w:r w:rsidRPr="00CC740E">
        <w:rPr>
          <w:rFonts w:eastAsiaTheme="minorEastAsia"/>
          <w:sz w:val="24"/>
          <w:szCs w:val="24"/>
        </w:rPr>
        <w:t>еобхідні</w:t>
      </w:r>
      <w:r>
        <w:rPr>
          <w:rFonts w:eastAsiaTheme="minorEastAsia"/>
          <w:sz w:val="24"/>
          <w:szCs w:val="24"/>
          <w:lang w:val="uk-UA"/>
        </w:rPr>
        <w:t>сть</w:t>
      </w:r>
      <w:proofErr w:type="spellEnd"/>
      <w:r>
        <w:rPr>
          <w:rFonts w:eastAsiaTheme="minorEastAsia"/>
          <w:sz w:val="24"/>
          <w:szCs w:val="24"/>
          <w:lang w:val="uk-UA"/>
        </w:rPr>
        <w:t xml:space="preserve"> </w:t>
      </w:r>
      <w:proofErr w:type="spellStart"/>
      <w:r w:rsidRPr="00CC740E">
        <w:rPr>
          <w:rFonts w:eastAsiaTheme="minorEastAsia"/>
          <w:sz w:val="24"/>
          <w:szCs w:val="24"/>
        </w:rPr>
        <w:t>створення</w:t>
      </w:r>
      <w:proofErr w:type="spellEnd"/>
      <w:r w:rsidRPr="00CC740E">
        <w:rPr>
          <w:rFonts w:eastAsiaTheme="minorEastAsia"/>
          <w:sz w:val="24"/>
          <w:szCs w:val="24"/>
        </w:rPr>
        <w:t xml:space="preserve"> </w:t>
      </w:r>
      <w:proofErr w:type="spellStart"/>
      <w:r w:rsidRPr="00CC740E">
        <w:rPr>
          <w:rFonts w:eastAsiaTheme="minorEastAsia"/>
          <w:sz w:val="24"/>
          <w:szCs w:val="24"/>
        </w:rPr>
        <w:t>ескізу</w:t>
      </w:r>
      <w:proofErr w:type="spellEnd"/>
      <w:r>
        <w:rPr>
          <w:rFonts w:eastAsiaTheme="minorEastAsia"/>
          <w:sz w:val="24"/>
          <w:szCs w:val="24"/>
          <w:lang w:val="uk-UA"/>
        </w:rPr>
        <w:t xml:space="preserve"> гриму сценічного героя?</w:t>
      </w:r>
    </w:p>
    <w:p w:rsidR="00A74337" w:rsidRPr="00A74337" w:rsidRDefault="00A74337" w:rsidP="00A74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eastAsiaTheme="minorEastAsia"/>
          <w:sz w:val="24"/>
          <w:szCs w:val="24"/>
          <w:lang w:val="uk-UA"/>
        </w:rPr>
        <w:t>Єтапи</w:t>
      </w:r>
      <w:proofErr w:type="spellEnd"/>
      <w:r>
        <w:rPr>
          <w:rFonts w:eastAsiaTheme="minorEastAsia"/>
          <w:sz w:val="24"/>
          <w:szCs w:val="24"/>
          <w:lang w:val="uk-UA"/>
        </w:rPr>
        <w:t xml:space="preserve"> роботи над створенням ескізу сценічного гриму героя.</w:t>
      </w:r>
    </w:p>
    <w:p w:rsidR="00A74337" w:rsidRPr="00A74337" w:rsidRDefault="00A74337" w:rsidP="00A74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74337">
        <w:rPr>
          <w:rFonts w:eastAsiaTheme="minorEastAsia"/>
          <w:sz w:val="24"/>
          <w:szCs w:val="24"/>
          <w:lang w:val="uk-UA"/>
        </w:rPr>
        <w:t xml:space="preserve">Необхідність вивчення </w:t>
      </w:r>
      <w:r>
        <w:rPr>
          <w:rFonts w:eastAsiaTheme="minorEastAsia"/>
          <w:sz w:val="24"/>
          <w:szCs w:val="24"/>
          <w:lang w:val="uk-UA"/>
        </w:rPr>
        <w:t xml:space="preserve">актором </w:t>
      </w:r>
      <w:r w:rsidRPr="00A74337">
        <w:rPr>
          <w:rFonts w:eastAsiaTheme="minorEastAsia"/>
          <w:sz w:val="24"/>
          <w:szCs w:val="24"/>
          <w:lang w:val="uk-UA"/>
        </w:rPr>
        <w:t>певного періоду суспільного життя</w:t>
      </w:r>
      <w:r>
        <w:rPr>
          <w:rFonts w:eastAsiaTheme="minorEastAsia"/>
          <w:sz w:val="24"/>
          <w:szCs w:val="24"/>
          <w:lang w:val="uk-UA"/>
        </w:rPr>
        <w:t>,</w:t>
      </w:r>
      <w:r w:rsidRPr="00A74337">
        <w:rPr>
          <w:rFonts w:eastAsiaTheme="minorEastAsia"/>
          <w:sz w:val="24"/>
          <w:szCs w:val="24"/>
          <w:lang w:val="uk-UA"/>
        </w:rPr>
        <w:t xml:space="preserve"> про який ідеться в літературному творі</w:t>
      </w:r>
      <w:r>
        <w:rPr>
          <w:rFonts w:eastAsiaTheme="minorEastAsia"/>
          <w:sz w:val="24"/>
          <w:szCs w:val="24"/>
          <w:lang w:val="uk-UA"/>
        </w:rPr>
        <w:t>.</w:t>
      </w:r>
    </w:p>
    <w:sectPr w:rsidR="00A74337" w:rsidRPr="00A7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7A39"/>
    <w:multiLevelType w:val="hybridMultilevel"/>
    <w:tmpl w:val="506E0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202"/>
    <w:rsid w:val="00882202"/>
    <w:rsid w:val="00A7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2025-03-02T18:32:00Z</dcterms:created>
  <dcterms:modified xsi:type="dcterms:W3CDTF">2025-03-02T18:41:00Z</dcterms:modified>
</cp:coreProperties>
</file>