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3414" w14:textId="77777777" w:rsidR="00E5210F" w:rsidRPr="00210A7E" w:rsidRDefault="00E5210F" w:rsidP="00E5210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17A43B" w14:textId="77777777" w:rsidR="00E5210F" w:rsidRPr="00210A7E" w:rsidRDefault="00E5210F" w:rsidP="00E5210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210A7E">
        <w:rPr>
          <w:rFonts w:ascii="Times New Roman" w:hAnsi="Times New Roman" w:cs="Times New Roman"/>
          <w:b/>
          <w:bCs/>
          <w:sz w:val="28"/>
          <w:szCs w:val="28"/>
        </w:rPr>
        <w:t>Змістовий</w:t>
      </w:r>
      <w:proofErr w:type="spellEnd"/>
      <w:r w:rsidRPr="00210A7E">
        <w:rPr>
          <w:rFonts w:ascii="Times New Roman" w:hAnsi="Times New Roman" w:cs="Times New Roman"/>
          <w:b/>
          <w:bCs/>
          <w:sz w:val="28"/>
          <w:szCs w:val="28"/>
        </w:rPr>
        <w:t xml:space="preserve"> модуль 3. Контент та </w:t>
      </w:r>
      <w:proofErr w:type="spellStart"/>
      <w:r w:rsidRPr="00210A7E">
        <w:rPr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210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b/>
          <w:bCs/>
          <w:sz w:val="28"/>
          <w:szCs w:val="28"/>
        </w:rPr>
        <w:t>надійність</w:t>
      </w:r>
      <w:proofErr w:type="spellEnd"/>
      <w:r w:rsidRPr="00210A7E">
        <w:rPr>
          <w:rFonts w:ascii="Times New Roman" w:hAnsi="Times New Roman" w:cs="Times New Roman"/>
          <w:b/>
          <w:bCs/>
          <w:sz w:val="28"/>
          <w:szCs w:val="28"/>
        </w:rPr>
        <w:t xml:space="preserve">. Методика </w:t>
      </w:r>
      <w:proofErr w:type="spellStart"/>
      <w:r w:rsidRPr="00210A7E">
        <w:rPr>
          <w:rFonts w:ascii="Times New Roman" w:hAnsi="Times New Roman" w:cs="Times New Roman"/>
          <w:b/>
          <w:bCs/>
          <w:sz w:val="28"/>
          <w:szCs w:val="28"/>
        </w:rPr>
        <w:t>збору</w:t>
      </w:r>
      <w:proofErr w:type="spellEnd"/>
      <w:r w:rsidRPr="00210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b/>
          <w:bCs/>
          <w:sz w:val="28"/>
          <w:szCs w:val="28"/>
        </w:rPr>
        <w:t>інформації</w:t>
      </w:r>
      <w:proofErr w:type="spellEnd"/>
    </w:p>
    <w:p w14:paraId="4404316B" w14:textId="77777777" w:rsidR="00E5210F" w:rsidRPr="008436C9" w:rsidRDefault="00E5210F" w:rsidP="00E521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0A7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210A7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210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b/>
          <w:bCs/>
          <w:sz w:val="28"/>
          <w:szCs w:val="28"/>
        </w:rPr>
        <w:t>Специфіка</w:t>
      </w:r>
      <w:proofErr w:type="spellEnd"/>
      <w:r w:rsidRPr="00210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210A7E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</w:t>
      </w:r>
      <w:proofErr w:type="spellStart"/>
      <w:r w:rsidRPr="00210A7E">
        <w:rPr>
          <w:rFonts w:ascii="Times New Roman" w:hAnsi="Times New Roman" w:cs="Times New Roman"/>
          <w:b/>
          <w:bCs/>
          <w:sz w:val="28"/>
          <w:szCs w:val="28"/>
        </w:rPr>
        <w:t>журналіста</w:t>
      </w:r>
      <w:proofErr w:type="spellEnd"/>
      <w:r w:rsidRPr="00210A7E">
        <w:rPr>
          <w:rFonts w:ascii="Times New Roman" w:hAnsi="Times New Roman" w:cs="Times New Roman"/>
          <w:b/>
          <w:bCs/>
          <w:sz w:val="28"/>
          <w:szCs w:val="28"/>
        </w:rPr>
        <w:t>/блогера</w:t>
      </w:r>
    </w:p>
    <w:p w14:paraId="6FE8A25F" w14:textId="77777777" w:rsidR="00E5210F" w:rsidRDefault="00E5210F" w:rsidP="00E521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36C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4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C9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84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C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436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36C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4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C9">
        <w:rPr>
          <w:rFonts w:ascii="Times New Roman" w:hAnsi="Times New Roman" w:cs="Times New Roman"/>
          <w:sz w:val="28"/>
          <w:szCs w:val="28"/>
        </w:rPr>
        <w:t>дезінформації</w:t>
      </w:r>
      <w:proofErr w:type="spellEnd"/>
      <w:r w:rsidRPr="008436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36C9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84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C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4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C9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8436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36C9">
        <w:rPr>
          <w:rFonts w:ascii="Times New Roman" w:hAnsi="Times New Roman" w:cs="Times New Roman"/>
          <w:sz w:val="28"/>
          <w:szCs w:val="28"/>
        </w:rPr>
        <w:t>Якісна</w:t>
      </w:r>
      <w:proofErr w:type="spellEnd"/>
      <w:r w:rsidRPr="0084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C9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8436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6C9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84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C9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84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C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436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AA01CF" w14:textId="77777777" w:rsidR="00E5210F" w:rsidRDefault="00E5210F" w:rsidP="00E521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A7E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журналіста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жанру, робота над словом.</w:t>
      </w:r>
    </w:p>
    <w:p w14:paraId="7714403B" w14:textId="77777777" w:rsidR="00E5210F" w:rsidRDefault="00E5210F" w:rsidP="00E521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теми в рамках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конкретного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>.</w:t>
      </w:r>
    </w:p>
    <w:p w14:paraId="5EF11610" w14:textId="77777777" w:rsidR="00E5210F" w:rsidRDefault="00E5210F" w:rsidP="00E521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0A7E">
        <w:rPr>
          <w:rFonts w:ascii="Times New Roman" w:hAnsi="Times New Roman" w:cs="Times New Roman"/>
          <w:sz w:val="28"/>
          <w:szCs w:val="28"/>
          <w:lang w:val="uk-UA"/>
        </w:rPr>
        <w:t xml:space="preserve"> Методика збору інформації (інтерв’ю, спостереження, вивчення документів, соціологічне опитування, провокація події).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жанру. </w:t>
      </w:r>
    </w:p>
    <w:p w14:paraId="61E83CC0" w14:textId="77777777" w:rsidR="00E5210F" w:rsidRDefault="00E5210F" w:rsidP="00E521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Службові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площадки й трибун,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вболівальників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оперативний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>).</w:t>
      </w:r>
    </w:p>
    <w:p w14:paraId="256F82E5" w14:textId="77777777" w:rsidR="00E5210F" w:rsidRDefault="00E5210F" w:rsidP="00E5210F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41FD494F" w14:textId="77777777" w:rsidR="00E5210F" w:rsidRPr="00210A7E" w:rsidRDefault="00E5210F" w:rsidP="00E5210F">
      <w:pPr>
        <w:pStyle w:val="ac"/>
        <w:spacing w:line="276" w:lineRule="auto"/>
        <w:ind w:left="720" w:right="-11"/>
        <w:contextualSpacing/>
        <w:jc w:val="center"/>
        <w:rPr>
          <w:b/>
          <w:bCs/>
          <w:shd w:val="clear" w:color="auto" w:fill="FFFFFF"/>
          <w:lang w:val="uk-UA"/>
        </w:rPr>
      </w:pPr>
      <w:r w:rsidRPr="00210A7E">
        <w:rPr>
          <w:b/>
          <w:bCs/>
          <w:shd w:val="clear" w:color="auto" w:fill="FFFFFF"/>
          <w:lang w:val="uk-UA"/>
        </w:rPr>
        <w:t>ЛІТЕРАТУРА</w:t>
      </w:r>
    </w:p>
    <w:p w14:paraId="2CF2256E" w14:textId="77777777" w:rsidR="00E5210F" w:rsidRPr="00586503" w:rsidRDefault="00E5210F" w:rsidP="00E5210F">
      <w:pPr>
        <w:pStyle w:val="a7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6503">
        <w:rPr>
          <w:rFonts w:ascii="Times New Roman" w:hAnsi="Times New Roman" w:cs="Times New Roman"/>
          <w:sz w:val="24"/>
          <w:szCs w:val="24"/>
        </w:rPr>
        <w:t xml:space="preserve">Карнаух А. С.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Спортивні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комунікаційний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перешкоди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. Держава та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регіони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Серія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. 2019. № 1. С. 4–10. URL: http://nbuv.gov.ua/UJRN/drsk_2019_1_3 </w:t>
      </w:r>
    </w:p>
    <w:p w14:paraId="6092BC9C" w14:textId="77777777" w:rsidR="00E5210F" w:rsidRPr="00586503" w:rsidRDefault="00E5210F" w:rsidP="00E5210F">
      <w:pPr>
        <w:pStyle w:val="a7"/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6503">
        <w:rPr>
          <w:rFonts w:ascii="Times New Roman" w:hAnsi="Times New Roman" w:cs="Times New Roman"/>
          <w:sz w:val="24"/>
          <w:szCs w:val="24"/>
        </w:rPr>
        <w:t>Нігматулін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 О. Топ-10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найпопулярніших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сайтів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спортивних</w:t>
      </w:r>
      <w:proofErr w:type="spellEnd"/>
      <w:r w:rsidRPr="00586503">
        <w:rPr>
          <w:rFonts w:ascii="Times New Roman" w:hAnsi="Times New Roman" w:cs="Times New Roman"/>
          <w:sz w:val="24"/>
          <w:szCs w:val="24"/>
        </w:rPr>
        <w:t xml:space="preserve"> новин. </w:t>
      </w:r>
      <w:r w:rsidRPr="00586503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5" w:history="1"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https://prnews.io/uk/blog/sport-portaly.html</w:t>
        </w:r>
      </w:hyperlink>
      <w:r w:rsidRPr="00586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5A89BB" w14:textId="77777777" w:rsidR="00E5210F" w:rsidRPr="00586503" w:rsidRDefault="00E5210F" w:rsidP="00E5210F">
      <w:pPr>
        <w:pStyle w:val="a7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6503">
        <w:rPr>
          <w:rFonts w:ascii="Times New Roman" w:hAnsi="Times New Roman" w:cs="Times New Roman"/>
          <w:sz w:val="24"/>
          <w:szCs w:val="24"/>
          <w:lang w:val="uk-UA"/>
        </w:rPr>
        <w:t xml:space="preserve">Офіційний сайт – </w:t>
      </w:r>
      <w:proofErr w:type="spellStart"/>
      <w:r w:rsidRPr="00586503">
        <w:rPr>
          <w:rFonts w:ascii="Times New Roman" w:hAnsi="Times New Roman" w:cs="Times New Roman"/>
          <w:sz w:val="24"/>
          <w:szCs w:val="24"/>
        </w:rPr>
        <w:t>Sportarena</w:t>
      </w:r>
      <w:proofErr w:type="spellEnd"/>
      <w:r w:rsidRPr="0058650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8650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8650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58650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86503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586503">
        <w:rPr>
          <w:rFonts w:ascii="Times New Roman" w:hAnsi="Times New Roman" w:cs="Times New Roman"/>
          <w:sz w:val="24"/>
          <w:szCs w:val="24"/>
          <w:lang w:val="en-US"/>
        </w:rPr>
        <w:t>sportarena</w:t>
      </w:r>
      <w:proofErr w:type="spellEnd"/>
      <w:r w:rsidRPr="0058650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86503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8650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586503">
        <w:rPr>
          <w:rFonts w:ascii="Times New Roman" w:hAnsi="Times New Roman" w:cs="Times New Roman"/>
          <w:sz w:val="24"/>
          <w:szCs w:val="24"/>
          <w:lang w:val="en-US"/>
        </w:rPr>
        <w:t>uk</w:t>
      </w:r>
      <w:proofErr w:type="spellEnd"/>
      <w:r w:rsidRPr="0058650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586503">
        <w:rPr>
          <w:rFonts w:ascii="Times New Roman" w:hAnsi="Times New Roman" w:cs="Times New Roman"/>
          <w:sz w:val="24"/>
          <w:szCs w:val="24"/>
          <w:lang w:val="en-US"/>
        </w:rPr>
        <w:t>contacts</w:t>
      </w:r>
      <w:r w:rsidRPr="00586503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</w:p>
    <w:p w14:paraId="4462BBB3" w14:textId="77777777" w:rsidR="00E5210F" w:rsidRPr="00586503" w:rsidRDefault="00E5210F" w:rsidP="00E5210F">
      <w:pPr>
        <w:pStyle w:val="a7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6503">
        <w:rPr>
          <w:rFonts w:ascii="Times New Roman" w:hAnsi="Times New Roman" w:cs="Times New Roman"/>
          <w:sz w:val="24"/>
          <w:szCs w:val="24"/>
          <w:lang w:val="uk-UA"/>
        </w:rPr>
        <w:t xml:space="preserve">Офіційний </w:t>
      </w:r>
      <w:proofErr w:type="spellStart"/>
      <w:r w:rsidRPr="00586503">
        <w:rPr>
          <w:rFonts w:ascii="Times New Roman" w:hAnsi="Times New Roman" w:cs="Times New Roman"/>
          <w:sz w:val="24"/>
          <w:szCs w:val="24"/>
          <w:lang w:val="uk-UA"/>
        </w:rPr>
        <w:t>ютуб</w:t>
      </w:r>
      <w:proofErr w:type="spellEnd"/>
      <w:r w:rsidRPr="00586503">
        <w:rPr>
          <w:rFonts w:ascii="Times New Roman" w:hAnsi="Times New Roman" w:cs="Times New Roman"/>
          <w:sz w:val="24"/>
          <w:szCs w:val="24"/>
          <w:lang w:val="uk-UA"/>
        </w:rPr>
        <w:t xml:space="preserve"> канал </w:t>
      </w:r>
      <w:r w:rsidRPr="00586503">
        <w:rPr>
          <w:rFonts w:ascii="Times New Roman" w:hAnsi="Times New Roman" w:cs="Times New Roman"/>
          <w:sz w:val="24"/>
          <w:szCs w:val="24"/>
        </w:rPr>
        <w:t>FIFA</w:t>
      </w:r>
      <w:r w:rsidRPr="0058650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8650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8650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channel</w:t>
        </w:r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/</w:t>
        </w:r>
        <w:proofErr w:type="spellStart"/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pcTrCXblq</w:t>
        </w:r>
        <w:proofErr w:type="spellEnd"/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78</w:t>
        </w:r>
        <w:proofErr w:type="spellStart"/>
        <w:r w:rsidRPr="0058650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GZrTUTLWeBw</w:t>
        </w:r>
        <w:proofErr w:type="spellEnd"/>
      </w:hyperlink>
    </w:p>
    <w:p w14:paraId="1AC7AA1B" w14:textId="77777777" w:rsidR="00E5210F" w:rsidRPr="00586503" w:rsidRDefault="00E5210F" w:rsidP="00E5210F">
      <w:pPr>
        <w:pStyle w:val="a7"/>
        <w:numPr>
          <w:ilvl w:val="0"/>
          <w:numId w:val="2"/>
        </w:numPr>
        <w:spacing w:after="0" w:line="276" w:lineRule="auto"/>
        <w:ind w:left="0" w:right="-11" w:firstLine="7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Офіційний </w:t>
      </w:r>
      <w:proofErr w:type="spellStart"/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>ютуб</w:t>
      </w:r>
      <w:proofErr w:type="spellEnd"/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канал </w:t>
      </w:r>
      <w:r w:rsidRPr="00586503">
        <w:rPr>
          <w:rFonts w:ascii="Times New Roman" w:hAnsi="Times New Roman" w:cs="Times New Roman"/>
          <w:iCs/>
          <w:sz w:val="24"/>
          <w:szCs w:val="24"/>
        </w:rPr>
        <w:t>Intel</w:t>
      </w:r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 </w:t>
      </w:r>
      <w:r w:rsidRPr="00586503">
        <w:rPr>
          <w:rFonts w:ascii="Times New Roman" w:hAnsi="Times New Roman" w:cs="Times New Roman"/>
          <w:iCs/>
          <w:sz w:val="24"/>
          <w:szCs w:val="24"/>
        </w:rPr>
        <w:t>URL</w:t>
      </w:r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proofErr w:type="spellStart"/>
      <w:r w:rsidRPr="00586503">
        <w:rPr>
          <w:rFonts w:ascii="Times New Roman" w:hAnsi="Times New Roman" w:cs="Times New Roman"/>
          <w:iCs/>
          <w:sz w:val="24"/>
          <w:szCs w:val="24"/>
        </w:rPr>
        <w:t>https</w:t>
      </w:r>
      <w:proofErr w:type="spellEnd"/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>://</w:t>
      </w:r>
      <w:proofErr w:type="spellStart"/>
      <w:r w:rsidRPr="00586503">
        <w:rPr>
          <w:rFonts w:ascii="Times New Roman" w:hAnsi="Times New Roman" w:cs="Times New Roman"/>
          <w:iCs/>
          <w:sz w:val="24"/>
          <w:szCs w:val="24"/>
        </w:rPr>
        <w:t>www</w:t>
      </w:r>
      <w:proofErr w:type="spellEnd"/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proofErr w:type="spellStart"/>
      <w:r w:rsidRPr="00586503">
        <w:rPr>
          <w:rFonts w:ascii="Times New Roman" w:hAnsi="Times New Roman" w:cs="Times New Roman"/>
          <w:iCs/>
          <w:sz w:val="24"/>
          <w:szCs w:val="24"/>
        </w:rPr>
        <w:t>youtube</w:t>
      </w:r>
      <w:proofErr w:type="spellEnd"/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proofErr w:type="spellStart"/>
      <w:r w:rsidRPr="00586503">
        <w:rPr>
          <w:rFonts w:ascii="Times New Roman" w:hAnsi="Times New Roman" w:cs="Times New Roman"/>
          <w:iCs/>
          <w:sz w:val="24"/>
          <w:szCs w:val="24"/>
        </w:rPr>
        <w:t>com</w:t>
      </w:r>
      <w:proofErr w:type="spellEnd"/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>/</w:t>
      </w:r>
      <w:proofErr w:type="spellStart"/>
      <w:r w:rsidRPr="00586503">
        <w:rPr>
          <w:rFonts w:ascii="Times New Roman" w:hAnsi="Times New Roman" w:cs="Times New Roman"/>
          <w:iCs/>
          <w:sz w:val="24"/>
          <w:szCs w:val="24"/>
        </w:rPr>
        <w:t>channel</w:t>
      </w:r>
      <w:proofErr w:type="spellEnd"/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>/</w:t>
      </w:r>
      <w:proofErr w:type="spellStart"/>
      <w:r w:rsidRPr="00586503">
        <w:rPr>
          <w:rFonts w:ascii="Times New Roman" w:hAnsi="Times New Roman" w:cs="Times New Roman"/>
          <w:iCs/>
          <w:sz w:val="24"/>
          <w:szCs w:val="24"/>
        </w:rPr>
        <w:t>UCk</w:t>
      </w:r>
      <w:proofErr w:type="spellEnd"/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>7</w:t>
      </w:r>
      <w:proofErr w:type="spellStart"/>
      <w:r w:rsidRPr="00586503">
        <w:rPr>
          <w:rFonts w:ascii="Times New Roman" w:hAnsi="Times New Roman" w:cs="Times New Roman"/>
          <w:iCs/>
          <w:sz w:val="24"/>
          <w:szCs w:val="24"/>
        </w:rPr>
        <w:t>SjrXVXAj</w:t>
      </w:r>
      <w:proofErr w:type="spellEnd"/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>8</w:t>
      </w:r>
      <w:r w:rsidRPr="00586503">
        <w:rPr>
          <w:rFonts w:ascii="Times New Roman" w:hAnsi="Times New Roman" w:cs="Times New Roman"/>
          <w:iCs/>
          <w:sz w:val="24"/>
          <w:szCs w:val="24"/>
        </w:rPr>
        <w:t>m</w:t>
      </w:r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>8</w:t>
      </w:r>
      <w:proofErr w:type="spellStart"/>
      <w:r w:rsidRPr="00586503">
        <w:rPr>
          <w:rFonts w:ascii="Times New Roman" w:hAnsi="Times New Roman" w:cs="Times New Roman"/>
          <w:iCs/>
          <w:sz w:val="24"/>
          <w:szCs w:val="24"/>
        </w:rPr>
        <w:t>BLgzh</w:t>
      </w:r>
      <w:proofErr w:type="spellEnd"/>
      <w:r w:rsidRPr="00586503">
        <w:rPr>
          <w:rFonts w:ascii="Times New Roman" w:hAnsi="Times New Roman" w:cs="Times New Roman"/>
          <w:iCs/>
          <w:sz w:val="24"/>
          <w:szCs w:val="24"/>
          <w:lang w:val="uk-UA"/>
        </w:rPr>
        <w:t>6</w:t>
      </w:r>
      <w:proofErr w:type="spellStart"/>
      <w:r w:rsidRPr="00586503">
        <w:rPr>
          <w:rFonts w:ascii="Times New Roman" w:hAnsi="Times New Roman" w:cs="Times New Roman"/>
          <w:iCs/>
          <w:sz w:val="24"/>
          <w:szCs w:val="24"/>
        </w:rPr>
        <w:t>dGA</w:t>
      </w:r>
      <w:proofErr w:type="spellEnd"/>
    </w:p>
    <w:p w14:paraId="78D58CBF" w14:textId="77777777" w:rsidR="00E5210F" w:rsidRDefault="00E5210F" w:rsidP="00E5210F">
      <w:pPr>
        <w:spacing w:after="0" w:line="276" w:lineRule="auto"/>
        <w:ind w:right="-11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33856B68" w14:textId="77777777" w:rsidR="00E5210F" w:rsidRPr="00F07032" w:rsidRDefault="00E5210F" w:rsidP="00E5210F">
      <w:pPr>
        <w:spacing w:after="0" w:line="276" w:lineRule="auto"/>
        <w:ind w:right="-11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070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Практичне завдання</w:t>
      </w:r>
    </w:p>
    <w:p w14:paraId="20763D8A" w14:textId="77777777" w:rsidR="00E5210F" w:rsidRDefault="00E5210F" w:rsidP="00E5210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0A7E">
        <w:rPr>
          <w:rFonts w:ascii="Times New Roman" w:hAnsi="Times New Roman" w:cs="Times New Roman"/>
          <w:sz w:val="28"/>
          <w:szCs w:val="28"/>
          <w:lang w:val="uk-UA"/>
        </w:rPr>
        <w:t xml:space="preserve">Здійсніть моніторинг матеріалів у </w:t>
      </w:r>
      <w:r w:rsidRPr="00210A7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соціальних мережах</w:t>
      </w:r>
      <w:r w:rsidRPr="00210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0A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тему спорту щодо каналів інформації. Які джерела інформації використовують журналісти, блогери у власних постах та матеріалах. </w:t>
      </w:r>
      <w:r w:rsidRPr="00210A7E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оберіть 1-2 будь-які соціальні мережі, визначте період моніторингу (кілька днів, тижнів), виокреміть матеріали, в яких автор/авторка використовують джерела інформації, а в яких вони взагалі відсутні. Результати моніторингу продемонструйте </w:t>
      </w:r>
      <w:r w:rsidRPr="00210A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(мах 12 балів, </w:t>
      </w:r>
      <w:r w:rsidRPr="00DD6119">
        <w:rPr>
          <w:rFonts w:ascii="Times New Roman" w:hAnsi="Times New Roman" w:cs="Times New Roman"/>
          <w:sz w:val="28"/>
          <w:szCs w:val="28"/>
        </w:rPr>
        <w:t>формат: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119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Canva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 дошка </w:t>
      </w:r>
      <w:proofErr w:type="spellStart"/>
      <w:r w:rsidRPr="00DD6119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210A7E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14:paraId="732398EB" w14:textId="77777777" w:rsidR="00E5210F" w:rsidRPr="00210A7E" w:rsidRDefault="00E5210F" w:rsidP="00E5210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427EF1" w14:textId="77777777" w:rsidR="00E5210F" w:rsidRPr="00AC08CA" w:rsidRDefault="00E5210F" w:rsidP="00E5210F">
      <w:pPr>
        <w:spacing w:after="0" w:line="360" w:lineRule="auto"/>
        <w:ind w:left="72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43A5E5" w14:textId="77777777" w:rsidR="00581CF7" w:rsidRPr="00E5210F" w:rsidRDefault="00581CF7">
      <w:pPr>
        <w:rPr>
          <w:lang w:val="uk-UA"/>
        </w:rPr>
      </w:pPr>
    </w:p>
    <w:sectPr w:rsidR="00581CF7" w:rsidRPr="00E5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2475"/>
    <w:multiLevelType w:val="hybridMultilevel"/>
    <w:tmpl w:val="8592C2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2B5"/>
    <w:multiLevelType w:val="hybridMultilevel"/>
    <w:tmpl w:val="978412A0"/>
    <w:lvl w:ilvl="0" w:tplc="399C7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D19BE"/>
    <w:multiLevelType w:val="hybridMultilevel"/>
    <w:tmpl w:val="51BAA2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A2E31"/>
    <w:multiLevelType w:val="hybridMultilevel"/>
    <w:tmpl w:val="28D24E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7884"/>
    <w:multiLevelType w:val="hybridMultilevel"/>
    <w:tmpl w:val="61DE11D0"/>
    <w:lvl w:ilvl="0" w:tplc="109E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11098B"/>
    <w:multiLevelType w:val="hybridMultilevel"/>
    <w:tmpl w:val="B3CAB980"/>
    <w:lvl w:ilvl="0" w:tplc="D16EE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5639991">
    <w:abstractNumId w:val="3"/>
  </w:num>
  <w:num w:numId="2" w16cid:durableId="1378311473">
    <w:abstractNumId w:val="5"/>
  </w:num>
  <w:num w:numId="3" w16cid:durableId="2087609832">
    <w:abstractNumId w:val="0"/>
  </w:num>
  <w:num w:numId="4" w16cid:durableId="1448425822">
    <w:abstractNumId w:val="1"/>
  </w:num>
  <w:num w:numId="5" w16cid:durableId="1487361460">
    <w:abstractNumId w:val="2"/>
  </w:num>
  <w:num w:numId="6" w16cid:durableId="33236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12"/>
    <w:rsid w:val="002175E9"/>
    <w:rsid w:val="003F3112"/>
    <w:rsid w:val="00581CF7"/>
    <w:rsid w:val="00E5210F"/>
    <w:rsid w:val="00E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B982A-90AA-46CB-AA9F-F4417537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10F"/>
  </w:style>
  <w:style w:type="paragraph" w:styleId="1">
    <w:name w:val="heading 1"/>
    <w:basedOn w:val="a"/>
    <w:next w:val="a"/>
    <w:link w:val="10"/>
    <w:uiPriority w:val="9"/>
    <w:qFormat/>
    <w:rsid w:val="003F3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3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3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31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31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31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31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31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31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3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3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3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3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31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31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31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3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31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3112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E5210F"/>
    <w:p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d">
    <w:name w:val="Основной текст Знак"/>
    <w:basedOn w:val="a0"/>
    <w:link w:val="ac"/>
    <w:uiPriority w:val="99"/>
    <w:rsid w:val="00E5210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e">
    <w:name w:val="Hyperlink"/>
    <w:basedOn w:val="a0"/>
    <w:uiPriority w:val="99"/>
    <w:unhideWhenUsed/>
    <w:rsid w:val="00E5210F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2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pcTrCXblq78GZrTUTLWeBw" TargetMode="External"/><Relationship Id="rId5" Type="http://schemas.openxmlformats.org/officeDocument/2006/relationships/hyperlink" Target="https://prnews.io/uk/blog/sport-portal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2025-03-05T14:52:00Z</dcterms:created>
  <dcterms:modified xsi:type="dcterms:W3CDTF">2025-03-05T14:52:00Z</dcterms:modified>
</cp:coreProperties>
</file>