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5" w:rsidRPr="00753725" w:rsidRDefault="00753725" w:rsidP="007537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 w:rsidR="005F65A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753725" w:rsidRPr="005F65A1" w:rsidRDefault="00753725" w:rsidP="00753725">
      <w:pPr>
        <w:pStyle w:val="1"/>
        <w:ind w:firstLine="709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5F65A1">
        <w:rPr>
          <w:rFonts w:ascii="Times New Roman" w:hAnsi="Times New Roman" w:cs="Times New Roman"/>
          <w:color w:val="auto"/>
          <w:lang w:val="uk-UA"/>
        </w:rPr>
        <w:t>Тема «</w:t>
      </w:r>
      <w:proofErr w:type="spellStart"/>
      <w:r w:rsidR="005F65A1" w:rsidRPr="005F65A1">
        <w:rPr>
          <w:rFonts w:ascii="Times New Roman" w:hAnsi="Times New Roman" w:cs="Times New Roman"/>
          <w:color w:val="auto"/>
          <w:lang w:val="ru-RU"/>
        </w:rPr>
        <w:t>Основний</w:t>
      </w:r>
      <w:proofErr w:type="spellEnd"/>
      <w:r w:rsidR="005F65A1" w:rsidRPr="005F65A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5F65A1" w:rsidRPr="005F65A1">
        <w:rPr>
          <w:rFonts w:ascii="Times New Roman" w:hAnsi="Times New Roman" w:cs="Times New Roman"/>
          <w:color w:val="auto"/>
          <w:lang w:val="ru-RU"/>
        </w:rPr>
        <w:t>капітал</w:t>
      </w:r>
      <w:proofErr w:type="spellEnd"/>
      <w:r w:rsidR="005F65A1" w:rsidRPr="005F65A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5F65A1" w:rsidRPr="005F65A1">
        <w:rPr>
          <w:rFonts w:ascii="Times New Roman" w:hAnsi="Times New Roman" w:cs="Times New Roman"/>
          <w:color w:val="auto"/>
          <w:lang w:val="ru-RU"/>
        </w:rPr>
        <w:t>підприємства</w:t>
      </w:r>
      <w:proofErr w:type="spellEnd"/>
      <w:r w:rsidRPr="005F65A1">
        <w:rPr>
          <w:rFonts w:ascii="Times New Roman" w:hAnsi="Times New Roman" w:cs="Times New Roman"/>
          <w:color w:val="auto"/>
          <w:lang w:val="uk-UA"/>
        </w:rPr>
        <w:t>»</w:t>
      </w:r>
    </w:p>
    <w:p w:rsidR="00753725" w:rsidRPr="00753725" w:rsidRDefault="00753725" w:rsidP="0075372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Мета: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закріпити у студентів теоретичні знання та розвинути практичні навички з визначення первісної вартості основних засобів, розрахунку амортизаційних відрахувань і показників ефективності використання основних засобів підприємства.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Теоретичні відомості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Основні засоби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 –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це засоби праці, що беруть участь у виробництві тривалий час (більше 365 днів), не змінюють своєї речовинної форми та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переносять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свою вартість на готову продукцію частинами, по мірі їх зносу (шляхом амортизаційних відрахувань).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Основні засоби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неоднорiднi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та відрізняються між собою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натурально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-речовим складом, термінами служби, призначенням і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роллю у виробництві тощо. Все це обумовлює необхідність їх класифікації.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Залежно 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від участі у виробничому процесі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основні засоби поділяють на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виробничі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(безпосередньо приймають участь у виробничому процесі або створюють необхідні умови для праці) та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невиробничі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(не приймають безпосередньої участі у виробництві, але перебувають на балансі підприємства).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До основних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виробничих засобів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відносять засоби праці, які беруть участь у процесі виробництва (будівлі, споруди, робочі машини та обладнання, транспортні засоби та інші основні засоби, що діють у сфері матеріального виробництва).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Основні невиробничі засоби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не беруть безпосередньої участі в процесі виробництва (фонди житлово-комунальних господарств, будинки відпочинку, спортивні табори,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дошкiльнi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установи, об’єкти соціально-побутового призначення тощо).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У складі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виробничих основних засобів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виокремлюють активну та пасивну частини. До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активної частини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відносять основні засоби, які беруть безпосередню участь у процесі виробництва та прямо впливають на предмети праці (машини та устаткування, інструменти, приладдя та пристрої для вимірювання тощо). До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пасивної частини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належать основні засоби, що забезпечують нормальне функціонування виробничого процесу, створюють умови для нього (будівлі, споруди тощо).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lastRenderedPageBreak/>
        <w:t>За галузевою належністю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основні засоби поділяються на засоби промисловості, будівництва, сільського господарства, транспорту, зв'язку та ін.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 xml:space="preserve">За </w:t>
      </w:r>
      <w:proofErr w:type="spellStart"/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натурально</w:t>
      </w:r>
      <w:proofErr w:type="spellEnd"/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-речовинним складом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основні засоби поділяють на такі види: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Будівлі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(корпуси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цехів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, склади,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кладові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 адміністративно-господарські будівлі).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Споруди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(інженерно-технічні об’єкти: очисні споруди, водопровідні башти, насосні станції тощо);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Передавальні пристрої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засоби, за допомогою яких передаються всі види енергії від машин – двигунів до робочих машин : електромережі, паро-, газо-, водо-, нафтопроводи.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Машини і обладнання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(найважливіша складова) :</w:t>
      </w:r>
    </w:p>
    <w:p w:rsidR="005F65A1" w:rsidRPr="00CE5AA3" w:rsidRDefault="005F65A1" w:rsidP="005F65A1">
      <w:pPr>
        <w:spacing w:after="0" w:line="240" w:lineRule="auto"/>
        <w:ind w:left="720"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- силові машини і обладнання (котли, дизелі);</w:t>
      </w:r>
    </w:p>
    <w:p w:rsidR="005F65A1" w:rsidRPr="00CE5AA3" w:rsidRDefault="005F65A1" w:rsidP="005F65A1">
      <w:pPr>
        <w:spacing w:after="0" w:line="240" w:lineRule="auto"/>
        <w:ind w:left="720"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- робочі машини і обладнання (верстати, преси);</w:t>
      </w:r>
    </w:p>
    <w:p w:rsidR="005F65A1" w:rsidRPr="00CE5AA3" w:rsidRDefault="005F65A1" w:rsidP="005F65A1">
      <w:pPr>
        <w:spacing w:after="0" w:line="240" w:lineRule="auto"/>
        <w:ind w:left="720"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- вимірювальні та регулюючі прилади та пристрої, лабораторне обладнання;</w:t>
      </w:r>
    </w:p>
    <w:p w:rsidR="005F65A1" w:rsidRPr="00CE5AA3" w:rsidRDefault="005F65A1" w:rsidP="005F65A1">
      <w:pPr>
        <w:spacing w:after="0" w:line="240" w:lineRule="auto"/>
        <w:ind w:left="720"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- обчислювальна техніка.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Транспортні засоби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враховують засоби внутрішньо цехового, міжзаводського, міжцехового транспорту (тягачі, електрокари тощо);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Інструмент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механізовані та ручні інструменти всіх видів, а також різні пристосування – лещата, патрони;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Виробничий інвентар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інвентарна тара, контейнери, загорожі машин, стелажі і робочі столи;</w:t>
      </w:r>
    </w:p>
    <w:p w:rsidR="005F65A1" w:rsidRPr="00CE5AA3" w:rsidRDefault="005F65A1" w:rsidP="005F6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Господарський інвентар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предмети канцелярського та господарського призначення.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Оцінка основних засобів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це грошовий вираз їх вартості. Є такі види оцінки: первісна, відновлена (переоцінена), залишкова, ліквідаційна, справедлива.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Первісна вартість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(</w:t>
      </w:r>
      <w:proofErr w:type="spellStart"/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val="uk-UA"/>
        </w:rPr>
        <w:t>п</w:t>
      </w:r>
      <w:proofErr w:type="spellEnd"/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)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 –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історична (фактична) собівартість основних засобів у сумі грошових коштів або справедливої вартості інших активів, сплачених (переданих), витрачених для придбання (створення) необоротних активів.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Первісна вартість охоплює: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суми, сплачені згідно з договором постачальнику (продавцю);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–  суми, сплачені організаціям за здійснення робіт за договорами будівельного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підряду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та іншими договорами;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суми, сплачені організаціям за інформаційні та консультаційні послуги, пов’язані з придбанням (створенням) основних засобів;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–  реєстраційні збори, державне мито та аналогічні платежі, здійснені у зв’язку з придбанням (отриманням) прав на об’єкт основних засобів;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сплачені мито, податки та інші платежі, пов’язані з придбанням (створенням) основних засобів, що не відшкодовуються підприємству;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винагороди, сплачені посередницькій організації, через яку було придбано об’єкт основних засобів;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витрати зі страхування ризиків, пов’язаних із доставкою основних засобів;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витрати на встановлення, монтаж та налагодження основних засобів;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  інші витрати, безпосередньо пов’язані з придбанням (створенням) основних засобів та приведенням їх у робочий стан.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=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придб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+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тр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+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монт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+ 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ів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,(2.1)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придб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придбання основних засобів,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тр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їх транспортування,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монт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монтажу,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ів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інші витрати, пов'язані з придбанням основних засобів,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Відновлена (переоцінена) вартість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основних засобів – це вартість їх відтворення в умовах і цінах, що склалися на момент переоцінювання. Відновлена вартість визначається за формулою: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відн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=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·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і,(2.2)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де і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 –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індекс переоцінювання, який визначається діленням справедливої вартості об'єкта, що переоцінюється, на його залишкову вартість.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Залишкова вартість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(</w:t>
      </w:r>
      <w:proofErr w:type="spellStart"/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C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val="uk-UA"/>
        </w:rPr>
        <w:t>зал</w:t>
      </w:r>
      <w:proofErr w:type="spellEnd"/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)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характеризує реально існуючу вартість основних засобів, ще не перенесену на собівартість виготовлюваної продукції: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зал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=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–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А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зн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,(2.3)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А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зн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зношення (амортизаційні відрахування, які вже було здійснено у попередніх періодах),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Ліквідаційна вартість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(</w:t>
      </w:r>
      <w:proofErr w:type="spellStart"/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val="uk-UA"/>
        </w:rPr>
        <w:t>лік</w:t>
      </w:r>
      <w:proofErr w:type="spellEnd"/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)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– це сума коштів або вартість інших активів, які підприємство очікує отримати від реалізації (ліквідації) основних засобів після завершення терміну їх корисного використання, за вирахуванням витрат, пов'язаних з їх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продажем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Справедлива вартість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сума, за якою можна продати актив або оплатити зобов’язання за звичайних умов на певну дату.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Введення в дію та вибуття основних засобів на підприємствах відбувається нерівномірно протягом року. Тому для обчислення окремих економічних показників використовують показник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середньорічної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вартості основних засобів: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01A3139D" wp14:editId="68340DE1">
            <wp:extent cx="2331720" cy="449580"/>
            <wp:effectExtent l="0" t="0" r="0" b="7620"/>
            <wp:docPr id="1" name="Рисунок 1" descr="https://web.posibnyky.vntu.edu.ua/fmib/35prychepa_ekonomika_ta_organizaciya_vyrobnictva/img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ib/35prychepa_ekonomika_ta_organizaciya_vyrobnictva/img/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(2.4)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поч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основних засобів на початок розрахункового року,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введ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групи основних засобів, що вводяться в експлуатацію протягом розрахункового року,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вив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іншої групи основних засобів, що виводяться з експлуатації у розрахунковому році, грн;  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k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1 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–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кількість місяців, протягом яких відповідні групи основних засобів експлуатувалися у розрахунковому році;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k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2 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 кількість місяців, протягом яких відповідні групи основних засобів не експлуатувалися у розрахунковому році.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Протягом строку корисного використання (експлуатації), який встановлюється підприємством при визнанні цього об’єкта активом (при зарахуванні на баланс), основні засоби зношуються. 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Економічна сутність зносу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полягає у втраті основними засобами їхньої вартості.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Розрізняють фізичне і моральне зношення. 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Фізичний знос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це втрата засобами праці своїх споживчих властивостей, що є проявом впливу на них природно-кліматичних (атмосферні опади, сонце, мороз і т. д.) і технічних (змінність, експлуатаційні навантаження, якість технічного обслуговування і т. д.) умов.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Ступінь фізичного зносу характеризується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коефіцієнтом фізичного зносу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основних засобів, який визначається за формулами: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30055226" wp14:editId="572D3FD7">
            <wp:extent cx="762000" cy="495300"/>
            <wp:effectExtent l="0" t="0" r="0" b="0"/>
            <wp:docPr id="2" name="Рисунок 2" descr="https://web.posibnyky.vntu.edu.ua/fmib/35prychepa_ekonomika_ta_organizaciya_vyrobnictva/img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fmib/35prychepa_ekonomika_ta_organizaciya_vyrobnictva/img/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 або  </w:t>
      </w: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DF6F23E" wp14:editId="05B83E3F">
            <wp:extent cx="800100" cy="525780"/>
            <wp:effectExtent l="0" t="0" r="0" b="7620"/>
            <wp:docPr id="3" name="Рисунок 3" descr="https://web.posibnyky.vntu.edu.ua/fmib/35prychepa_ekonomika_ta_organizaciya_vyrobnictva/img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fmib/35prychepa_ekonomika_ta_organizaciya_vyrobnictva/img/image0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,(2.5)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к.р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.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вартість капітальних ремонтів основних засобів від початку терміну їх служби,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Фізичний знос за термінами служби основних засобів можна обчислити за формулою: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0838A4D2" wp14:editId="0017CD08">
            <wp:extent cx="1219200" cy="525780"/>
            <wp:effectExtent l="0" t="0" r="0" b="7620"/>
            <wp:docPr id="4" name="Рисунок 4" descr="https://web.posibnyky.vntu.edu.ua/fmib/35prychepa_ekonomika_ta_organizaciya_vyrobnictva/img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osibnyky.vntu.edu.ua/fmib/35prychepa_ekonomika_ta_organizaciya_vyrobnictva/img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,(2.6)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ф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фактичний час роботи одиниці основних засобів, роки;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н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нормативний час роботи одиниці основних засобів, роки.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Моральний знос настає, як правило, раніше від фізичного, тобто основні засоби, які ще можуть бути використані, економічно вже неефективні.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Моральний знос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це зменшення вартості основних засобів під впливом підвищення продуктивності праці в галузях, що виробляють засоби праці, а також у результаті створення нових, більш продуктивних та економічно вигідних машин і устаткування, ніж ті, що перебувають в експлуатації.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Моральний знос буває двох форм.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Моральний знос першої форми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полягає у втраті цінності старих основних засобів по причині зниження витрат на виробництво (зниження вартості відтворення) засобів праці. В результаті вартість нових основних засобів тієї ж конструкції стає нижчою, ніж була в раніше випущених.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Ступінь морального зносу першої форми визначається через відповідний коефіцієнт: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2C215CFC" wp14:editId="16F9086B">
            <wp:extent cx="1379220" cy="502920"/>
            <wp:effectExtent l="0" t="0" r="0" b="0"/>
            <wp:docPr id="5" name="Рисунок 5" descr="https://web.posibnyky.vntu.edu.ua/fmib/35prychepa_ekonomika_ta_organizaciya_vyrobnictva/img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.posibnyky.vntu.edu.ua/fmib/35prychepa_ekonomika_ta_organizaciya_vyrobnictva/img/image0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.(2.7)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Моральний знос другої форми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це знецінення засобів праці через створення нових, більш досконалих та ефективних. Величина цього зношення буде різною у різних споживачів даного виду засобів праці і тому немає можливості врахувати величину морального зношення другого роду. 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Величина загального зносу залежить від фізичного та морального зношення і визначається через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 коефіцієнт загального зносу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6AC49BF4" wp14:editId="139FCA7E">
            <wp:extent cx="2103120" cy="266700"/>
            <wp:effectExtent l="0" t="0" r="0" b="0"/>
            <wp:docPr id="6" name="Рисунок 6" descr="https://web.posibnyky.vntu.edu.ua/fmib/35prychepa_ekonomika_ta_organizaciya_vyrobnictva/img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posibnyky.vntu.edu.ua/fmib/35prychepa_ekonomika_ta_organizaciya_vyrobnictva/img/image0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.(2.8)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Грошове відшкодування зношення засобів праці здійснюється шляхом нарахування 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амортизації.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Амортизація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– систематичний розподіл вартості, яка амортизується, необоротних активів протягом строку їх корисного використання (експлуатації).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Повна сума амортизаційних відрахувань за нормативний термін їх використання складається із суми первісної вартості, витрат на підтримку їх у робочому стані та вартості демонтажу: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А =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+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к.р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+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мод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+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демонт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,(2.9)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к.р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капітальних ремонтів,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мод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модернізації основних засобів,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демонт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витрати, пов'язані з демонтажем, ліквідацією основних засобів,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Норма амортизації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вказує на відсоток первісної вартості, який відносять на собівартість продукції у певному періоді часу. Якщо норма амортизації річна, то цим періодом є рік.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За чинними Положеннями (стандартами) бухгалтерського обліку та Податковим Кодексом України існує п'ять методів амортизації, і підприємство може вибрати будь-який з них. Розглянемо ці методи.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Прямолінійна амортизація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передбачає рівномірне списання вартості основного засобу протягом терміну його корисного використання. Сума щорічних амортизаційних відрахувань визначається як: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427F7FF" wp14:editId="3C61E2A1">
            <wp:extent cx="1097280" cy="495300"/>
            <wp:effectExtent l="0" t="0" r="7620" b="0"/>
            <wp:docPr id="7" name="Рисунок 7" descr="https://web.posibnyky.vntu.edu.ua/fmib/35prychepa_ekonomika_ta_organizaciya_vyrobnictva/img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.posibnyky.vntu.edu.ua/fmib/35prychepa_ekonomika_ta_organizaciya_vyrobnictva/img/image0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 або  </w:t>
      </w: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12401109" wp14:editId="3EDA31E1">
            <wp:extent cx="1485900" cy="457200"/>
            <wp:effectExtent l="0" t="0" r="0" b="0"/>
            <wp:docPr id="8" name="Рисунок 8" descr="https://web.posibnyky.vntu.edu.ua/fmib/35prychepa_ekonomika_ta_organizaciya_vyrobnictva/img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.posibnyky.vntu.edu.ua/fmib/35prychepa_ekonomika_ta_organizaciya_vyrobnictva/img/image0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,(2.10)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де 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н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нормативний термін використання основних засобів, роки;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n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a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річна норма амортизації, %.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Метод зменшення залишкової вартості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полягає у визначенні суми амортизації основних засобів, виходячи з їх залишкової вартості 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А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зал</w:t>
      </w:r>
      <w:proofErr w:type="spellEnd"/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)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на початок року: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53B853A3" wp14:editId="616D7851">
            <wp:extent cx="1744980" cy="571500"/>
            <wp:effectExtent l="0" t="0" r="7620" b="0"/>
            <wp:docPr id="9" name="Рисунок 9" descr="https://web.posibnyky.vntu.edu.ua/fmib/35prychepa_ekonomika_ta_organizaciya_vyrobnictva/img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.posibnyky.vntu.edu.ua/fmib/35prychepa_ekonomika_ta_organizaciya_vyrobnictva/img/image0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  </w:t>
      </w: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3FADAF0A" wp14:editId="0520F6E4">
            <wp:extent cx="960120" cy="457200"/>
            <wp:effectExtent l="0" t="0" r="0" b="0"/>
            <wp:docPr id="10" name="Рисунок 10" descr="https://web.posibnyky.vntu.edu.ua/fmib/35prychepa_ekonomika_ta_organizaciya_vyrobnictva/img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.posibnyky.vntu.edu.ua/fmib/35prychepa_ekonomika_ta_organizaciya_vyrobnictva/img/image0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.(2.11)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Метод прискореного зменшення залишкової вартості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передбачає нарахування амортизації, виходячи із залишкової вартості основних засобів на початок кожного року амортизації та подвійної річної норми амортизації, розрахованої для потреби прямолінійного методу: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5CAC3DA7" wp14:editId="56C60BAE">
            <wp:extent cx="1143000" cy="457200"/>
            <wp:effectExtent l="0" t="0" r="0" b="0"/>
            <wp:docPr id="11" name="Рисунок 11" descr="https://web.posibnyky.vntu.edu.ua/fmib/35prychepa_ekonomika_ta_organizaciya_vyrobnictva/img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posibnyky.vntu.edu.ua/fmib/35prychepa_ekonomika_ta_organizaciya_vyrobnictva/img/image0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,(2.12)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n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a</w:t>
      </w:r>
      <w:proofErr w:type="spellEnd"/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обчислюється так, як у разі рівномірної амортизації.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Кумулятивний метод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(цілих значень років, прискорений) дає суму річної амортизації, що визначається як добуток вартості основних засобів, що 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амортизується та кумулятивного коефіцієнта (k).</w:t>
      </w: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Останній розраховується діленням кількості років, що залишаються до кінця строку корисного використання об’єкта основних засобів 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P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kі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), на суму числа років його корисного використання 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K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p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):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06BAEE27" wp14:editId="4C4EFCC6">
            <wp:extent cx="1524000" cy="502920"/>
            <wp:effectExtent l="0" t="0" r="0" b="0"/>
            <wp:docPr id="12" name="Рисунок 12" descr="https://web.posibnyky.vntu.edu.ua/fmib/35prychepa_ekonomika_ta_organizaciya_vyrobnictva/img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.posibnyky.vntu.edu.ua/fmib/35prychepa_ekonomika_ta_organizaciya_vyrobnictva/img/image0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(2.13)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Виробничий метод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застосовують тоді, коли експлуатаційне навантаження на основні засоби протягом розрахункового періоду нерівномірне. Тоді для відтворення вартості основних засобів використовують їх сумарний виробіток за весь період експлуатації у відповідних одиницях виміру (одиницях виробленої продукції, відпрацьованих машино-годинах, кілометрах пробігу, кубометрах тощо). Річна сума амортизації визначається як добуток фактичного річного обсягу 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Q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факт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грн) виробленої продукції (робіт, послуг) та виробничої ставки амортизації (q):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0D441106" wp14:editId="074DC589">
            <wp:extent cx="960120" cy="266700"/>
            <wp:effectExtent l="0" t="0" r="0" b="0"/>
            <wp:docPr id="13" name="Рисунок 13" descr="https://web.posibnyky.vntu.edu.ua/fmib/35prychepa_ekonomika_ta_organizaciya_vyrobnictva/img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b.posibnyky.vntu.edu.ua/fmib/35prychepa_ekonomika_ta_organizaciya_vyrobnictva/img/image01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 </w:t>
      </w: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4D9FCEA4" wp14:editId="06C75A6D">
            <wp:extent cx="1112520" cy="525780"/>
            <wp:effectExtent l="0" t="0" r="0" b="7620"/>
            <wp:docPr id="14" name="Рисунок 14" descr="https://web.posibnyky.vntu.edu.ua/fmib/35prychepa_ekonomika_ta_organizaciya_vyrobnictva/img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b.posibnyky.vntu.edu.ua/fmib/35prychepa_ekonomika_ta_organizaciya_vyrobnictva/img/image01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(2.14)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Q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план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загальний обсяг продукції, який підприємство планує виробити за допомогою цих основних засобів за всі роки експлуатації,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Показники використання основних засобів поділяються на дві групи: узагальнені й окремі.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Розглянемо 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узагальнені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показники використання основних засобів.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Фондовіддача основних засобів –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це відношення обсягу виробленої продукції підприємства (Q) до середньої вартості основних засобів 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о.з.сер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), обчислених за певний період часу. Показник фондовіддачі показує, який обсяг виробленої продукції припадає на 1 грн вартості основних засобів: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28E4A9D7" wp14:editId="67547751">
            <wp:extent cx="845820" cy="502920"/>
            <wp:effectExtent l="0" t="0" r="0" b="0"/>
            <wp:docPr id="15" name="Рисунок 15" descr="https://web.posibnyky.vntu.edu.ua/fmib/35prychepa_ekonomika_ta_organizaciya_vyrobnictva/img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.posibnyky.vntu.edu.ua/fmib/35prychepa_ekonomika_ta_organizaciya_vyrobnictva/img/image01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.(2.15)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Фондомісткість основних засобів –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це показник, обернений до попереднього. Фондомісткість показує, яка вартість основних засобів припадає на 1 грн виробленої продукції: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lastRenderedPageBreak/>
        <w:drawing>
          <wp:inline distT="0" distB="0" distL="0" distR="0" wp14:anchorId="2E7252F1" wp14:editId="72E4AC55">
            <wp:extent cx="868680" cy="495300"/>
            <wp:effectExtent l="0" t="0" r="7620" b="0"/>
            <wp:docPr id="16" name="Рисунок 16" descr="https://web.posibnyky.vntu.edu.ua/fmib/35prychepa_ekonomika_ta_organizaciya_vyrobnictva/img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eb.posibnyky.vntu.edu.ua/fmib/35prychepa_ekonomika_ta_organizaciya_vyrobnictva/img/image01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 або  </w:t>
      </w: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49B42F57" wp14:editId="2088FD31">
            <wp:extent cx="678180" cy="495300"/>
            <wp:effectExtent l="0" t="0" r="7620" b="0"/>
            <wp:docPr id="17" name="Рисунок 17" descr="https://web.posibnyky.vntu.edu.ua/fmib/35prychepa_ekonomika_ta_organizaciya_vyrobnictva/img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b.posibnyky.vntu.edu.ua/fmib/35prychepa_ekonomika_ta_organizaciya_vyrobnictva/img/image01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.(2.16)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Фондоозброєність праці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показує, яка вартість основних засобів підприємства припадає в середньому на одного працюючого: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4265F972" wp14:editId="5D1F708A">
            <wp:extent cx="845820" cy="525780"/>
            <wp:effectExtent l="0" t="0" r="0" b="7620"/>
            <wp:docPr id="18" name="Рисунок 18" descr="https://web.posibnyky.vntu.edu.ua/fmib/35prychepa_ekonomika_ta_organizaciya_vyrobnictva/img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eb.posibnyky.vntu.edu.ua/fmib/35prychepa_ekonomika_ta_organizaciya_vyrobnictva/img/image02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,(2.17)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Ч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сер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 – середня кількість працюючих, визначена за той самий період часу, що й середня вартість основних засобів,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чол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Рентабельність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основних засобів показує, яка сума прибутку припадає на 1 грн вартості основних засобів: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1A2D4E14" wp14:editId="571916FA">
            <wp:extent cx="1295400" cy="525780"/>
            <wp:effectExtent l="0" t="0" r="0" b="7620"/>
            <wp:docPr id="19" name="Рисунок 19" descr="https://web.posibnyky.vntu.edu.ua/fmib/35prychepa_ekonomika_ta_organizaciya_vyrobnictva/img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eb.posibnyky.vntu.edu.ua/fmib/35prychepa_ekonomika_ta_organizaciya_vyrobnictva/img/image02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,(2.18)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де П – величина прибутку, визначена за той самий період часу, що й середня вартість основних засобів,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Розглянемо </w:t>
      </w:r>
      <w:r w:rsidRPr="00CE5A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/>
        </w:rPr>
        <w:t>окремі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показники використання основних засобів.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Коефіцієнт змінності роботи устаткування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показує середню кількість робочих змін, відпрацьованих устаткуванням за певний період часу, і визначається як відношення загальної кількості відпрацьованих машино-змін за певний період часу до кількості одиниць устаткування: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зм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∑машино-змін : ∑машин.(2.19)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Коефіцієнт використання виробничої потужності: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8935A1F" wp14:editId="47F54748">
            <wp:extent cx="838200" cy="457200"/>
            <wp:effectExtent l="0" t="0" r="0" b="0"/>
            <wp:docPr id="20" name="Рисунок 20" descr="https://web.posibnyky.vntu.edu.ua/fmib/35prychepa_ekonomika_ta_organizaciya_vyrobnictva/img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b.posibnyky.vntu.edu.ua/fmib/35prychepa_ekonomika_ta_organizaciya_vyrobnictva/img/image02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,(2.20)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V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факт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фактичний випуск продукції (в грошових або натуральних одиницях);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ВП – середня виробнича потужність, яку розраховують на певний період часу, у тих же вимірниках, що і випуск продукції.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Коефіцієнт оновлення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онов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) основних засобів: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lastRenderedPageBreak/>
        <w:drawing>
          <wp:inline distT="0" distB="0" distL="0" distR="0" wp14:anchorId="27BC5DEA" wp14:editId="006B9BCD">
            <wp:extent cx="883920" cy="495300"/>
            <wp:effectExtent l="0" t="0" r="0" b="0"/>
            <wp:docPr id="21" name="Рисунок 21" descr="https://web.posibnyky.vntu.edu.ua/fmib/35prychepa_ekonomika_ta_organizaciya_vyrobnictva/img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eb.posibnyky.vntu.edu.ua/fmib/35prychepa_ekonomika_ta_organizaciya_vyrobnictva/img/image02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,(2.21)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онов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основних засобів, які оновлюються протягом розрахункового періоду,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кін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основних засобів на кінець розрахункового періоду,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Коефіцієнт вибуття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виб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) основних засобів: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3B44A705" wp14:editId="53C8305A">
            <wp:extent cx="800100" cy="495300"/>
            <wp:effectExtent l="0" t="0" r="0" b="0"/>
            <wp:docPr id="22" name="Рисунок 22" descr="https://web.posibnyky.vntu.edu.ua/fmib/35prychepa_ekonomika_ta_organizaciya_vyrobnictva/img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eb.posibnyky.vntu.edu.ua/fmib/35prychepa_ekonomika_ta_organizaciya_vyrobnictva/img/image02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,(2.22)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де 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виб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основних засобів, які вибувають протягом розрахункового періоду, грн;</w:t>
      </w:r>
    </w:p>
    <w:p w:rsidR="005F65A1" w:rsidRPr="00CE5AA3" w:rsidRDefault="005F65A1" w:rsidP="005F65A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поч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– вартість основних засобів на початок розрахункового періоду,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Питання для самоперевірки знань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Охарактеризуйте поняття основних засобів підприємства.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Яка роль основних засобів у виробничій діяльності підприємства?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Як поділяються основні засоби за матеріальним складом?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Наведіть приклади активної та пасивної частин основних засобів.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Наведіть приклади основних засобів виробничого та невиробничого призначення.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Види оцінювання основних засобів.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Що містить первісна вартість основних засобів?</w:t>
      </w:r>
    </w:p>
    <w:p w:rsidR="005F65A1" w:rsidRPr="00CE5AA3" w:rsidRDefault="005F65A1" w:rsidP="005F65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Що таке залишкова, переоцінена, ліквідаційна вартість основних засобів?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Приклади розв’язання задач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Задача 1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У цеху встановлено 130 верстатів. Обчислити коефіцієнт змінності роботи верстатів для цього цеху, якщо 30 з них працює в одну зміну, 80 – у дві, а решта – у три зміни.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Розв'язання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1.   Кількість верстатів, які працюють у три зміни: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130 – 30 – 80 = 20 шт.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2.   Коефіцієнт змінності: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К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зм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∑машино-змін : ∑машин = (30∙1 + 80∙2 + 20∙3) : (30 + 80 + 20) = 1,9 зміни.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Задача 2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Термін корисного використання виробничої машини становить 8 років. Моральне зношення, що визначається коефіцієнтом морального зношення, дорівнює 0,2. Визначити коефіцієнт загального зношення після трьох років експлуатації цієї машини.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Розв'язання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1.   Коефіцієнт фізичного зношення: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41F3C137" wp14:editId="3F4830A0">
            <wp:extent cx="1554480" cy="502920"/>
            <wp:effectExtent l="0" t="0" r="7620" b="0"/>
            <wp:docPr id="23" name="Рисунок 23" descr="https://web.posibnyky.vntu.edu.ua/fmib/35prychepa_ekonomika_ta_organizaciya_vyrobnictva/img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eb.posibnyky.vntu.edu.ua/fmib/35prychepa_ekonomika_ta_organizaciya_vyrobnictva/img/image025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2.   Коефіцієнт загального зношення: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4F7E3534" wp14:editId="37CBE5E1">
            <wp:extent cx="4274820" cy="266700"/>
            <wp:effectExtent l="0" t="0" r="0" b="0"/>
            <wp:docPr id="24" name="Рисунок 24" descr="https://web.posibnyky.vntu.edu.ua/fmib/35prychepa_ekonomika_ta_organizaciya_vyrobnictva/img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eb.posibnyky.vntu.edu.ua/fmib/35prychepa_ekonomika_ta_organizaciya_vyrobnictva/img/image026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Задача 3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Первісна вартість основних засобів підприємства становить 320 тис. грн, строк служби – 5 років, ліквідаційна вартість – 20 тис. грн. Визначити річну норму та щорічну суму амортизаційних відрахувань за прямолінійним методом.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Розв'язання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1.   Річна норма амортизаційних відрахувань: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243EC859" wp14:editId="1798CF7B">
            <wp:extent cx="1905000" cy="495300"/>
            <wp:effectExtent l="0" t="0" r="0" b="0"/>
            <wp:docPr id="25" name="Рисунок 25" descr="https://web.posibnyky.vntu.edu.ua/fmib/35prychepa_ekonomika_ta_organizaciya_vyrobnictva/img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eb.posibnyky.vntu.edu.ua/fmib/35prychepa_ekonomika_ta_organizaciya_vyrobnictva/img/image027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2.   Сума щорічних амортизаційних відрахувань: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5C5C70A8" wp14:editId="615AC81A">
            <wp:extent cx="3695700" cy="457200"/>
            <wp:effectExtent l="0" t="0" r="0" b="0"/>
            <wp:docPr id="26" name="Рисунок 26" descr="https://web.posibnyky.vntu.edu.ua/fmib/35prychepa_ekonomika_ta_organizaciya_vyrobnictva/img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eb.posibnyky.vntu.edu.ua/fmib/35prychepa_ekonomika_ta_organizaciya_vyrobnictva/img/image028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Задача 4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Первісна вартість верстата на підприємстві становить 30 тис. грн, нормативний строк служби – 5 років. Ліквідаційна вартість верстата –  2 тис. грн. Визначити 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річні суми амортизаційних відрахувань, використовуючи кумулятивний метод нарахування амортизації (прискорений).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Розв'язання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1.   Знайдемо суму цілих значень років: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К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р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1 + 2 + 3 + 4 + 5= 15.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2.   Утворимо кумулятивні коефіцієнти (</w:t>
      </w:r>
      <w:proofErr w:type="spellStart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кі</w:t>
      </w:r>
      <w:proofErr w:type="spellEnd"/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):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к1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5/15; 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к2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4/15; 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к3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3/15; 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к4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2/15 і Р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/>
        </w:rPr>
        <w:t>к5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= 1/15.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3.   Річні суми амортизаційних відрахувань: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2BB7CF0" wp14:editId="1DB4E7D2">
            <wp:extent cx="1783080" cy="457200"/>
            <wp:effectExtent l="0" t="0" r="0" b="0"/>
            <wp:docPr id="27" name="Рисунок 27" descr="https://web.posibnyky.vntu.edu.ua/fmib/35prychepa_ekonomika_ta_organizaciya_vyrobnictva/img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eb.posibnyky.vntu.edu.ua/fmib/35prychepa_ekonomika_ta_organizaciya_vyrobnictva/img/image029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тис. грн;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402E14AB" wp14:editId="42DBB27F">
            <wp:extent cx="1821180" cy="457200"/>
            <wp:effectExtent l="0" t="0" r="0" b="0"/>
            <wp:docPr id="28" name="Рисунок 28" descr="https://web.posibnyky.vntu.edu.ua/fmib/35prychepa_ekonomika_ta_organizaciya_vyrobnictva/img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eb.posibnyky.vntu.edu.ua/fmib/35prychepa_ekonomika_ta_organizaciya_vyrobnictva/img/image030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тис. грн;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015B8BD4" wp14:editId="301007C1">
            <wp:extent cx="1455420" cy="457200"/>
            <wp:effectExtent l="0" t="0" r="0" b="0"/>
            <wp:docPr id="29" name="Рисунок 29" descr="https://web.posibnyky.vntu.edu.ua/fmib/35prychepa_ekonomika_ta_organizaciya_vyrobnictva/img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eb.posibnyky.vntu.edu.ua/fmib/35prychepa_ekonomika_ta_organizaciya_vyrobnictva/img/image031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5,6 тис. грн;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2063261" wp14:editId="72C7B293">
            <wp:extent cx="1455420" cy="457200"/>
            <wp:effectExtent l="0" t="0" r="0" b="0"/>
            <wp:docPr id="30" name="Рисунок 30" descr="https://web.posibnyky.vntu.edu.ua/fmib/35prychepa_ekonomika_ta_organizaciya_vyrobnictva/img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eb.posibnyky.vntu.edu.ua/fmib/35prychepa_ekonomika_ta_organizaciya_vyrobnictva/img/image0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3,73 тис. грн;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drawing>
          <wp:inline distT="0" distB="0" distL="0" distR="0" wp14:anchorId="721AB93F" wp14:editId="06418BDE">
            <wp:extent cx="1455420" cy="457200"/>
            <wp:effectExtent l="0" t="0" r="0" b="0"/>
            <wp:docPr id="31" name="Рисунок 31" descr="https://web.posibnyky.vntu.edu.ua/fmib/35prychepa_ekonomika_ta_organizaciya_vyrobnictva/img/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eb.posibnyky.vntu.edu.ua/fmib/35prychepa_ekonomika_ta_organizaciya_vyrobnictva/img/image033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1,87 тис.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4.   Перевіримо, чи вся первісна вартість придбаного верстата відшкодовується:</w:t>
      </w:r>
    </w:p>
    <w:p w:rsidR="005F65A1" w:rsidRPr="00CE5AA3" w:rsidRDefault="005F65A1" w:rsidP="005F6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19,33 + 7,47 + 5,6 + 3,73 + 1,87 = 28 тис. грн.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Загальна сума зношення повністю збігається з первісною вартістю за вирахуванням ліквідаційної вартості, яка не амортизується.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/>
        </w:rPr>
        <w:t>Висновок: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цей метод дає повне відтворення первісної вартості основних засобів. Незначні розходження можуть виникнути внаслідок похибок, пов'язаних із округленням результатів обчислення.</w:t>
      </w:r>
    </w:p>
    <w:p w:rsidR="005F65A1" w:rsidRPr="00CE5AA3" w:rsidRDefault="005F65A1" w:rsidP="005F65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 </w:t>
      </w:r>
    </w:p>
    <w:p w:rsidR="005F65A1" w:rsidRPr="005F65A1" w:rsidRDefault="005F65A1" w:rsidP="005F65A1">
      <w:pPr>
        <w:pStyle w:val="Default"/>
        <w:spacing w:before="100" w:beforeAutospacing="1" w:after="100" w:afterAutospacing="1"/>
        <w:ind w:firstLine="709"/>
        <w:jc w:val="both"/>
        <w:rPr>
          <w:rFonts w:eastAsia="Times New Roman"/>
          <w:sz w:val="27"/>
          <w:szCs w:val="27"/>
        </w:rPr>
      </w:pPr>
      <w:r w:rsidRPr="005F65A1">
        <w:rPr>
          <w:b/>
          <w:iCs/>
          <w:sz w:val="28"/>
          <w:szCs w:val="28"/>
        </w:rPr>
        <w:t>Завдання 1.</w:t>
      </w:r>
      <w:r w:rsidRPr="005F65A1">
        <w:rPr>
          <w:rFonts w:eastAsia="MS Mincho"/>
          <w:b/>
          <w:sz w:val="28"/>
          <w:szCs w:val="28"/>
          <w:lang w:eastAsia="ja-JP"/>
        </w:rPr>
        <w:t xml:space="preserve">  </w:t>
      </w:r>
      <w:r w:rsidRPr="005F65A1">
        <w:rPr>
          <w:rFonts w:eastAsia="Times New Roman"/>
          <w:sz w:val="27"/>
          <w:szCs w:val="27"/>
        </w:rPr>
        <w:t>На підприємстві 250 металорізальних верстатів: 180 з них працюють в одну зміну; 60 – у дві зміни і решта верстатів – у три зміни. Визначити коефіцієнт змінності роботи устаткування на підприємстві.</w:t>
      </w:r>
    </w:p>
    <w:p w:rsidR="005F65A1" w:rsidRPr="005F65A1" w:rsidRDefault="005F65A1" w:rsidP="005F65A1">
      <w:pPr>
        <w:pStyle w:val="Default"/>
        <w:spacing w:before="100" w:beforeAutospacing="1" w:after="100" w:afterAutospacing="1"/>
        <w:ind w:firstLine="709"/>
        <w:jc w:val="both"/>
        <w:rPr>
          <w:rFonts w:eastAsia="Times New Roman"/>
          <w:sz w:val="27"/>
          <w:szCs w:val="27"/>
        </w:rPr>
      </w:pPr>
      <w:r w:rsidRPr="005F65A1">
        <w:rPr>
          <w:b/>
          <w:iCs/>
          <w:sz w:val="28"/>
          <w:szCs w:val="28"/>
        </w:rPr>
        <w:t>Завдання 2.</w:t>
      </w:r>
      <w:r w:rsidRPr="005F65A1">
        <w:rPr>
          <w:rFonts w:eastAsia="MS Mincho"/>
          <w:b/>
          <w:sz w:val="28"/>
          <w:szCs w:val="28"/>
          <w:lang w:eastAsia="ja-JP"/>
        </w:rPr>
        <w:t xml:space="preserve">  </w:t>
      </w:r>
      <w:r w:rsidRPr="005F65A1">
        <w:rPr>
          <w:rFonts w:eastAsia="Times New Roman"/>
          <w:sz w:val="27"/>
          <w:szCs w:val="27"/>
        </w:rPr>
        <w:t xml:space="preserve">Швейна фабрика в одному з </w:t>
      </w:r>
      <w:proofErr w:type="spellStart"/>
      <w:r w:rsidRPr="005F65A1">
        <w:rPr>
          <w:rFonts w:eastAsia="Times New Roman"/>
          <w:sz w:val="27"/>
          <w:szCs w:val="27"/>
        </w:rPr>
        <w:t>цехів</w:t>
      </w:r>
      <w:proofErr w:type="spellEnd"/>
      <w:r w:rsidRPr="005F65A1">
        <w:rPr>
          <w:rFonts w:eastAsia="Times New Roman"/>
          <w:sz w:val="27"/>
          <w:szCs w:val="27"/>
        </w:rPr>
        <w:t xml:space="preserve"> використовує швейну машину, придбану 3 роки тому за ціною 1300 грн. Нормативний строк служби машин такого класу – 8 років. Теперішня справедлива вартість такої машини становить 1100 грн. Розрахувати загальний коефіцієнт зношення швейної машини.</w:t>
      </w:r>
    </w:p>
    <w:p w:rsidR="005F65A1" w:rsidRPr="005F65A1" w:rsidRDefault="005F65A1" w:rsidP="005F65A1">
      <w:pPr>
        <w:pStyle w:val="Default"/>
        <w:spacing w:before="100" w:beforeAutospacing="1" w:after="100" w:afterAutospacing="1"/>
        <w:ind w:firstLine="709"/>
        <w:jc w:val="both"/>
        <w:rPr>
          <w:rFonts w:eastAsia="Times New Roman"/>
          <w:sz w:val="27"/>
          <w:szCs w:val="27"/>
        </w:rPr>
      </w:pPr>
      <w:r w:rsidRPr="005F65A1">
        <w:rPr>
          <w:b/>
          <w:iCs/>
          <w:sz w:val="28"/>
          <w:szCs w:val="28"/>
        </w:rPr>
        <w:t>Завдання 3.</w:t>
      </w:r>
      <w:r w:rsidRPr="005F65A1">
        <w:rPr>
          <w:rFonts w:eastAsia="MS Mincho"/>
          <w:b/>
          <w:sz w:val="28"/>
          <w:szCs w:val="28"/>
          <w:lang w:eastAsia="ja-JP"/>
        </w:rPr>
        <w:t xml:space="preserve">  </w:t>
      </w:r>
      <w:r w:rsidRPr="005F65A1">
        <w:rPr>
          <w:rFonts w:eastAsia="Times New Roman"/>
          <w:sz w:val="27"/>
          <w:szCs w:val="27"/>
        </w:rPr>
        <w:t>Початкова вартість придбаного підприємством устаткування становить 140 тис. грн, термін його корисного використання – 10 років. Для нарахування амортизації був застосований метод прискореного зменшення залишкової вартості. Яка залишкова вартість устаткування після двох років його експлуатації?</w:t>
      </w:r>
    </w:p>
    <w:p w:rsidR="005F65A1" w:rsidRPr="005F65A1" w:rsidRDefault="005F65A1" w:rsidP="005F65A1">
      <w:pPr>
        <w:pStyle w:val="Default"/>
        <w:spacing w:before="100" w:beforeAutospacing="1" w:after="100" w:afterAutospacing="1"/>
        <w:ind w:firstLine="709"/>
        <w:jc w:val="both"/>
        <w:rPr>
          <w:rFonts w:eastAsia="Times New Roman"/>
          <w:sz w:val="27"/>
          <w:szCs w:val="27"/>
        </w:rPr>
      </w:pPr>
      <w:r w:rsidRPr="005F65A1">
        <w:rPr>
          <w:b/>
          <w:iCs/>
          <w:sz w:val="28"/>
          <w:szCs w:val="28"/>
        </w:rPr>
        <w:t>Завдання 4.</w:t>
      </w:r>
      <w:r w:rsidRPr="005F65A1">
        <w:rPr>
          <w:rFonts w:eastAsia="MS Mincho"/>
          <w:b/>
          <w:sz w:val="28"/>
          <w:szCs w:val="28"/>
          <w:lang w:eastAsia="ja-JP"/>
        </w:rPr>
        <w:t xml:space="preserve">  </w:t>
      </w:r>
      <w:r w:rsidRPr="005F65A1">
        <w:rPr>
          <w:rFonts w:eastAsia="Times New Roman"/>
          <w:sz w:val="27"/>
          <w:szCs w:val="27"/>
        </w:rPr>
        <w:t>Підприємство придбало верстат за кордоном України. Вартість придбання (ціна) верстата становила 36 тис. грн, ввізного мита сплачено 8 тис. грн. На його транспортування та налагодження було витрачено ще 2,4 тис. грн. Нормативний строк використання був встановлений у 8 років. Підприємство розраховує одержати виручку у 3 тис. грн від реалізації окремих деталей і вузлів верстата, здавши їх на металобрухт після завершення терміну експлуатації. Визначити річну норму та щорічну суму амортизаційних відрахувань за прямолінійним методом.</w:t>
      </w:r>
    </w:p>
    <w:p w:rsidR="00AA49A7" w:rsidRPr="00463B2D" w:rsidRDefault="00AA49A7" w:rsidP="00AA49A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463B2D">
        <w:rPr>
          <w:rFonts w:ascii="Times New Roman" w:hAnsi="Times New Roman" w:cs="Times New Roman"/>
          <w:b/>
          <w:iCs/>
          <w:sz w:val="28"/>
          <w:szCs w:val="28"/>
          <w:lang w:val="ru-RU"/>
        </w:rPr>
        <w:t>Завдання</w:t>
      </w:r>
      <w:proofErr w:type="spellEnd"/>
      <w:r w:rsidRPr="00463B2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5</w:t>
      </w:r>
      <w:r w:rsidRPr="00463B2D">
        <w:rPr>
          <w:rFonts w:ascii="Times New Roman" w:hAnsi="Times New Roman" w:cs="Times New Roman"/>
          <w:b/>
          <w:iCs/>
          <w:sz w:val="28"/>
          <w:szCs w:val="28"/>
          <w:lang w:val="ru-RU"/>
        </w:rPr>
        <w:t>.</w:t>
      </w:r>
      <w:r w:rsidRPr="00463B2D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 </w:t>
      </w:r>
      <w:r w:rsidRPr="00463B2D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Розрахунки економістів підприємства показали, що на 1 грн вартості основних засобів припадає 1,25 грн виробленої продукції. Яка фондомісткість основних засобів підприємства?</w:t>
      </w:r>
    </w:p>
    <w:p w:rsidR="00AA49A7" w:rsidRPr="00463B2D" w:rsidRDefault="00AA49A7" w:rsidP="00AA49A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proofErr w:type="spellStart"/>
      <w:r w:rsidRPr="00463B2D">
        <w:rPr>
          <w:rFonts w:ascii="Times New Roman" w:hAnsi="Times New Roman" w:cs="Times New Roman"/>
          <w:b/>
          <w:iCs/>
          <w:sz w:val="28"/>
          <w:szCs w:val="28"/>
          <w:lang w:val="ru-RU"/>
        </w:rPr>
        <w:t>Завдання</w:t>
      </w:r>
      <w:proofErr w:type="spellEnd"/>
      <w:r w:rsidRPr="00463B2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6</w:t>
      </w:r>
      <w:r w:rsidRPr="00463B2D">
        <w:rPr>
          <w:rFonts w:ascii="Times New Roman" w:hAnsi="Times New Roman" w:cs="Times New Roman"/>
          <w:b/>
          <w:iCs/>
          <w:sz w:val="28"/>
          <w:szCs w:val="28"/>
          <w:lang w:val="ru-RU"/>
        </w:rPr>
        <w:t>.</w:t>
      </w:r>
      <w:r w:rsidRPr="00463B2D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 </w:t>
      </w:r>
      <w:r w:rsidRPr="00463B2D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Середньорічна вартість основних засобів механічного цеху, розрахована за звітний рік, становила 440 тис. грн. Середня кількість працюючих – 200 осіб. Річний обсяг виробленої в цеху продукції – 800 тис. грн. Визначити фондовіддачу, фонд</w:t>
      </w:r>
      <w:bookmarkStart w:id="0" w:name="_GoBack"/>
      <w:bookmarkEnd w:id="0"/>
      <w:r w:rsidRPr="00463B2D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омісткість і фондоозброєність праці у зазначеному цеху.</w:t>
      </w:r>
    </w:p>
    <w:p w:rsidR="00AA49A7" w:rsidRPr="00CE5AA3" w:rsidRDefault="00AA49A7" w:rsidP="00AA49A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463B2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7</w:t>
      </w:r>
      <w:r w:rsidRPr="00463B2D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  <w:r w:rsidRPr="00463B2D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</w:t>
      </w:r>
      <w:r w:rsidRPr="00463B2D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Первісна вартість основних засобів деревообробного підприємства на початок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року становила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А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тис. грн. З 1.03 введено в експлуатацію нову технологічну лінію для виготовлення однотипних дерев’яних заготовок (деталей) вартістю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Б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тис. грн. Витрати на транспортування і монтаж технологічної лінії склали В тис. грн. Прогнозований нормативний термін експлуатації технологічної лінії становитиме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Г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років, а ліквідаційна її вартість –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Д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тис. грн.</w:t>
      </w:r>
    </w:p>
    <w:p w:rsidR="00AA49A7" w:rsidRPr="00CE5AA3" w:rsidRDefault="00AA49A7" w:rsidP="00AA49A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lastRenderedPageBreak/>
        <w:t>А з 1.09 на підприємстві вибуло основних засобів на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Е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тис.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грн. Річний обсяг виконаних робіт за рік –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Ж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тис. грн. У найбільш навантаженій зміні в середньому зайнято </w:t>
      </w:r>
      <w:r w:rsidRPr="00CE5A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З</w:t>
      </w: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робітників.</w:t>
      </w:r>
    </w:p>
    <w:p w:rsidR="00AA49A7" w:rsidRPr="00CE5AA3" w:rsidRDefault="00AA49A7" w:rsidP="00AA49A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Визначити показники ефективності використання та відтворення основних засобів деревообробного підприємства. Визначити норму та суми амортизаційних відрахувань (за 5 років) для технологічної лінії за умови застосування рівномірної, подвійно-залишкової та кумулятивної амортизації засобів праці; з’ясувати, який з названих методів амортизації економічно вигідніший для підприємства.</w:t>
      </w:r>
    </w:p>
    <w:p w:rsidR="00AA49A7" w:rsidRPr="00CE5AA3" w:rsidRDefault="00AA49A7" w:rsidP="00AA49A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Вихідні дані приведені в таблиці 2.2.</w:t>
      </w:r>
    </w:p>
    <w:p w:rsidR="00AA49A7" w:rsidRPr="00CE5AA3" w:rsidRDefault="00AA49A7" w:rsidP="00AA49A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CE5AA3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Таблиця 2.2 – Вхідні дані для виконання завдання</w:t>
      </w:r>
    </w:p>
    <w:tbl>
      <w:tblPr>
        <w:tblW w:w="4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905"/>
        <w:gridCol w:w="905"/>
        <w:gridCol w:w="905"/>
        <w:gridCol w:w="906"/>
        <w:gridCol w:w="906"/>
        <w:gridCol w:w="906"/>
        <w:gridCol w:w="906"/>
        <w:gridCol w:w="1248"/>
      </w:tblGrid>
      <w:tr w:rsidR="00AA49A7" w:rsidRPr="00CE5AA3" w:rsidTr="0016616A">
        <w:trPr>
          <w:tblCellSpacing w:w="0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Варі-ант</w:t>
            </w:r>
          </w:p>
        </w:tc>
        <w:tc>
          <w:tcPr>
            <w:tcW w:w="4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Значення показників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9A7" w:rsidRPr="00CE5AA3" w:rsidRDefault="00AA49A7" w:rsidP="0016616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2500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700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750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7.   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9.   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lastRenderedPageBreak/>
              <w:t>19.    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21.    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22.    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23.    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24.    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25.    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26.    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27.    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28.    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29.    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2000</w:t>
            </w:r>
          </w:p>
        </w:tc>
      </w:tr>
      <w:tr w:rsidR="00AA49A7" w:rsidRPr="00CE5AA3" w:rsidTr="0016616A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30.    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49A7" w:rsidRPr="00CE5AA3" w:rsidRDefault="00AA49A7" w:rsidP="0016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CE5A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2100</w:t>
            </w:r>
          </w:p>
        </w:tc>
      </w:tr>
    </w:tbl>
    <w:p w:rsidR="00AA49A7" w:rsidRPr="005F65A1" w:rsidRDefault="00AA49A7" w:rsidP="00AA49A7">
      <w:pPr>
        <w:pStyle w:val="Default"/>
        <w:spacing w:before="100" w:beforeAutospacing="1" w:after="100" w:afterAutospacing="1"/>
        <w:ind w:firstLine="709"/>
        <w:jc w:val="both"/>
        <w:rPr>
          <w:b/>
          <w:bCs/>
          <w:sz w:val="28"/>
          <w:szCs w:val="28"/>
        </w:rPr>
      </w:pPr>
    </w:p>
    <w:p w:rsidR="008C62AA" w:rsidRPr="005F65A1" w:rsidRDefault="008C62AA" w:rsidP="005F65A1">
      <w:pPr>
        <w:ind w:firstLine="709"/>
        <w:jc w:val="both"/>
        <w:rPr>
          <w:b/>
          <w:bCs/>
          <w:sz w:val="28"/>
          <w:szCs w:val="28"/>
          <w:lang w:val="uk-UA"/>
        </w:rPr>
      </w:pPr>
    </w:p>
    <w:sectPr w:rsidR="008C62AA" w:rsidRPr="005F65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60CF"/>
    <w:multiLevelType w:val="multilevel"/>
    <w:tmpl w:val="57DA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116F9"/>
    <w:multiLevelType w:val="multilevel"/>
    <w:tmpl w:val="1374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26537"/>
    <w:multiLevelType w:val="multilevel"/>
    <w:tmpl w:val="6862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80"/>
    <w:rsid w:val="00023E39"/>
    <w:rsid w:val="00050E4C"/>
    <w:rsid w:val="000A3B5C"/>
    <w:rsid w:val="000C5A75"/>
    <w:rsid w:val="0015074F"/>
    <w:rsid w:val="001C6C9C"/>
    <w:rsid w:val="002605A3"/>
    <w:rsid w:val="00484D86"/>
    <w:rsid w:val="004B199C"/>
    <w:rsid w:val="00534483"/>
    <w:rsid w:val="00597918"/>
    <w:rsid w:val="005F65A1"/>
    <w:rsid w:val="00682D5B"/>
    <w:rsid w:val="00753725"/>
    <w:rsid w:val="007902E5"/>
    <w:rsid w:val="007D7F9F"/>
    <w:rsid w:val="008B2E29"/>
    <w:rsid w:val="008C62AA"/>
    <w:rsid w:val="009C7080"/>
    <w:rsid w:val="009D74F4"/>
    <w:rsid w:val="00A41F0F"/>
    <w:rsid w:val="00AA49A7"/>
    <w:rsid w:val="00AC1D71"/>
    <w:rsid w:val="00AE366E"/>
    <w:rsid w:val="00AF245A"/>
    <w:rsid w:val="00B5681D"/>
    <w:rsid w:val="00B80853"/>
    <w:rsid w:val="00D16FAE"/>
    <w:rsid w:val="00DD5DD1"/>
    <w:rsid w:val="00EB2261"/>
    <w:rsid w:val="00EE60B7"/>
    <w:rsid w:val="00EF4AE2"/>
    <w:rsid w:val="00EF7761"/>
    <w:rsid w:val="00F26B35"/>
    <w:rsid w:val="00F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2025-03-17T07:16:00Z</dcterms:created>
  <dcterms:modified xsi:type="dcterms:W3CDTF">2025-03-17T14:29:00Z</dcterms:modified>
</cp:coreProperties>
</file>