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F2" w:rsidRDefault="002E54F2" w:rsidP="002E54F2">
      <w:pPr>
        <w:jc w:val="center"/>
        <w:rPr>
          <w:b/>
          <w:sz w:val="28"/>
          <w:szCs w:val="28"/>
        </w:rPr>
      </w:pPr>
      <w:r w:rsidRPr="00753725">
        <w:rPr>
          <w:b/>
          <w:sz w:val="28"/>
          <w:szCs w:val="28"/>
        </w:rPr>
        <w:t xml:space="preserve">Практична робота </w:t>
      </w:r>
      <w:r>
        <w:rPr>
          <w:b/>
          <w:sz w:val="28"/>
          <w:szCs w:val="28"/>
        </w:rPr>
        <w:t>8</w:t>
      </w:r>
    </w:p>
    <w:p w:rsidR="002E54F2" w:rsidRPr="00753725" w:rsidRDefault="002E54F2" w:rsidP="002E54F2">
      <w:pPr>
        <w:jc w:val="center"/>
        <w:rPr>
          <w:b/>
          <w:sz w:val="28"/>
          <w:szCs w:val="28"/>
        </w:rPr>
      </w:pPr>
    </w:p>
    <w:p w:rsidR="002E54F2" w:rsidRPr="005F65A1" w:rsidRDefault="002E54F2" w:rsidP="002E54F2">
      <w:pPr>
        <w:pStyle w:val="1"/>
        <w:ind w:firstLine="709"/>
        <w:jc w:val="center"/>
        <w:rPr>
          <w:b w:val="0"/>
        </w:rPr>
      </w:pPr>
      <w:r w:rsidRPr="005F65A1">
        <w:t>Тема «</w:t>
      </w:r>
      <w:r w:rsidRPr="00600AAE">
        <w:t>Оборотний капітал підприємства</w:t>
      </w:r>
      <w:r w:rsidRPr="005F65A1">
        <w:t>»</w:t>
      </w:r>
    </w:p>
    <w:p w:rsidR="002E54F2" w:rsidRDefault="002E54F2">
      <w:pPr>
        <w:pStyle w:val="1"/>
        <w:spacing w:before="71" w:line="482" w:lineRule="auto"/>
        <w:ind w:right="3303" w:firstLine="3427"/>
      </w:pPr>
    </w:p>
    <w:p w:rsidR="007512BE" w:rsidRDefault="00D65E25" w:rsidP="002E54F2">
      <w:pPr>
        <w:pStyle w:val="a3"/>
        <w:tabs>
          <w:tab w:val="left" w:pos="1066"/>
          <w:tab w:val="left" w:pos="1460"/>
          <w:tab w:val="left" w:pos="2952"/>
          <w:tab w:val="left" w:pos="4183"/>
          <w:tab w:val="left" w:pos="5119"/>
          <w:tab w:val="left" w:pos="5428"/>
          <w:tab w:val="left" w:pos="6804"/>
          <w:tab w:val="left" w:pos="8137"/>
        </w:tabs>
        <w:spacing w:before="265"/>
        <w:ind w:left="143" w:right="427"/>
        <w:jc w:val="both"/>
      </w:pPr>
      <w:r w:rsidRPr="002E54F2">
        <w:rPr>
          <w:i/>
          <w:spacing w:val="-2"/>
        </w:rPr>
        <w:t>Мета:</w:t>
      </w:r>
      <w:r>
        <w:rPr>
          <w:b/>
        </w:rPr>
        <w:tab/>
      </w:r>
      <w:r>
        <w:rPr>
          <w:spacing w:val="-2"/>
        </w:rPr>
        <w:t>Сформувати</w:t>
      </w:r>
      <w:r>
        <w:tab/>
      </w:r>
      <w:r>
        <w:rPr>
          <w:spacing w:val="-2"/>
        </w:rPr>
        <w:t>практичні</w:t>
      </w:r>
      <w:r>
        <w:tab/>
      </w:r>
      <w:r>
        <w:rPr>
          <w:spacing w:val="-2"/>
        </w:rPr>
        <w:t>навики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визначення</w:t>
      </w:r>
      <w:r>
        <w:tab/>
      </w:r>
      <w:r>
        <w:rPr>
          <w:spacing w:val="-2"/>
        </w:rPr>
        <w:t>показників</w:t>
      </w:r>
      <w:r>
        <w:tab/>
      </w:r>
      <w:r>
        <w:rPr>
          <w:spacing w:val="-2"/>
        </w:rPr>
        <w:t xml:space="preserve">ефективності </w:t>
      </w:r>
      <w:r>
        <w:t>використання оборотних кош</w:t>
      </w:r>
      <w:r w:rsidR="002E54F2">
        <w:t>тів, нормативу оборотних коштів; з</w:t>
      </w:r>
      <w:r>
        <w:t>нати</w:t>
      </w:r>
      <w:r>
        <w:rPr>
          <w:spacing w:val="-6"/>
        </w:rPr>
        <w:t xml:space="preserve"> </w:t>
      </w:r>
      <w:r>
        <w:t>фактори,</w:t>
      </w:r>
      <w:r>
        <w:rPr>
          <w:spacing w:val="-3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впливають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ефективність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4"/>
        </w:rPr>
        <w:t xml:space="preserve"> </w:t>
      </w:r>
      <w:r>
        <w:t>оборотних</w:t>
      </w:r>
      <w:r>
        <w:rPr>
          <w:spacing w:val="-4"/>
        </w:rPr>
        <w:t xml:space="preserve"> </w:t>
      </w:r>
      <w:r w:rsidR="002E54F2">
        <w:rPr>
          <w:spacing w:val="-2"/>
        </w:rPr>
        <w:t>коштів; н</w:t>
      </w:r>
      <w:r>
        <w:t>авчити</w:t>
      </w:r>
      <w:r>
        <w:rPr>
          <w:spacing w:val="40"/>
        </w:rPr>
        <w:t xml:space="preserve"> </w:t>
      </w:r>
      <w:r>
        <w:t>робити</w:t>
      </w:r>
      <w:r>
        <w:rPr>
          <w:spacing w:val="40"/>
        </w:rPr>
        <w:t xml:space="preserve"> </w:t>
      </w:r>
      <w:r>
        <w:t>аналіз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давати</w:t>
      </w:r>
      <w:r>
        <w:rPr>
          <w:spacing w:val="40"/>
        </w:rPr>
        <w:t xml:space="preserve"> </w:t>
      </w:r>
      <w:r>
        <w:t>оцінку</w:t>
      </w:r>
      <w:r>
        <w:rPr>
          <w:spacing w:val="40"/>
        </w:rPr>
        <w:t xml:space="preserve"> </w:t>
      </w:r>
      <w:r>
        <w:t>отриманим</w:t>
      </w:r>
      <w:r>
        <w:rPr>
          <w:spacing w:val="40"/>
        </w:rPr>
        <w:t xml:space="preserve"> </w:t>
      </w:r>
      <w:r>
        <w:t>показникам.</w:t>
      </w:r>
      <w:r>
        <w:rPr>
          <w:spacing w:val="40"/>
        </w:rPr>
        <w:t xml:space="preserve"> </w:t>
      </w:r>
      <w:r>
        <w:t>Навчити</w:t>
      </w:r>
      <w:r>
        <w:rPr>
          <w:spacing w:val="40"/>
        </w:rPr>
        <w:t xml:space="preserve"> </w:t>
      </w:r>
      <w:r>
        <w:t>економічно</w:t>
      </w:r>
      <w:r>
        <w:rPr>
          <w:spacing w:val="40"/>
        </w:rPr>
        <w:t xml:space="preserve"> </w:t>
      </w:r>
      <w:r>
        <w:rPr>
          <w:spacing w:val="-2"/>
        </w:rPr>
        <w:t>мислити.</w:t>
      </w:r>
    </w:p>
    <w:p w:rsidR="007512BE" w:rsidRDefault="007512BE">
      <w:pPr>
        <w:pStyle w:val="a3"/>
        <w:spacing w:before="3"/>
      </w:pPr>
    </w:p>
    <w:p w:rsidR="007512BE" w:rsidRDefault="00D65E25">
      <w:pPr>
        <w:pStyle w:val="1"/>
        <w:spacing w:before="259"/>
        <w:ind w:left="436" w:right="717"/>
        <w:jc w:val="center"/>
      </w:pPr>
      <w:r>
        <w:t>Методичні</w:t>
      </w:r>
      <w:r>
        <w:rPr>
          <w:spacing w:val="-4"/>
        </w:rPr>
        <w:t xml:space="preserve"> </w:t>
      </w:r>
      <w:r>
        <w:t>вказівки</w:t>
      </w:r>
      <w:r>
        <w:rPr>
          <w:spacing w:val="-2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rPr>
          <w:spacing w:val="-2"/>
        </w:rPr>
        <w:t>завдання.</w:t>
      </w:r>
    </w:p>
    <w:p w:rsidR="007512BE" w:rsidRDefault="00D65E25">
      <w:pPr>
        <w:pStyle w:val="a3"/>
        <w:spacing w:before="221" w:line="276" w:lineRule="auto"/>
        <w:ind w:left="143" w:right="421" w:firstLine="719"/>
        <w:jc w:val="both"/>
      </w:pPr>
      <w:r>
        <w:t>До показників ефективності використання оборотних коштів належать показники коефіцієнт (оборотності) оборотних коштів, тривалість одного обороту (обіг оборотних засобів у днях), рентабельність оборотних коштів.</w:t>
      </w:r>
    </w:p>
    <w:p w:rsidR="007512BE" w:rsidRDefault="00D65E25">
      <w:pPr>
        <w:spacing w:line="278" w:lineRule="auto"/>
        <w:ind w:left="143" w:right="422" w:firstLine="719"/>
        <w:jc w:val="both"/>
        <w:rPr>
          <w:sz w:val="24"/>
        </w:rPr>
      </w:pPr>
      <w:r>
        <w:rPr>
          <w:b/>
          <w:sz w:val="24"/>
        </w:rPr>
        <w:t>Коефіцієнт оборотності оборотних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коштів (</w:t>
      </w:r>
      <w:proofErr w:type="spellStart"/>
      <w:r>
        <w:rPr>
          <w:b/>
          <w:sz w:val="24"/>
        </w:rPr>
        <w:t>Коб</w:t>
      </w:r>
      <w:proofErr w:type="spellEnd"/>
      <w:r>
        <w:rPr>
          <w:b/>
          <w:sz w:val="24"/>
        </w:rPr>
        <w:t xml:space="preserve">.) </w:t>
      </w:r>
      <w:r>
        <w:rPr>
          <w:sz w:val="24"/>
        </w:rPr>
        <w:t>це</w:t>
      </w:r>
      <w:r>
        <w:rPr>
          <w:spacing w:val="-1"/>
          <w:sz w:val="24"/>
        </w:rPr>
        <w:t xml:space="preserve"> </w:t>
      </w:r>
      <w:r>
        <w:rPr>
          <w:sz w:val="24"/>
        </w:rPr>
        <w:t>відношення обсягу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реалізації </w:t>
      </w:r>
      <w:proofErr w:type="spellStart"/>
      <w:r>
        <w:rPr>
          <w:sz w:val="24"/>
        </w:rPr>
        <w:t>турпродукту</w:t>
      </w:r>
      <w:proofErr w:type="spellEnd"/>
      <w:r>
        <w:rPr>
          <w:sz w:val="24"/>
        </w:rPr>
        <w:t xml:space="preserve"> до середньорічної вартості оборотних коштів.</w:t>
      </w:r>
    </w:p>
    <w:p w:rsidR="007512BE" w:rsidRDefault="00D65E25">
      <w:pPr>
        <w:pStyle w:val="a3"/>
        <w:spacing w:line="272" w:lineRule="exact"/>
        <w:ind w:left="3830"/>
        <w:jc w:val="both"/>
      </w:pPr>
      <w:proofErr w:type="spellStart"/>
      <w:r>
        <w:t>Коб</w:t>
      </w:r>
      <w:proofErr w:type="spellEnd"/>
      <w:r>
        <w:t>.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Q</w:t>
      </w:r>
      <w:r>
        <w:rPr>
          <w:spacing w:val="-2"/>
        </w:rPr>
        <w:t xml:space="preserve"> </w:t>
      </w:r>
      <w:r>
        <w:t xml:space="preserve">/ </w:t>
      </w:r>
      <w:proofErr w:type="spellStart"/>
      <w:r>
        <w:t>Вок</w:t>
      </w:r>
      <w:proofErr w:type="spellEnd"/>
      <w:r>
        <w:t xml:space="preserve">., </w:t>
      </w:r>
      <w:r>
        <w:rPr>
          <w:spacing w:val="-2"/>
        </w:rPr>
        <w:t>(оборотів)</w:t>
      </w:r>
    </w:p>
    <w:p w:rsidR="007512BE" w:rsidRDefault="00D65E25">
      <w:pPr>
        <w:pStyle w:val="a3"/>
        <w:spacing w:before="39" w:line="276" w:lineRule="auto"/>
        <w:ind w:left="862" w:right="1941"/>
      </w:pPr>
      <w:r>
        <w:t>де:</w:t>
      </w:r>
      <w:r>
        <w:rPr>
          <w:spacing w:val="-2"/>
        </w:rPr>
        <w:t xml:space="preserve"> </w:t>
      </w:r>
      <w:r>
        <w:t>Q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вартість</w:t>
      </w:r>
      <w:r>
        <w:rPr>
          <w:spacing w:val="-2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послуг</w:t>
      </w:r>
      <w:r>
        <w:rPr>
          <w:spacing w:val="-3"/>
        </w:rPr>
        <w:t xml:space="preserve"> </w:t>
      </w:r>
      <w:r>
        <w:t>(у</w:t>
      </w:r>
      <w:r>
        <w:rPr>
          <w:spacing w:val="-7"/>
        </w:rPr>
        <w:t xml:space="preserve"> </w:t>
      </w:r>
      <w:r>
        <w:t>грн..),</w:t>
      </w:r>
      <w:r>
        <w:rPr>
          <w:spacing w:val="-2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 xml:space="preserve">місце-днів; </w:t>
      </w:r>
      <w:proofErr w:type="spellStart"/>
      <w:r>
        <w:t>Вок</w:t>
      </w:r>
      <w:proofErr w:type="spellEnd"/>
      <w:r>
        <w:t>. - середньорічна вартість оборотних коштів, грн.</w:t>
      </w:r>
    </w:p>
    <w:p w:rsidR="007512BE" w:rsidRDefault="00D65E25">
      <w:pPr>
        <w:pStyle w:val="a3"/>
        <w:spacing w:before="1"/>
        <w:ind w:left="863"/>
      </w:pPr>
      <w:r>
        <w:t>Цей</w:t>
      </w:r>
      <w:r>
        <w:rPr>
          <w:spacing w:val="-5"/>
        </w:rPr>
        <w:t xml:space="preserve"> </w:t>
      </w:r>
      <w:r>
        <w:t>показник</w:t>
      </w:r>
      <w:r>
        <w:rPr>
          <w:spacing w:val="-5"/>
        </w:rPr>
        <w:t xml:space="preserve"> </w:t>
      </w:r>
      <w:r>
        <w:t>характеризує</w:t>
      </w:r>
      <w:r>
        <w:rPr>
          <w:spacing w:val="-4"/>
        </w:rPr>
        <w:t xml:space="preserve"> </w:t>
      </w:r>
      <w:r>
        <w:t>кількість</w:t>
      </w:r>
      <w:r>
        <w:rPr>
          <w:spacing w:val="-3"/>
        </w:rPr>
        <w:t xml:space="preserve"> </w:t>
      </w:r>
      <w:r>
        <w:t>оборотів</w:t>
      </w:r>
      <w:r>
        <w:rPr>
          <w:spacing w:val="-4"/>
        </w:rPr>
        <w:t xml:space="preserve"> </w:t>
      </w:r>
      <w:r>
        <w:t>оборотних</w:t>
      </w:r>
      <w:r>
        <w:rPr>
          <w:spacing w:val="-4"/>
        </w:rPr>
        <w:t xml:space="preserve"> </w:t>
      </w:r>
      <w:r>
        <w:t>коштів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4"/>
        </w:rPr>
        <w:t>рік.</w:t>
      </w:r>
    </w:p>
    <w:p w:rsidR="007512BE" w:rsidRDefault="00D65E25">
      <w:pPr>
        <w:pStyle w:val="a3"/>
        <w:spacing w:before="252" w:line="276" w:lineRule="auto"/>
        <w:ind w:left="143" w:right="418" w:firstLine="719"/>
        <w:jc w:val="both"/>
      </w:pPr>
      <w:r>
        <w:rPr>
          <w:b/>
        </w:rPr>
        <w:t xml:space="preserve">Тривалість одного обороту </w:t>
      </w:r>
      <w:r>
        <w:t>(обіг оборотних засобів у днях) – відношення</w:t>
      </w:r>
      <w:r>
        <w:rPr>
          <w:spacing w:val="40"/>
        </w:rPr>
        <w:t xml:space="preserve"> </w:t>
      </w:r>
      <w:r>
        <w:t>кількості днів у періоді, який аналізує, (360,90,30) ділять на коефіцієнт оборотності оборотних коштів (</w:t>
      </w:r>
      <w:proofErr w:type="spellStart"/>
      <w:r>
        <w:t>Коб</w:t>
      </w:r>
      <w:proofErr w:type="spellEnd"/>
      <w:r>
        <w:t>.)</w:t>
      </w:r>
    </w:p>
    <w:p w:rsidR="007512BE" w:rsidRDefault="00D65E25">
      <w:pPr>
        <w:pStyle w:val="a3"/>
        <w:spacing w:before="1"/>
        <w:ind w:left="3023"/>
      </w:pPr>
      <w:proofErr w:type="spellStart"/>
      <w:r>
        <w:t>Тоб</w:t>
      </w:r>
      <w:proofErr w:type="spellEnd"/>
      <w:r>
        <w:t xml:space="preserve"> =</w:t>
      </w:r>
      <w:r>
        <w:rPr>
          <w:spacing w:val="-1"/>
        </w:rPr>
        <w:t xml:space="preserve"> </w:t>
      </w:r>
      <w:proofErr w:type="spellStart"/>
      <w:r>
        <w:t>Дк</w:t>
      </w:r>
      <w:proofErr w:type="spellEnd"/>
      <w:r>
        <w:t xml:space="preserve"> / </w:t>
      </w:r>
      <w:proofErr w:type="spellStart"/>
      <w:r>
        <w:t>Коб</w:t>
      </w:r>
      <w:proofErr w:type="spellEnd"/>
      <w:r>
        <w:t xml:space="preserve">, </w:t>
      </w:r>
      <w:r>
        <w:rPr>
          <w:spacing w:val="-2"/>
        </w:rPr>
        <w:t>(днів)</w:t>
      </w:r>
    </w:p>
    <w:p w:rsidR="007512BE" w:rsidRDefault="00D65E25">
      <w:pPr>
        <w:pStyle w:val="a3"/>
        <w:spacing w:before="41"/>
        <w:ind w:left="862"/>
      </w:pPr>
      <w:r>
        <w:t>де:</w:t>
      </w:r>
      <w:r>
        <w:rPr>
          <w:spacing w:val="54"/>
        </w:rPr>
        <w:t xml:space="preserve"> </w:t>
      </w:r>
      <w:proofErr w:type="spellStart"/>
      <w:r>
        <w:t>Дк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кількість</w:t>
      </w:r>
      <w:r>
        <w:rPr>
          <w:spacing w:val="-4"/>
        </w:rPr>
        <w:t xml:space="preserve"> </w:t>
      </w:r>
      <w:r>
        <w:t>календарних</w:t>
      </w:r>
      <w:r>
        <w:rPr>
          <w:spacing w:val="1"/>
        </w:rPr>
        <w:t xml:space="preserve"> </w:t>
      </w:r>
      <w:r>
        <w:t>днів у</w:t>
      </w:r>
      <w:r>
        <w:rPr>
          <w:spacing w:val="-10"/>
        </w:rPr>
        <w:t xml:space="preserve"> </w:t>
      </w:r>
      <w:r>
        <w:t>періоді, що</w:t>
      </w:r>
      <w:r>
        <w:rPr>
          <w:spacing w:val="-1"/>
        </w:rPr>
        <w:t xml:space="preserve"> </w:t>
      </w:r>
      <w:r>
        <w:rPr>
          <w:spacing w:val="-2"/>
        </w:rPr>
        <w:t>розглядається.</w:t>
      </w:r>
    </w:p>
    <w:p w:rsidR="007512BE" w:rsidRDefault="00D65E25">
      <w:pPr>
        <w:pStyle w:val="a3"/>
        <w:spacing w:before="41"/>
        <w:ind w:left="862"/>
      </w:pPr>
      <w:r>
        <w:t>Він</w:t>
      </w:r>
      <w:r>
        <w:rPr>
          <w:spacing w:val="-1"/>
        </w:rPr>
        <w:t xml:space="preserve"> </w:t>
      </w:r>
      <w:r>
        <w:t>показує</w:t>
      </w:r>
      <w:r>
        <w:rPr>
          <w:spacing w:val="-2"/>
        </w:rPr>
        <w:t xml:space="preserve"> </w:t>
      </w:r>
      <w:r>
        <w:t>ту</w:t>
      </w:r>
      <w:r>
        <w:rPr>
          <w:spacing w:val="-7"/>
        </w:rPr>
        <w:t xml:space="preserve"> </w:t>
      </w:r>
      <w:r>
        <w:t>кількість</w:t>
      </w:r>
      <w:r>
        <w:rPr>
          <w:spacing w:val="-1"/>
        </w:rPr>
        <w:t xml:space="preserve"> </w:t>
      </w:r>
      <w:r>
        <w:t>днів,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яку</w:t>
      </w:r>
      <w:r>
        <w:rPr>
          <w:spacing w:val="-10"/>
        </w:rPr>
        <w:t xml:space="preserve"> </w:t>
      </w:r>
      <w:r>
        <w:t>припадає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оборот</w:t>
      </w:r>
      <w:r>
        <w:rPr>
          <w:spacing w:val="-1"/>
        </w:rPr>
        <w:t xml:space="preserve"> </w:t>
      </w:r>
      <w:r>
        <w:t>оборотних</w:t>
      </w:r>
      <w:r>
        <w:rPr>
          <w:spacing w:val="-1"/>
        </w:rPr>
        <w:t xml:space="preserve"> </w:t>
      </w:r>
      <w:r>
        <w:rPr>
          <w:spacing w:val="-2"/>
        </w:rPr>
        <w:t>коштів.</w:t>
      </w:r>
    </w:p>
    <w:p w:rsidR="007512BE" w:rsidRDefault="00D65E25">
      <w:pPr>
        <w:spacing w:before="41" w:line="278" w:lineRule="auto"/>
        <w:ind w:left="143" w:firstLine="719"/>
        <w:rPr>
          <w:sz w:val="24"/>
        </w:rPr>
      </w:pPr>
      <w:r>
        <w:rPr>
          <w:b/>
          <w:sz w:val="24"/>
        </w:rPr>
        <w:t>Рентабельність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оборотних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коштів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Роб.к</w:t>
      </w:r>
      <w:proofErr w:type="spellEnd"/>
      <w:r>
        <w:rPr>
          <w:b/>
          <w:sz w:val="24"/>
        </w:rPr>
        <w:t>.)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це</w:t>
      </w:r>
      <w:r>
        <w:rPr>
          <w:spacing w:val="40"/>
          <w:sz w:val="24"/>
        </w:rPr>
        <w:t xml:space="preserve"> </w:t>
      </w:r>
      <w:r>
        <w:rPr>
          <w:sz w:val="24"/>
        </w:rPr>
        <w:t>відношення</w:t>
      </w:r>
      <w:r>
        <w:rPr>
          <w:spacing w:val="40"/>
          <w:sz w:val="24"/>
        </w:rPr>
        <w:t xml:space="preserve"> </w:t>
      </w:r>
      <w:r>
        <w:rPr>
          <w:sz w:val="24"/>
        </w:rPr>
        <w:t>суми</w:t>
      </w:r>
      <w:r>
        <w:rPr>
          <w:spacing w:val="40"/>
          <w:sz w:val="24"/>
        </w:rPr>
        <w:t xml:space="preserve"> </w:t>
      </w:r>
      <w:r>
        <w:rPr>
          <w:sz w:val="24"/>
        </w:rPr>
        <w:t>балансового прибутку до середньорічної вартості оборотних коштів (%).</w:t>
      </w:r>
    </w:p>
    <w:p w:rsidR="007512BE" w:rsidRDefault="00D65E25">
      <w:pPr>
        <w:pStyle w:val="a3"/>
        <w:spacing w:line="276" w:lineRule="auto"/>
        <w:ind w:left="143" w:right="4556" w:firstLine="2760"/>
      </w:pPr>
      <w:proofErr w:type="spellStart"/>
      <w:r>
        <w:t>Роб.к</w:t>
      </w:r>
      <w:proofErr w:type="spellEnd"/>
      <w:r>
        <w:t>.</w:t>
      </w:r>
      <w:r>
        <w:rPr>
          <w:spacing w:val="40"/>
        </w:rPr>
        <w:t xml:space="preserve"> </w:t>
      </w:r>
      <w:r>
        <w:t>=</w:t>
      </w:r>
      <w:r>
        <w:rPr>
          <w:spacing w:val="40"/>
        </w:rPr>
        <w:t xml:space="preserve"> </w:t>
      </w:r>
      <w:proofErr w:type="spellStart"/>
      <w:r>
        <w:t>Пб</w:t>
      </w:r>
      <w:proofErr w:type="spellEnd"/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spellStart"/>
      <w:r>
        <w:t>Вок</w:t>
      </w:r>
      <w:proofErr w:type="spellEnd"/>
      <w:r>
        <w:t>.</w:t>
      </w:r>
      <w:r>
        <w:rPr>
          <w:spacing w:val="40"/>
        </w:rPr>
        <w:t xml:space="preserve"> </w:t>
      </w:r>
      <w:r>
        <w:t>(3) де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proofErr w:type="spellStart"/>
      <w:r>
        <w:t>Пб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балансовий</w:t>
      </w:r>
      <w:r>
        <w:rPr>
          <w:spacing w:val="-2"/>
        </w:rPr>
        <w:t xml:space="preserve"> </w:t>
      </w:r>
      <w:r>
        <w:t>прибуток</w:t>
      </w:r>
      <w:r>
        <w:rPr>
          <w:spacing w:val="-3"/>
        </w:rPr>
        <w:t xml:space="preserve"> </w:t>
      </w:r>
      <w:r>
        <w:t>підприємства,</w:t>
      </w:r>
      <w:r>
        <w:rPr>
          <w:spacing w:val="-2"/>
        </w:rPr>
        <w:t xml:space="preserve"> </w:t>
      </w:r>
      <w:r>
        <w:rPr>
          <w:spacing w:val="-4"/>
        </w:rPr>
        <w:t>грн.</w:t>
      </w:r>
    </w:p>
    <w:p w:rsidR="007512BE" w:rsidRDefault="00D65E25">
      <w:pPr>
        <w:pStyle w:val="a3"/>
        <w:spacing w:line="275" w:lineRule="exact"/>
        <w:ind w:left="851"/>
      </w:pPr>
      <w:r>
        <w:t>Він</w:t>
      </w:r>
      <w:r>
        <w:rPr>
          <w:spacing w:val="-5"/>
        </w:rPr>
        <w:t xml:space="preserve"> </w:t>
      </w:r>
      <w:r>
        <w:t>характеризує</w:t>
      </w:r>
      <w:r>
        <w:rPr>
          <w:spacing w:val="-7"/>
        </w:rPr>
        <w:t xml:space="preserve"> </w:t>
      </w:r>
      <w:r>
        <w:t>ефективність</w:t>
      </w:r>
      <w:r>
        <w:rPr>
          <w:spacing w:val="-6"/>
        </w:rPr>
        <w:t xml:space="preserve"> </w:t>
      </w:r>
      <w:r>
        <w:t>використання</w:t>
      </w:r>
      <w:r>
        <w:rPr>
          <w:spacing w:val="-6"/>
        </w:rPr>
        <w:t xml:space="preserve"> </w:t>
      </w:r>
      <w:r>
        <w:t>оборотних</w:t>
      </w:r>
      <w:r>
        <w:rPr>
          <w:spacing w:val="-6"/>
        </w:rPr>
        <w:t xml:space="preserve"> </w:t>
      </w:r>
      <w:r>
        <w:rPr>
          <w:spacing w:val="-2"/>
        </w:rPr>
        <w:t>коштів.</w:t>
      </w:r>
    </w:p>
    <w:p w:rsidR="007512BE" w:rsidRDefault="00D65E25">
      <w:pPr>
        <w:pStyle w:val="a3"/>
        <w:spacing w:before="39" w:line="276" w:lineRule="auto"/>
        <w:ind w:left="143" w:firstLine="707"/>
      </w:pPr>
      <w:r>
        <w:t>Темп</w:t>
      </w:r>
      <w:r>
        <w:rPr>
          <w:spacing w:val="-3"/>
        </w:rPr>
        <w:t xml:space="preserve"> </w:t>
      </w:r>
      <w:r>
        <w:t>зміни</w:t>
      </w:r>
      <w:r>
        <w:rPr>
          <w:spacing w:val="-4"/>
        </w:rPr>
        <w:t xml:space="preserve"> </w:t>
      </w:r>
      <w:r>
        <w:t>(%)</w:t>
      </w:r>
      <w:r>
        <w:rPr>
          <w:spacing w:val="-3"/>
        </w:rPr>
        <w:t xml:space="preserve"> </w:t>
      </w:r>
      <w:r>
        <w:t>визначається</w:t>
      </w:r>
      <w:r>
        <w:rPr>
          <w:spacing w:val="-4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відношення</w:t>
      </w:r>
      <w:r>
        <w:rPr>
          <w:spacing w:val="-4"/>
        </w:rPr>
        <w:t xml:space="preserve"> </w:t>
      </w:r>
      <w:r>
        <w:t>показників</w:t>
      </w:r>
      <w:r>
        <w:rPr>
          <w:spacing w:val="-4"/>
        </w:rPr>
        <w:t xml:space="preserve"> </w:t>
      </w:r>
      <w:r>
        <w:t>звітного</w:t>
      </w:r>
      <w:r>
        <w:rPr>
          <w:spacing w:val="-3"/>
        </w:rPr>
        <w:t xml:space="preserve"> </w:t>
      </w:r>
      <w:r>
        <w:t>року</w:t>
      </w:r>
      <w:r>
        <w:rPr>
          <w:spacing w:val="-9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показників попереднього року, помножити на 100.</w:t>
      </w:r>
    </w:p>
    <w:p w:rsidR="007512BE" w:rsidRDefault="00D65E25">
      <w:pPr>
        <w:ind w:left="143" w:firstLine="719"/>
        <w:rPr>
          <w:sz w:val="24"/>
        </w:rPr>
      </w:pPr>
      <w:r>
        <w:rPr>
          <w:b/>
          <w:sz w:val="24"/>
        </w:rPr>
        <w:t>Коефіцієнт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завантаження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оборотних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коштів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величина,</w:t>
      </w:r>
      <w:r>
        <w:rPr>
          <w:spacing w:val="40"/>
          <w:sz w:val="24"/>
        </w:rPr>
        <w:t xml:space="preserve"> </w:t>
      </w:r>
      <w:r>
        <w:rPr>
          <w:sz w:val="24"/>
        </w:rPr>
        <w:t>обернена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коефіцієнту </w:t>
      </w:r>
      <w:r>
        <w:rPr>
          <w:spacing w:val="-2"/>
          <w:sz w:val="24"/>
        </w:rPr>
        <w:t>оборотності:</w:t>
      </w:r>
    </w:p>
    <w:p w:rsidR="007512BE" w:rsidRDefault="00D65E25">
      <w:pPr>
        <w:pStyle w:val="a3"/>
        <w:spacing w:line="273" w:lineRule="exact"/>
        <w:ind w:left="3047"/>
      </w:pPr>
      <w:r>
        <w:t>К</w:t>
      </w:r>
      <w:r>
        <w:rPr>
          <w:spacing w:val="-1"/>
        </w:rPr>
        <w:t xml:space="preserve"> </w:t>
      </w:r>
      <w:r>
        <w:t>зав.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spellStart"/>
      <w:r>
        <w:t>Вок</w:t>
      </w:r>
      <w:proofErr w:type="spellEnd"/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5"/>
        </w:rPr>
        <w:t>Q,</w:t>
      </w:r>
    </w:p>
    <w:p w:rsidR="007512BE" w:rsidRDefault="007512BE">
      <w:pPr>
        <w:pStyle w:val="a3"/>
        <w:spacing w:line="273" w:lineRule="exact"/>
        <w:sectPr w:rsidR="007512BE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:rsidR="007512BE" w:rsidRDefault="00D65E25">
      <w:pPr>
        <w:pStyle w:val="a3"/>
        <w:spacing w:before="68" w:line="278" w:lineRule="auto"/>
        <w:ind w:left="143" w:firstLine="707"/>
      </w:pPr>
      <w:r>
        <w:lastRenderedPageBreak/>
        <w:t>Цей</w:t>
      </w:r>
      <w:r>
        <w:rPr>
          <w:spacing w:val="-4"/>
        </w:rPr>
        <w:t xml:space="preserve"> </w:t>
      </w:r>
      <w:r>
        <w:t>коефіцієнт</w:t>
      </w:r>
      <w:r>
        <w:rPr>
          <w:spacing w:val="-4"/>
        </w:rPr>
        <w:t xml:space="preserve"> </w:t>
      </w:r>
      <w:r>
        <w:t>показує,</w:t>
      </w:r>
      <w:r>
        <w:rPr>
          <w:spacing w:val="-1"/>
        </w:rPr>
        <w:t xml:space="preserve"> </w:t>
      </w:r>
      <w:r>
        <w:t>скільки</w:t>
      </w:r>
      <w:r>
        <w:rPr>
          <w:spacing w:val="-4"/>
        </w:rPr>
        <w:t xml:space="preserve"> </w:t>
      </w:r>
      <w:r>
        <w:t>оборотних</w:t>
      </w:r>
      <w:r>
        <w:rPr>
          <w:spacing w:val="-2"/>
        </w:rPr>
        <w:t xml:space="preserve"> </w:t>
      </w:r>
      <w:r>
        <w:t>коштів</w:t>
      </w:r>
      <w:r>
        <w:rPr>
          <w:spacing w:val="-5"/>
        </w:rPr>
        <w:t xml:space="preserve"> </w:t>
      </w:r>
      <w:r>
        <w:t>підприємства</w:t>
      </w:r>
      <w:r>
        <w:rPr>
          <w:spacing w:val="-6"/>
        </w:rPr>
        <w:t xml:space="preserve"> </w:t>
      </w:r>
      <w:r>
        <w:t>припадає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одну гривню реалізованої продукції.</w:t>
      </w:r>
    </w:p>
    <w:p w:rsidR="007512BE" w:rsidRDefault="00D65E25">
      <w:pPr>
        <w:spacing w:line="276" w:lineRule="auto"/>
        <w:ind w:left="143" w:firstLine="719"/>
        <w:rPr>
          <w:sz w:val="24"/>
        </w:rPr>
      </w:pPr>
      <w:r>
        <w:rPr>
          <w:b/>
          <w:sz w:val="24"/>
        </w:rPr>
        <w:t>Норматив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оборотних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коштів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мінімальна</w:t>
      </w:r>
      <w:r>
        <w:rPr>
          <w:spacing w:val="31"/>
          <w:sz w:val="24"/>
        </w:rPr>
        <w:t xml:space="preserve"> </w:t>
      </w:r>
      <w:r>
        <w:rPr>
          <w:sz w:val="24"/>
        </w:rPr>
        <w:t>сума</w:t>
      </w:r>
      <w:r>
        <w:rPr>
          <w:spacing w:val="34"/>
          <w:sz w:val="24"/>
        </w:rPr>
        <w:t xml:space="preserve"> </w:t>
      </w:r>
      <w:r>
        <w:rPr>
          <w:sz w:val="24"/>
        </w:rPr>
        <w:t>грошових</w:t>
      </w:r>
      <w:r>
        <w:rPr>
          <w:spacing w:val="35"/>
          <w:sz w:val="24"/>
        </w:rPr>
        <w:t xml:space="preserve"> </w:t>
      </w:r>
      <w:r>
        <w:rPr>
          <w:sz w:val="24"/>
        </w:rPr>
        <w:t>коштів,</w:t>
      </w:r>
      <w:r>
        <w:rPr>
          <w:spacing w:val="32"/>
          <w:sz w:val="24"/>
        </w:rPr>
        <w:t xml:space="preserve"> </w:t>
      </w:r>
      <w:r>
        <w:rPr>
          <w:sz w:val="24"/>
        </w:rPr>
        <w:t>яка</w:t>
      </w:r>
      <w:r>
        <w:rPr>
          <w:spacing w:val="31"/>
          <w:sz w:val="24"/>
        </w:rPr>
        <w:t xml:space="preserve"> </w:t>
      </w:r>
      <w:r>
        <w:rPr>
          <w:sz w:val="24"/>
        </w:rPr>
        <w:t>постійно необхідна для виробничої діяльності.</w:t>
      </w:r>
    </w:p>
    <w:p w:rsidR="007512BE" w:rsidRDefault="00D65E25">
      <w:pPr>
        <w:pStyle w:val="a3"/>
        <w:spacing w:line="278" w:lineRule="auto"/>
        <w:ind w:left="143" w:firstLine="719"/>
      </w:pPr>
      <w:r>
        <w:t>Нормування</w:t>
      </w:r>
      <w:r>
        <w:rPr>
          <w:spacing w:val="-1"/>
        </w:rPr>
        <w:t xml:space="preserve"> </w:t>
      </w:r>
      <w:r>
        <w:t>оборотних</w:t>
      </w:r>
      <w:r>
        <w:rPr>
          <w:spacing w:val="-1"/>
        </w:rPr>
        <w:t xml:space="preserve"> </w:t>
      </w:r>
      <w:r>
        <w:t>коштів</w:t>
      </w:r>
      <w:r>
        <w:rPr>
          <w:spacing w:val="-1"/>
        </w:rPr>
        <w:t xml:space="preserve"> </w:t>
      </w:r>
      <w:r>
        <w:t>здійснюється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кожному</w:t>
      </w:r>
      <w:r>
        <w:rPr>
          <w:spacing w:val="-5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оборотних коштів</w:t>
      </w:r>
      <w:r>
        <w:rPr>
          <w:spacing w:val="-1"/>
        </w:rPr>
        <w:t xml:space="preserve"> </w:t>
      </w:r>
      <w:r>
        <w:t>за нормами запасу.</w:t>
      </w:r>
    </w:p>
    <w:p w:rsidR="007512BE" w:rsidRDefault="00D65E25">
      <w:pPr>
        <w:pStyle w:val="1"/>
        <w:ind w:left="862"/>
      </w:pPr>
      <w:r>
        <w:t>Норми</w:t>
      </w:r>
      <w:r>
        <w:rPr>
          <w:spacing w:val="-1"/>
        </w:rPr>
        <w:t xml:space="preserve"> </w:t>
      </w:r>
      <w:r>
        <w:t>запасу</w:t>
      </w:r>
      <w:r>
        <w:rPr>
          <w:spacing w:val="-1"/>
        </w:rPr>
        <w:t xml:space="preserve"> </w:t>
      </w:r>
      <w:r>
        <w:rPr>
          <w:spacing w:val="-2"/>
        </w:rPr>
        <w:t>вимірюють:</w:t>
      </w:r>
    </w:p>
    <w:p w:rsidR="007512BE" w:rsidRDefault="00D65E25">
      <w:pPr>
        <w:pStyle w:val="a4"/>
        <w:numPr>
          <w:ilvl w:val="0"/>
          <w:numId w:val="4"/>
        </w:numPr>
        <w:tabs>
          <w:tab w:val="left" w:pos="1002"/>
        </w:tabs>
        <w:spacing w:before="32"/>
        <w:ind w:left="1002" w:hanging="140"/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днях (за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матеріалами,</w:t>
      </w:r>
      <w:r>
        <w:rPr>
          <w:spacing w:val="-2"/>
          <w:sz w:val="24"/>
        </w:rPr>
        <w:t xml:space="preserve"> </w:t>
      </w:r>
      <w:r>
        <w:rPr>
          <w:sz w:val="24"/>
        </w:rPr>
        <w:t>паливом,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запасними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частинами);</w:t>
      </w:r>
    </w:p>
    <w:p w:rsidR="007512BE" w:rsidRDefault="00D65E25">
      <w:pPr>
        <w:pStyle w:val="a4"/>
        <w:numPr>
          <w:ilvl w:val="0"/>
          <w:numId w:val="4"/>
        </w:numPr>
        <w:tabs>
          <w:tab w:val="left" w:pos="1061"/>
        </w:tabs>
        <w:ind w:left="1061" w:hanging="138"/>
        <w:rPr>
          <w:sz w:val="24"/>
        </w:rPr>
      </w:pPr>
      <w:r>
        <w:rPr>
          <w:sz w:val="24"/>
        </w:rPr>
        <w:t>грошовими</w:t>
      </w:r>
      <w:r>
        <w:rPr>
          <w:spacing w:val="-7"/>
          <w:sz w:val="24"/>
        </w:rPr>
        <w:t xml:space="preserve"> </w:t>
      </w:r>
      <w:r>
        <w:rPr>
          <w:sz w:val="24"/>
        </w:rPr>
        <w:t>одиницями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робітника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(МШП);</w:t>
      </w:r>
    </w:p>
    <w:p w:rsidR="007512BE" w:rsidRDefault="00D65E25">
      <w:pPr>
        <w:pStyle w:val="a4"/>
        <w:numPr>
          <w:ilvl w:val="0"/>
          <w:numId w:val="4"/>
        </w:numPr>
        <w:tabs>
          <w:tab w:val="left" w:pos="1005"/>
          <w:tab w:val="left" w:pos="6465"/>
        </w:tabs>
        <w:spacing w:before="48" w:line="280" w:lineRule="auto"/>
        <w:ind w:right="419" w:firstLine="719"/>
        <w:rPr>
          <w:sz w:val="24"/>
        </w:rPr>
      </w:pPr>
      <w:r>
        <w:rPr>
          <w:sz w:val="24"/>
        </w:rPr>
        <w:t>натуральними одиницями на одну одиницю (тис.</w:t>
      </w:r>
      <w:r>
        <w:rPr>
          <w:sz w:val="24"/>
        </w:rPr>
        <w:tab/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квартир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матеріали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ремонту будинку).</w:t>
      </w:r>
    </w:p>
    <w:p w:rsidR="007512BE" w:rsidRDefault="00D65E25">
      <w:pPr>
        <w:pStyle w:val="a3"/>
        <w:spacing w:line="269" w:lineRule="exact"/>
        <w:ind w:left="863"/>
      </w:pPr>
      <w:r>
        <w:t>Нормативи</w:t>
      </w:r>
      <w:r>
        <w:rPr>
          <w:spacing w:val="-4"/>
        </w:rPr>
        <w:t xml:space="preserve"> </w:t>
      </w:r>
      <w:r>
        <w:t>оборотних</w:t>
      </w:r>
      <w:r>
        <w:rPr>
          <w:spacing w:val="-2"/>
        </w:rPr>
        <w:t xml:space="preserve"> </w:t>
      </w:r>
      <w:r>
        <w:t>коштів</w:t>
      </w:r>
      <w:r>
        <w:rPr>
          <w:spacing w:val="-3"/>
        </w:rPr>
        <w:t xml:space="preserve"> </w:t>
      </w:r>
      <w:r>
        <w:t>вимірюють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грошовому</w:t>
      </w:r>
      <w:r>
        <w:rPr>
          <w:spacing w:val="-7"/>
        </w:rPr>
        <w:t xml:space="preserve"> </w:t>
      </w:r>
      <w:r>
        <w:t>вираженні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формулою:</w:t>
      </w:r>
    </w:p>
    <w:p w:rsidR="007512BE" w:rsidRDefault="00D65E25">
      <w:pPr>
        <w:pStyle w:val="a3"/>
        <w:spacing w:before="41"/>
        <w:ind w:left="719" w:right="283"/>
        <w:jc w:val="center"/>
      </w:pPr>
      <w:r>
        <w:t>Н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∙</w:t>
      </w:r>
      <w:r>
        <w:rPr>
          <w:spacing w:val="2"/>
        </w:rPr>
        <w:t xml:space="preserve"> </w:t>
      </w:r>
      <w:r>
        <w:rPr>
          <w:spacing w:val="-5"/>
        </w:rPr>
        <w:t>В,</w:t>
      </w:r>
    </w:p>
    <w:p w:rsidR="007512BE" w:rsidRDefault="00D65E25">
      <w:pPr>
        <w:pStyle w:val="a3"/>
        <w:spacing w:before="41" w:line="276" w:lineRule="auto"/>
        <w:ind w:left="862" w:right="5654"/>
      </w:pPr>
      <w:r>
        <w:t>де</w:t>
      </w:r>
      <w:r>
        <w:rPr>
          <w:spacing w:val="-8"/>
        </w:rPr>
        <w:t xml:space="preserve"> </w:t>
      </w:r>
      <w:r>
        <w:t>N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норма</w:t>
      </w:r>
      <w:r>
        <w:rPr>
          <w:spacing w:val="-8"/>
        </w:rPr>
        <w:t xml:space="preserve"> </w:t>
      </w:r>
      <w:r>
        <w:t>оборотних</w:t>
      </w:r>
      <w:r>
        <w:rPr>
          <w:spacing w:val="-5"/>
        </w:rPr>
        <w:t xml:space="preserve"> </w:t>
      </w:r>
      <w:r>
        <w:t>коштів; В – одноденні витрати.</w:t>
      </w:r>
    </w:p>
    <w:p w:rsidR="007512BE" w:rsidRDefault="00D65E25">
      <w:pPr>
        <w:pStyle w:val="a3"/>
        <w:spacing w:before="1"/>
        <w:ind w:left="862"/>
      </w:pPr>
      <w:r>
        <w:t>Відомі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методи</w:t>
      </w:r>
      <w:r>
        <w:rPr>
          <w:spacing w:val="-3"/>
        </w:rPr>
        <w:t xml:space="preserve"> </w:t>
      </w:r>
      <w:r>
        <w:t>розрахунку</w:t>
      </w:r>
      <w:r>
        <w:rPr>
          <w:spacing w:val="-8"/>
        </w:rPr>
        <w:t xml:space="preserve"> </w:t>
      </w:r>
      <w:r>
        <w:t>нормативів</w:t>
      </w:r>
      <w:r>
        <w:rPr>
          <w:spacing w:val="-5"/>
        </w:rPr>
        <w:t xml:space="preserve"> </w:t>
      </w:r>
      <w:r>
        <w:t>оборотних</w:t>
      </w:r>
      <w:r>
        <w:rPr>
          <w:spacing w:val="-4"/>
        </w:rPr>
        <w:t xml:space="preserve"> </w:t>
      </w:r>
      <w:r>
        <w:rPr>
          <w:spacing w:val="-2"/>
        </w:rPr>
        <w:t>коштів:</w:t>
      </w:r>
    </w:p>
    <w:p w:rsidR="007512BE" w:rsidRDefault="00D65E25">
      <w:pPr>
        <w:pStyle w:val="a4"/>
        <w:numPr>
          <w:ilvl w:val="0"/>
          <w:numId w:val="4"/>
        </w:numPr>
        <w:tabs>
          <w:tab w:val="left" w:pos="1000"/>
        </w:tabs>
        <w:ind w:left="1000" w:hanging="138"/>
        <w:rPr>
          <w:sz w:val="24"/>
        </w:rPr>
      </w:pPr>
      <w:r>
        <w:rPr>
          <w:spacing w:val="-2"/>
          <w:sz w:val="24"/>
        </w:rPr>
        <w:t>аналітичний;</w:t>
      </w:r>
    </w:p>
    <w:p w:rsidR="007512BE" w:rsidRDefault="00D65E25">
      <w:pPr>
        <w:pStyle w:val="a4"/>
        <w:numPr>
          <w:ilvl w:val="0"/>
          <w:numId w:val="4"/>
        </w:numPr>
        <w:tabs>
          <w:tab w:val="left" w:pos="1001"/>
        </w:tabs>
        <w:ind w:left="1001" w:hanging="138"/>
        <w:rPr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коефіцієнтів;</w:t>
      </w:r>
    </w:p>
    <w:p w:rsidR="007512BE" w:rsidRDefault="00D65E25">
      <w:pPr>
        <w:pStyle w:val="a4"/>
        <w:numPr>
          <w:ilvl w:val="0"/>
          <w:numId w:val="4"/>
        </w:numPr>
        <w:tabs>
          <w:tab w:val="left" w:pos="1001"/>
        </w:tabs>
        <w:ind w:left="1001" w:hanging="138"/>
        <w:rPr>
          <w:sz w:val="24"/>
        </w:rPr>
      </w:pPr>
      <w:r>
        <w:rPr>
          <w:sz w:val="24"/>
        </w:rPr>
        <w:t>прямого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рахунку.</w:t>
      </w:r>
    </w:p>
    <w:p w:rsidR="007512BE" w:rsidRDefault="00D65E25">
      <w:pPr>
        <w:pStyle w:val="1"/>
        <w:spacing w:before="48"/>
        <w:ind w:left="2397"/>
      </w:pPr>
      <w:r>
        <w:t>Норматив</w:t>
      </w:r>
      <w:r>
        <w:rPr>
          <w:spacing w:val="-4"/>
        </w:rPr>
        <w:t xml:space="preserve"> </w:t>
      </w:r>
      <w:r>
        <w:t>оборотних</w:t>
      </w:r>
      <w:r>
        <w:rPr>
          <w:spacing w:val="-5"/>
        </w:rPr>
        <w:t xml:space="preserve"> </w:t>
      </w:r>
      <w:r>
        <w:t>коштів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виробничих</w:t>
      </w:r>
      <w:r>
        <w:rPr>
          <w:spacing w:val="-3"/>
        </w:rPr>
        <w:t xml:space="preserve"> </w:t>
      </w:r>
      <w:r>
        <w:rPr>
          <w:spacing w:val="-2"/>
        </w:rPr>
        <w:t>запасах</w:t>
      </w:r>
    </w:p>
    <w:p w:rsidR="007512BE" w:rsidRDefault="00D65E25">
      <w:pPr>
        <w:pStyle w:val="a3"/>
        <w:spacing w:before="36" w:line="276" w:lineRule="auto"/>
        <w:ind w:left="143" w:right="426" w:firstLine="719"/>
        <w:jc w:val="both"/>
      </w:pPr>
      <w:r>
        <w:t>Норматив оборотних коштів у виробничих запасах, які відносять до оборотних фондів, визначають множенням середньодобового споживання матеріалів у вартісному вираженні на норму їхнього запасу в днях.</w:t>
      </w:r>
    </w:p>
    <w:p w:rsidR="007512BE" w:rsidRDefault="00D65E25">
      <w:pPr>
        <w:pStyle w:val="a3"/>
        <w:spacing w:before="1" w:line="276" w:lineRule="auto"/>
        <w:ind w:left="143" w:right="425" w:firstLine="719"/>
        <w:jc w:val="both"/>
      </w:pPr>
      <w:r>
        <w:t xml:space="preserve">В </w:t>
      </w:r>
      <w:r>
        <w:rPr>
          <w:b/>
        </w:rPr>
        <w:t>транспортний запас</w:t>
      </w:r>
      <w:r>
        <w:t xml:space="preserve">, що звичайно не перевищує двох днів, </w:t>
      </w:r>
      <w:r>
        <w:t>оборотні кошти вкладаються на період з моменту оплати виставленого постачальником рахунку до прибуття вантажу на склад підприємства.</w:t>
      </w:r>
    </w:p>
    <w:p w:rsidR="007512BE" w:rsidRDefault="00D65E25">
      <w:pPr>
        <w:pStyle w:val="a3"/>
        <w:spacing w:line="278" w:lineRule="auto"/>
        <w:ind w:left="143" w:right="419" w:firstLine="719"/>
        <w:jc w:val="both"/>
      </w:pPr>
      <w:r>
        <w:rPr>
          <w:b/>
        </w:rPr>
        <w:t xml:space="preserve">Підготовчий запас </w:t>
      </w:r>
      <w:r>
        <w:t>створюється на період часу, необхідного для приймання, складування та підготовки до виробничого використання матеріальних ресурсів.</w:t>
      </w:r>
    </w:p>
    <w:p w:rsidR="007512BE" w:rsidRDefault="00D65E25">
      <w:pPr>
        <w:pStyle w:val="a3"/>
        <w:spacing w:line="276" w:lineRule="auto"/>
        <w:ind w:left="143" w:right="424" w:firstLine="719"/>
        <w:jc w:val="both"/>
      </w:pPr>
      <w:r>
        <w:rPr>
          <w:b/>
        </w:rPr>
        <w:t xml:space="preserve">Поточний запас </w:t>
      </w:r>
      <w:r>
        <w:t>сировини (матеріалів) та інших елементів оборотних фондів (предметів праці) обчислюють у межах половини серед</w:t>
      </w:r>
      <w:r>
        <w:t>нього інтервалу між поставками певних видів матеріальних ресурсів (наприклад, якщо за умовами договору між постачальником і споживачем передбачено надходження матеріалів один раз на місяць, то їхній поточний запас має забезпечувати 15 днів роботи).</w:t>
      </w:r>
    </w:p>
    <w:p w:rsidR="007512BE" w:rsidRDefault="00D65E25">
      <w:pPr>
        <w:ind w:left="862"/>
        <w:jc w:val="both"/>
        <w:rPr>
          <w:sz w:val="24"/>
        </w:rPr>
      </w:pPr>
      <w:r>
        <w:rPr>
          <w:sz w:val="24"/>
        </w:rPr>
        <w:t>Визначе</w:t>
      </w:r>
      <w:r>
        <w:rPr>
          <w:sz w:val="24"/>
        </w:rPr>
        <w:t>ння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резервного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(страхового)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запасу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можна</w:t>
      </w:r>
      <w:r>
        <w:rPr>
          <w:spacing w:val="-5"/>
          <w:sz w:val="24"/>
        </w:rPr>
        <w:t xml:space="preserve"> </w:t>
      </w:r>
      <w:r>
        <w:rPr>
          <w:sz w:val="24"/>
        </w:rPr>
        <w:t>здійснювати</w:t>
      </w:r>
      <w:r>
        <w:rPr>
          <w:spacing w:val="-4"/>
          <w:sz w:val="24"/>
        </w:rPr>
        <w:t xml:space="preserve"> </w:t>
      </w:r>
      <w:r>
        <w:rPr>
          <w:sz w:val="24"/>
        </w:rPr>
        <w:t>двома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способами:</w:t>
      </w:r>
    </w:p>
    <w:p w:rsidR="007512BE" w:rsidRDefault="00D65E25">
      <w:pPr>
        <w:pStyle w:val="a4"/>
        <w:numPr>
          <w:ilvl w:val="0"/>
          <w:numId w:val="4"/>
        </w:numPr>
        <w:tabs>
          <w:tab w:val="left" w:pos="1146"/>
        </w:tabs>
        <w:spacing w:before="35" w:line="276" w:lineRule="auto"/>
        <w:ind w:right="427" w:firstLine="719"/>
        <w:jc w:val="both"/>
        <w:rPr>
          <w:sz w:val="24"/>
        </w:rPr>
      </w:pPr>
      <w:r>
        <w:rPr>
          <w:sz w:val="24"/>
        </w:rPr>
        <w:t xml:space="preserve">за середнім відхиленням фактичних строків поставки від передбачених </w:t>
      </w:r>
      <w:r>
        <w:rPr>
          <w:spacing w:val="-2"/>
          <w:sz w:val="24"/>
        </w:rPr>
        <w:t>договором;</w:t>
      </w:r>
    </w:p>
    <w:p w:rsidR="007512BE" w:rsidRDefault="00D65E25">
      <w:pPr>
        <w:pStyle w:val="a4"/>
        <w:numPr>
          <w:ilvl w:val="0"/>
          <w:numId w:val="4"/>
        </w:numPr>
        <w:tabs>
          <w:tab w:val="left" w:pos="1050"/>
        </w:tabs>
        <w:spacing w:before="1" w:line="276" w:lineRule="auto"/>
        <w:ind w:right="426" w:firstLine="719"/>
        <w:jc w:val="both"/>
        <w:rPr>
          <w:sz w:val="24"/>
        </w:rPr>
      </w:pPr>
      <w:r>
        <w:rPr>
          <w:sz w:val="24"/>
        </w:rPr>
        <w:t>за періодом, необхідним для термінового оформлення замовлення та доставки матеріалів від виробника до спожи</w:t>
      </w:r>
      <w:r>
        <w:rPr>
          <w:sz w:val="24"/>
        </w:rPr>
        <w:t>вача.</w:t>
      </w:r>
    </w:p>
    <w:p w:rsidR="007512BE" w:rsidRDefault="00D65E25">
      <w:pPr>
        <w:pStyle w:val="1"/>
        <w:spacing w:before="4"/>
        <w:ind w:left="862"/>
        <w:jc w:val="both"/>
      </w:pPr>
      <w:r>
        <w:t>Норматив</w:t>
      </w:r>
      <w:r>
        <w:rPr>
          <w:spacing w:val="-4"/>
        </w:rPr>
        <w:t xml:space="preserve"> </w:t>
      </w:r>
      <w:r>
        <w:t>власних</w:t>
      </w:r>
      <w:r>
        <w:rPr>
          <w:spacing w:val="-3"/>
        </w:rPr>
        <w:t xml:space="preserve"> </w:t>
      </w:r>
      <w:r>
        <w:t>оборотних</w:t>
      </w:r>
      <w:r>
        <w:rPr>
          <w:spacing w:val="-3"/>
        </w:rPr>
        <w:t xml:space="preserve"> </w:t>
      </w:r>
      <w:r>
        <w:t>коштів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виробничих</w:t>
      </w:r>
      <w:r>
        <w:rPr>
          <w:spacing w:val="-3"/>
        </w:rPr>
        <w:t xml:space="preserve"> </w:t>
      </w:r>
      <w:r>
        <w:rPr>
          <w:spacing w:val="-2"/>
        </w:rPr>
        <w:t>запасах</w:t>
      </w:r>
    </w:p>
    <w:p w:rsidR="007512BE" w:rsidRDefault="00D65E25">
      <w:pPr>
        <w:pStyle w:val="a4"/>
        <w:numPr>
          <w:ilvl w:val="0"/>
          <w:numId w:val="3"/>
        </w:numPr>
        <w:tabs>
          <w:tab w:val="left" w:pos="1102"/>
        </w:tabs>
        <w:ind w:left="1102"/>
        <w:jc w:val="both"/>
        <w:rPr>
          <w:b/>
          <w:sz w:val="24"/>
        </w:rPr>
      </w:pPr>
      <w:r>
        <w:rPr>
          <w:b/>
          <w:spacing w:val="-2"/>
          <w:sz w:val="24"/>
        </w:rPr>
        <w:t>Паливо</w:t>
      </w:r>
    </w:p>
    <w:p w:rsidR="007512BE" w:rsidRDefault="00D65E25">
      <w:pPr>
        <w:pStyle w:val="a3"/>
        <w:spacing w:before="38" w:line="276" w:lineRule="auto"/>
        <w:ind w:left="143" w:right="428" w:firstLine="719"/>
        <w:jc w:val="both"/>
      </w:pPr>
      <w:r>
        <w:t>Норматив за цим елементом розраховують для всіх видів палива, що використовуються на підприємстві, крім газу, за формулою:</w:t>
      </w:r>
    </w:p>
    <w:p w:rsidR="007512BE" w:rsidRDefault="00D65E25">
      <w:pPr>
        <w:pStyle w:val="a3"/>
        <w:spacing w:line="275" w:lineRule="exact"/>
        <w:ind w:left="436" w:right="714"/>
        <w:jc w:val="center"/>
      </w:pPr>
      <w:proofErr w:type="spellStart"/>
      <w:r>
        <w:t>Нпал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∙</w:t>
      </w:r>
      <w:r>
        <w:rPr>
          <w:spacing w:val="-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пал</w:t>
      </w:r>
      <w:r>
        <w:rPr>
          <w:spacing w:val="-1"/>
        </w:rPr>
        <w:t xml:space="preserve"> </w:t>
      </w:r>
      <w:r>
        <w:t>– В</w:t>
      </w:r>
      <w:r>
        <w:rPr>
          <w:spacing w:val="-2"/>
        </w:rPr>
        <w:t xml:space="preserve"> газ),</w:t>
      </w:r>
    </w:p>
    <w:p w:rsidR="007512BE" w:rsidRDefault="00D65E25">
      <w:pPr>
        <w:pStyle w:val="a3"/>
        <w:spacing w:before="41"/>
        <w:ind w:left="436" w:right="719"/>
        <w:jc w:val="center"/>
      </w:pPr>
      <w:r>
        <w:t>N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proofErr w:type="spellStart"/>
      <w:r>
        <w:t>Nтрансп</w:t>
      </w:r>
      <w:proofErr w:type="spellEnd"/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proofErr w:type="spellStart"/>
      <w:r>
        <w:t>Nпідг</w:t>
      </w:r>
      <w:proofErr w:type="spellEnd"/>
      <w:r>
        <w:rPr>
          <w:spacing w:val="-2"/>
        </w:rPr>
        <w:t xml:space="preserve"> </w:t>
      </w:r>
      <w:r>
        <w:t xml:space="preserve">+ </w:t>
      </w:r>
      <w:proofErr w:type="spellStart"/>
      <w:r>
        <w:t>Nпот</w:t>
      </w:r>
      <w:proofErr w:type="spellEnd"/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Nрез</w:t>
      </w:r>
      <w:proofErr w:type="spellEnd"/>
    </w:p>
    <w:p w:rsidR="007512BE" w:rsidRDefault="007512BE">
      <w:pPr>
        <w:pStyle w:val="a3"/>
        <w:jc w:val="center"/>
        <w:sectPr w:rsidR="007512BE">
          <w:pgSz w:w="11910" w:h="16840"/>
          <w:pgMar w:top="1040" w:right="425" w:bottom="280" w:left="1559" w:header="720" w:footer="720" w:gutter="0"/>
          <w:cols w:space="720"/>
        </w:sectPr>
      </w:pPr>
    </w:p>
    <w:p w:rsidR="007512BE" w:rsidRDefault="00D65E25">
      <w:pPr>
        <w:pStyle w:val="1"/>
        <w:numPr>
          <w:ilvl w:val="0"/>
          <w:numId w:val="3"/>
        </w:numPr>
        <w:tabs>
          <w:tab w:val="left" w:pos="1102"/>
        </w:tabs>
        <w:spacing w:before="73"/>
        <w:ind w:left="1102"/>
        <w:jc w:val="both"/>
      </w:pPr>
      <w:r>
        <w:rPr>
          <w:spacing w:val="-2"/>
        </w:rPr>
        <w:lastRenderedPageBreak/>
        <w:t>Матеріали</w:t>
      </w:r>
    </w:p>
    <w:p w:rsidR="007512BE" w:rsidRDefault="00D65E25">
      <w:pPr>
        <w:pStyle w:val="a3"/>
        <w:spacing w:before="39"/>
        <w:ind w:left="862"/>
        <w:jc w:val="both"/>
      </w:pPr>
      <w:r>
        <w:t>При</w:t>
      </w:r>
      <w:r>
        <w:rPr>
          <w:spacing w:val="-5"/>
        </w:rPr>
        <w:t xml:space="preserve"> </w:t>
      </w:r>
      <w:r>
        <w:t>нормуванні</w:t>
      </w:r>
      <w:r>
        <w:rPr>
          <w:spacing w:val="-2"/>
        </w:rPr>
        <w:t xml:space="preserve"> </w:t>
      </w:r>
      <w:r>
        <w:t>матеріалів</w:t>
      </w:r>
      <w:r>
        <w:rPr>
          <w:spacing w:val="-3"/>
        </w:rPr>
        <w:t xml:space="preserve"> </w:t>
      </w:r>
      <w:r>
        <w:t>оборотні</w:t>
      </w:r>
      <w:r>
        <w:rPr>
          <w:spacing w:val="-2"/>
        </w:rPr>
        <w:t xml:space="preserve"> </w:t>
      </w:r>
      <w:r>
        <w:t>кошти</w:t>
      </w:r>
      <w:r>
        <w:rPr>
          <w:spacing w:val="-2"/>
        </w:rPr>
        <w:t xml:space="preserve"> </w:t>
      </w:r>
      <w:r>
        <w:t>поділяють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дві</w:t>
      </w:r>
      <w:r>
        <w:rPr>
          <w:spacing w:val="-2"/>
        </w:rPr>
        <w:t xml:space="preserve"> групи:</w:t>
      </w:r>
    </w:p>
    <w:p w:rsidR="007512BE" w:rsidRDefault="00D65E25">
      <w:pPr>
        <w:pStyle w:val="a3"/>
        <w:spacing w:before="41" w:line="276" w:lineRule="auto"/>
        <w:ind w:left="143" w:right="408" w:firstLine="719"/>
        <w:jc w:val="both"/>
      </w:pPr>
      <w:r>
        <w:t>а)</w:t>
      </w:r>
      <w:r>
        <w:rPr>
          <w:spacing w:val="-14"/>
        </w:rPr>
        <w:t xml:space="preserve"> </w:t>
      </w:r>
      <w:r>
        <w:t>основні</w:t>
      </w:r>
      <w:r>
        <w:rPr>
          <w:spacing w:val="-15"/>
        </w:rPr>
        <w:t xml:space="preserve"> </w:t>
      </w:r>
      <w:r>
        <w:t>матеріали</w:t>
      </w:r>
      <w:r>
        <w:rPr>
          <w:spacing w:val="-15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матеріали,</w:t>
      </w:r>
      <w:r>
        <w:rPr>
          <w:spacing w:val="-15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t>мають</w:t>
      </w:r>
      <w:r>
        <w:rPr>
          <w:spacing w:val="-1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вартості</w:t>
      </w:r>
      <w:r>
        <w:rPr>
          <w:spacing w:val="-15"/>
        </w:rPr>
        <w:t xml:space="preserve"> </w:t>
      </w:r>
      <w:r>
        <w:t>продукції</w:t>
      </w:r>
      <w:r>
        <w:rPr>
          <w:spacing w:val="-15"/>
        </w:rPr>
        <w:t xml:space="preserve"> </w:t>
      </w:r>
      <w:r>
        <w:t>питому</w:t>
      </w:r>
      <w:r>
        <w:rPr>
          <w:spacing w:val="-15"/>
        </w:rPr>
        <w:t xml:space="preserve"> </w:t>
      </w:r>
      <w:r>
        <w:t>вагу</w:t>
      </w:r>
      <w:r>
        <w:rPr>
          <w:spacing w:val="-15"/>
        </w:rPr>
        <w:t xml:space="preserve"> </w:t>
      </w:r>
      <w:r>
        <w:t>70-80</w:t>
      </w:r>
      <w:r>
        <w:rPr>
          <w:spacing w:val="-15"/>
        </w:rPr>
        <w:t xml:space="preserve"> </w:t>
      </w:r>
      <w:r>
        <w:t>%. Норматив розраховують методом прямого рахунку по кожному виду матеріалів з ураху</w:t>
      </w:r>
      <w:r>
        <w:t>ванням норми запасу та одноденних витрат матеріалів:</w:t>
      </w:r>
    </w:p>
    <w:p w:rsidR="007512BE" w:rsidRDefault="00D65E25">
      <w:pPr>
        <w:pStyle w:val="a3"/>
        <w:spacing w:before="1"/>
        <w:ind w:left="4103"/>
        <w:jc w:val="both"/>
      </w:pPr>
      <w:proofErr w:type="spellStart"/>
      <w:r>
        <w:t>Нмат</w:t>
      </w:r>
      <w:proofErr w:type="spellEnd"/>
      <w:r>
        <w:t>.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∙</w:t>
      </w:r>
      <w:r>
        <w:rPr>
          <w:spacing w:val="2"/>
        </w:rPr>
        <w:t xml:space="preserve"> </w:t>
      </w:r>
      <w:r>
        <w:rPr>
          <w:spacing w:val="-5"/>
        </w:rPr>
        <w:t>В;</w:t>
      </w:r>
    </w:p>
    <w:p w:rsidR="007512BE" w:rsidRDefault="00D65E25">
      <w:pPr>
        <w:pStyle w:val="a3"/>
        <w:spacing w:before="40" w:line="276" w:lineRule="auto"/>
        <w:ind w:left="143" w:right="425" w:firstLine="719"/>
        <w:jc w:val="both"/>
      </w:pPr>
      <w:r>
        <w:t>б) для другої групи норматив оборотних коштів розраховують аналітичним способом на підставі фактичних даних за звітний період:</w:t>
      </w:r>
    </w:p>
    <w:p w:rsidR="007512BE" w:rsidRDefault="00D65E25">
      <w:pPr>
        <w:pStyle w:val="a3"/>
        <w:spacing w:line="275" w:lineRule="exact"/>
        <w:ind w:left="4043"/>
        <w:jc w:val="both"/>
      </w:pPr>
      <w:r>
        <w:t>N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З зв</w:t>
      </w:r>
      <w:r>
        <w:rPr>
          <w:spacing w:val="-1"/>
        </w:rPr>
        <w:t xml:space="preserve"> </w:t>
      </w:r>
      <w:r>
        <w:t>/ В</w:t>
      </w:r>
      <w:r>
        <w:rPr>
          <w:spacing w:val="-2"/>
        </w:rPr>
        <w:t xml:space="preserve"> </w:t>
      </w:r>
      <w:r>
        <w:t>зв</w:t>
      </w:r>
      <w:r>
        <w:rPr>
          <w:spacing w:val="-1"/>
        </w:rPr>
        <w:t xml:space="preserve"> </w:t>
      </w:r>
      <w:r>
        <w:rPr>
          <w:spacing w:val="-10"/>
        </w:rPr>
        <w:t>,</w:t>
      </w:r>
    </w:p>
    <w:p w:rsidR="007512BE" w:rsidRDefault="00D65E25">
      <w:pPr>
        <w:pStyle w:val="a3"/>
        <w:spacing w:before="44"/>
        <w:ind w:left="862"/>
        <w:jc w:val="both"/>
      </w:pPr>
      <w:r>
        <w:t>де: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зв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середній</w:t>
      </w:r>
      <w:r>
        <w:rPr>
          <w:spacing w:val="-1"/>
        </w:rPr>
        <w:t xml:space="preserve"> </w:t>
      </w:r>
      <w:r>
        <w:t>залишок</w:t>
      </w:r>
      <w:r>
        <w:rPr>
          <w:spacing w:val="-2"/>
        </w:rPr>
        <w:t xml:space="preserve"> </w:t>
      </w:r>
      <w:r>
        <w:t>матеріалів у</w:t>
      </w:r>
      <w:r>
        <w:rPr>
          <w:spacing w:val="-7"/>
        </w:rPr>
        <w:t xml:space="preserve"> </w:t>
      </w:r>
      <w:r>
        <w:t>звітному</w:t>
      </w:r>
      <w:r>
        <w:rPr>
          <w:spacing w:val="-6"/>
        </w:rPr>
        <w:t xml:space="preserve"> </w:t>
      </w:r>
      <w:r>
        <w:rPr>
          <w:spacing w:val="-2"/>
        </w:rPr>
        <w:t>періоді.</w:t>
      </w:r>
    </w:p>
    <w:p w:rsidR="007512BE" w:rsidRDefault="00D65E25">
      <w:pPr>
        <w:pStyle w:val="1"/>
        <w:numPr>
          <w:ilvl w:val="0"/>
          <w:numId w:val="3"/>
        </w:numPr>
        <w:tabs>
          <w:tab w:val="left" w:pos="1103"/>
        </w:tabs>
        <w:spacing w:before="45"/>
        <w:jc w:val="both"/>
      </w:pPr>
      <w:r>
        <w:t>Запасні</w:t>
      </w:r>
      <w:r>
        <w:rPr>
          <w:spacing w:val="-2"/>
        </w:rPr>
        <w:t xml:space="preserve"> частини</w:t>
      </w:r>
    </w:p>
    <w:p w:rsidR="007512BE" w:rsidRDefault="00D65E25">
      <w:pPr>
        <w:pStyle w:val="a3"/>
        <w:spacing w:before="36" w:line="276" w:lineRule="auto"/>
        <w:ind w:left="143" w:right="427" w:firstLine="719"/>
        <w:jc w:val="both"/>
      </w:pPr>
      <w:r>
        <w:t>Розраховують методом прямого рахунку для деталей, які мають значну питому</w:t>
      </w:r>
      <w:r>
        <w:rPr>
          <w:spacing w:val="40"/>
        </w:rPr>
        <w:t xml:space="preserve"> </w:t>
      </w:r>
      <w:r>
        <w:t>вагу в устаткуванні:</w:t>
      </w:r>
    </w:p>
    <w:p w:rsidR="007512BE" w:rsidRDefault="00D65E25">
      <w:pPr>
        <w:pStyle w:val="a3"/>
        <w:spacing w:before="2"/>
        <w:ind w:left="3534"/>
        <w:jc w:val="both"/>
      </w:pPr>
      <w:proofErr w:type="spellStart"/>
      <w:r>
        <w:t>Нзч</w:t>
      </w:r>
      <w:proofErr w:type="spellEnd"/>
      <w:r>
        <w:t>.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r>
        <w:t>Nзч</w:t>
      </w:r>
      <w:proofErr w:type="spellEnd"/>
      <w:r>
        <w:t xml:space="preserve"> ∙</w:t>
      </w:r>
      <w:r>
        <w:rPr>
          <w:spacing w:val="-1"/>
        </w:rPr>
        <w:t xml:space="preserve"> </w:t>
      </w:r>
      <w:r>
        <w:t xml:space="preserve">( </w:t>
      </w:r>
      <w:proofErr w:type="spellStart"/>
      <w:r>
        <w:t>nм</w:t>
      </w:r>
      <w:proofErr w:type="spellEnd"/>
      <w:r>
        <w:rPr>
          <w:spacing w:val="-2"/>
        </w:rPr>
        <w:t xml:space="preserve"> </w:t>
      </w:r>
      <w:r>
        <w:t xml:space="preserve">∙ </w:t>
      </w:r>
      <w:proofErr w:type="spellStart"/>
      <w:r>
        <w:t>nд</w:t>
      </w:r>
      <w:proofErr w:type="spellEnd"/>
      <w:r>
        <w:t xml:space="preserve"> ∙</w:t>
      </w:r>
      <w:r>
        <w:rPr>
          <w:spacing w:val="-1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∙ Ц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 xml:space="preserve">/ </w:t>
      </w:r>
      <w:r>
        <w:rPr>
          <w:spacing w:val="-5"/>
        </w:rPr>
        <w:t>Т,</w:t>
      </w:r>
    </w:p>
    <w:p w:rsidR="007512BE" w:rsidRDefault="00D65E25">
      <w:pPr>
        <w:pStyle w:val="a3"/>
        <w:spacing w:before="41" w:line="276" w:lineRule="auto"/>
        <w:ind w:left="863" w:right="1878"/>
        <w:jc w:val="both"/>
      </w:pPr>
      <w:r>
        <w:t>де:</w:t>
      </w:r>
      <w:r>
        <w:rPr>
          <w:spacing w:val="-4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м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кількість</w:t>
      </w:r>
      <w:r>
        <w:rPr>
          <w:spacing w:val="-4"/>
        </w:rPr>
        <w:t xml:space="preserve"> </w:t>
      </w:r>
      <w:r>
        <w:t>механізмів,</w:t>
      </w:r>
      <w:r>
        <w:rPr>
          <w:spacing w:val="-4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мають</w:t>
      </w:r>
      <w:r>
        <w:rPr>
          <w:spacing w:val="-4"/>
        </w:rPr>
        <w:t xml:space="preserve"> </w:t>
      </w:r>
      <w:r>
        <w:t>запасні</w:t>
      </w:r>
      <w:r>
        <w:rPr>
          <w:spacing w:val="-4"/>
        </w:rPr>
        <w:t xml:space="preserve"> </w:t>
      </w:r>
      <w:r>
        <w:t>частини</w:t>
      </w:r>
      <w:r>
        <w:rPr>
          <w:spacing w:val="-4"/>
        </w:rPr>
        <w:t xml:space="preserve"> </w:t>
      </w:r>
      <w:r>
        <w:t>даного</w:t>
      </w:r>
      <w:r>
        <w:rPr>
          <w:spacing w:val="-4"/>
        </w:rPr>
        <w:t xml:space="preserve"> </w:t>
      </w:r>
      <w:r>
        <w:t xml:space="preserve">виду; </w:t>
      </w:r>
      <w:proofErr w:type="spellStart"/>
      <w:r>
        <w:t>nд</w:t>
      </w:r>
      <w:proofErr w:type="spellEnd"/>
      <w:r>
        <w:t xml:space="preserve"> - кількість деталей в одному механізмі;</w:t>
      </w:r>
    </w:p>
    <w:p w:rsidR="007512BE" w:rsidRDefault="00D65E25">
      <w:pPr>
        <w:pStyle w:val="a3"/>
        <w:spacing w:line="276" w:lineRule="auto"/>
        <w:ind w:left="143" w:right="417" w:firstLine="719"/>
        <w:jc w:val="both"/>
      </w:pPr>
      <w:r>
        <w:t xml:space="preserve">k - коефіцієнт, що враховує зменшення потреби в запасних частинах по однорідних деталях у зв’язку з тим, що при наявності великої кількості </w:t>
      </w:r>
      <w:proofErr w:type="spellStart"/>
      <w:r>
        <w:t>взаємозаміняючи</w:t>
      </w:r>
      <w:proofErr w:type="spellEnd"/>
      <w:r>
        <w:t xml:space="preserve"> та </w:t>
      </w:r>
      <w:proofErr w:type="spellStart"/>
      <w:r>
        <w:t>одноіменних</w:t>
      </w:r>
      <w:proofErr w:type="spellEnd"/>
      <w:r>
        <w:t xml:space="preserve"> деталей і однотипних механізмів потр</w:t>
      </w:r>
      <w:r>
        <w:t>еби в поточних залишках запасних частин знижуються;</w:t>
      </w:r>
    </w:p>
    <w:p w:rsidR="007512BE" w:rsidRDefault="00D65E25">
      <w:pPr>
        <w:pStyle w:val="a3"/>
        <w:ind w:left="862"/>
        <w:jc w:val="both"/>
      </w:pPr>
      <w:r>
        <w:t>Ц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ціна</w:t>
      </w:r>
      <w:r>
        <w:rPr>
          <w:spacing w:val="-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rPr>
          <w:spacing w:val="-2"/>
        </w:rPr>
        <w:t>деталі;</w:t>
      </w:r>
    </w:p>
    <w:p w:rsidR="007512BE" w:rsidRDefault="00D65E25">
      <w:pPr>
        <w:pStyle w:val="a3"/>
        <w:spacing w:before="42"/>
        <w:ind w:left="862"/>
        <w:jc w:val="both"/>
      </w:pPr>
      <w:r>
        <w:t>Т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строк</w:t>
      </w:r>
      <w:r>
        <w:rPr>
          <w:spacing w:val="-2"/>
        </w:rPr>
        <w:t xml:space="preserve"> </w:t>
      </w:r>
      <w:r>
        <w:t>служби</w:t>
      </w:r>
      <w:r>
        <w:rPr>
          <w:spacing w:val="-1"/>
        </w:rPr>
        <w:t xml:space="preserve"> </w:t>
      </w:r>
      <w:r>
        <w:rPr>
          <w:spacing w:val="-2"/>
        </w:rPr>
        <w:t>деталей.</w:t>
      </w:r>
    </w:p>
    <w:p w:rsidR="007512BE" w:rsidRDefault="00D65E25">
      <w:pPr>
        <w:pStyle w:val="1"/>
        <w:numPr>
          <w:ilvl w:val="0"/>
          <w:numId w:val="3"/>
        </w:numPr>
        <w:tabs>
          <w:tab w:val="left" w:pos="1102"/>
        </w:tabs>
        <w:spacing w:before="46"/>
        <w:ind w:left="1102"/>
        <w:jc w:val="both"/>
      </w:pPr>
      <w:r>
        <w:t>Малоцінні</w:t>
      </w:r>
      <w:r>
        <w:rPr>
          <w:spacing w:val="-5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швидкозношувані</w:t>
      </w:r>
      <w:r>
        <w:rPr>
          <w:spacing w:val="-4"/>
        </w:rPr>
        <w:t xml:space="preserve"> </w:t>
      </w:r>
      <w:r>
        <w:rPr>
          <w:spacing w:val="-2"/>
        </w:rPr>
        <w:t>предмети</w:t>
      </w:r>
    </w:p>
    <w:p w:rsidR="007512BE" w:rsidRDefault="00D65E25">
      <w:pPr>
        <w:pStyle w:val="a3"/>
        <w:spacing w:before="36"/>
        <w:ind w:left="862"/>
        <w:jc w:val="both"/>
      </w:pPr>
      <w:bookmarkStart w:id="0" w:name="_GoBack"/>
      <w:bookmarkEnd w:id="0"/>
      <w:r>
        <w:t>Норматив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цієї</w:t>
      </w:r>
      <w:r>
        <w:rPr>
          <w:spacing w:val="-2"/>
        </w:rPr>
        <w:t xml:space="preserve"> </w:t>
      </w:r>
      <w:r>
        <w:t>групи</w:t>
      </w:r>
      <w:r>
        <w:rPr>
          <w:spacing w:val="-2"/>
        </w:rPr>
        <w:t xml:space="preserve"> </w:t>
      </w:r>
      <w:r>
        <w:t>розраховують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формулами:</w:t>
      </w:r>
    </w:p>
    <w:p w:rsidR="007512BE" w:rsidRDefault="00D65E25">
      <w:pPr>
        <w:pStyle w:val="a3"/>
        <w:spacing w:before="41" w:line="276" w:lineRule="auto"/>
        <w:ind w:left="4144" w:right="3702" w:firstLine="69"/>
        <w:jc w:val="both"/>
      </w:pPr>
      <w:proofErr w:type="spellStart"/>
      <w:r>
        <w:t>Нмшп</w:t>
      </w:r>
      <w:proofErr w:type="spellEnd"/>
      <w:r>
        <w:t xml:space="preserve"> = </w:t>
      </w:r>
      <w:proofErr w:type="spellStart"/>
      <w:r>
        <w:t>Nмшп</w:t>
      </w:r>
      <w:proofErr w:type="spellEnd"/>
      <w:r>
        <w:t xml:space="preserve"> ∙ Ч; N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</w:t>
      </w:r>
      <w:proofErr w:type="spellStart"/>
      <w:r>
        <w:t>Взв</w:t>
      </w:r>
      <w:proofErr w:type="spellEnd"/>
      <w:r>
        <w:rPr>
          <w:spacing w:val="-1"/>
        </w:rPr>
        <w:t xml:space="preserve"> </w:t>
      </w:r>
      <w:r>
        <w:t>– Знос)</w:t>
      </w:r>
      <w:r>
        <w:rPr>
          <w:spacing w:val="-1"/>
        </w:rPr>
        <w:t xml:space="preserve"> </w:t>
      </w:r>
      <w:r>
        <w:t xml:space="preserve">/ </w:t>
      </w:r>
      <w:r>
        <w:rPr>
          <w:spacing w:val="-5"/>
        </w:rPr>
        <w:t>Ч,</w:t>
      </w:r>
    </w:p>
    <w:p w:rsidR="007512BE" w:rsidRDefault="00D65E25">
      <w:pPr>
        <w:pStyle w:val="a3"/>
        <w:spacing w:before="1" w:line="276" w:lineRule="auto"/>
        <w:ind w:left="863" w:right="2998"/>
      </w:pPr>
      <w:r>
        <w:t>де:</w:t>
      </w:r>
      <w:r>
        <w:rPr>
          <w:spacing w:val="-3"/>
        </w:rPr>
        <w:t xml:space="preserve"> </w:t>
      </w:r>
      <w:proofErr w:type="spellStart"/>
      <w:r>
        <w:t>Nмшп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норма</w:t>
      </w:r>
      <w:r>
        <w:rPr>
          <w:spacing w:val="-4"/>
        </w:rPr>
        <w:t xml:space="preserve"> </w:t>
      </w:r>
      <w:r>
        <w:t>запасу</w:t>
      </w:r>
      <w:r>
        <w:rPr>
          <w:spacing w:val="-6"/>
        </w:rPr>
        <w:t xml:space="preserve"> </w:t>
      </w:r>
      <w:r>
        <w:t>МШП, у</w:t>
      </w:r>
      <w:r>
        <w:rPr>
          <w:spacing w:val="-8"/>
        </w:rPr>
        <w:t xml:space="preserve"> </w:t>
      </w:r>
      <w:r>
        <w:t>гривнях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робітника; Ч - середньооблікова чисельність робітників;</w:t>
      </w:r>
    </w:p>
    <w:p w:rsidR="007512BE" w:rsidRDefault="00D65E25">
      <w:pPr>
        <w:pStyle w:val="a3"/>
        <w:spacing w:line="276" w:lineRule="auto"/>
        <w:ind w:left="862" w:right="3533"/>
      </w:pPr>
      <w:proofErr w:type="spellStart"/>
      <w:r>
        <w:t>Взв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фактична</w:t>
      </w:r>
      <w:r>
        <w:rPr>
          <w:spacing w:val="-5"/>
        </w:rPr>
        <w:t xml:space="preserve"> </w:t>
      </w:r>
      <w:r>
        <w:t>вартість</w:t>
      </w:r>
      <w:r>
        <w:rPr>
          <w:spacing w:val="-4"/>
        </w:rPr>
        <w:t xml:space="preserve"> </w:t>
      </w:r>
      <w:r>
        <w:t>МШП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звітному</w:t>
      </w:r>
      <w:r>
        <w:rPr>
          <w:spacing w:val="-9"/>
        </w:rPr>
        <w:t xml:space="preserve"> </w:t>
      </w:r>
      <w:r>
        <w:t>періоді; Знос – знос МШП.</w:t>
      </w:r>
    </w:p>
    <w:p w:rsidR="007512BE" w:rsidRDefault="00D65E25">
      <w:pPr>
        <w:pStyle w:val="a3"/>
        <w:spacing w:before="212" w:line="276" w:lineRule="auto"/>
        <w:ind w:left="143" w:right="417" w:firstLine="719"/>
        <w:jc w:val="both"/>
      </w:pPr>
      <w:r>
        <w:rPr>
          <w:b/>
        </w:rPr>
        <w:t>Завдання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Визначити</w:t>
      </w:r>
      <w:r>
        <w:rPr>
          <w:spacing w:val="-2"/>
        </w:rPr>
        <w:t xml:space="preserve"> </w:t>
      </w:r>
      <w:r>
        <w:t>норму</w:t>
      </w:r>
      <w:r>
        <w:rPr>
          <w:spacing w:val="-8"/>
        </w:rPr>
        <w:t xml:space="preserve"> </w:t>
      </w:r>
      <w:r>
        <w:t>підготовчого запасу, якщо поточний</w:t>
      </w:r>
      <w:r>
        <w:rPr>
          <w:spacing w:val="-2"/>
        </w:rPr>
        <w:t xml:space="preserve"> </w:t>
      </w:r>
      <w:r>
        <w:t>запас</w:t>
      </w:r>
      <w:r>
        <w:rPr>
          <w:spacing w:val="-1"/>
        </w:rPr>
        <w:t xml:space="preserve"> </w:t>
      </w:r>
      <w:r>
        <w:t>становить 13 днів. На підготовку сировини до використання у виробничому процесі потрібно 15</w:t>
      </w:r>
      <w:r>
        <w:rPr>
          <w:spacing w:val="40"/>
        </w:rPr>
        <w:t xml:space="preserve"> </w:t>
      </w:r>
      <w:r>
        <w:rPr>
          <w:spacing w:val="-2"/>
        </w:rPr>
        <w:t>днів.</w:t>
      </w:r>
    </w:p>
    <w:p w:rsidR="007512BE" w:rsidRDefault="00D65E25">
      <w:pPr>
        <w:pStyle w:val="a3"/>
        <w:spacing w:before="1" w:line="276" w:lineRule="auto"/>
        <w:ind w:left="143" w:right="422" w:firstLine="719"/>
        <w:jc w:val="both"/>
      </w:pPr>
      <w:r>
        <w:rPr>
          <w:b/>
        </w:rPr>
        <w:t xml:space="preserve">Завдання 2. </w:t>
      </w:r>
      <w:r>
        <w:t>Підприємство використовує у виробництві будівельний матеріал. Інтервал часу між двома суміжними його поставками - 24 дні. Термін доставки і вивант</w:t>
      </w:r>
      <w:r>
        <w:t>аження - 4 дні. Підготовка до використання матеріалу у виробничому процесі - 3 дні. Середньодобові витрати матеріалу - 11 т, договірна ціна 1 т цього матеріалу -860грн. Розрахувати норматив виробничих запасів у натуральному й вартісному вираженні.</w:t>
      </w:r>
    </w:p>
    <w:p w:rsidR="007512BE" w:rsidRDefault="00D65E25">
      <w:pPr>
        <w:pStyle w:val="a3"/>
        <w:spacing w:before="211" w:line="276" w:lineRule="auto"/>
        <w:ind w:left="143" w:right="426" w:firstLine="719"/>
        <w:jc w:val="both"/>
      </w:pPr>
      <w:r>
        <w:rPr>
          <w:b/>
        </w:rPr>
        <w:t>Завдання</w:t>
      </w:r>
      <w:r>
        <w:rPr>
          <w:b/>
        </w:rPr>
        <w:t xml:space="preserve"> 3</w:t>
      </w:r>
      <w:r>
        <w:t xml:space="preserve">. Розрахуйте показники ефективності використання оборотних коштів </w:t>
      </w:r>
      <w:proofErr w:type="spellStart"/>
      <w:r>
        <w:t>турфірми</w:t>
      </w:r>
      <w:proofErr w:type="spellEnd"/>
      <w:r>
        <w:rPr>
          <w:spacing w:val="40"/>
        </w:rPr>
        <w:t xml:space="preserve"> </w:t>
      </w:r>
      <w:r>
        <w:t>за два роки та показники їх зміни. Необхідно оцінити зміну розрахункових показників та зробити висновки.</w:t>
      </w:r>
    </w:p>
    <w:p w:rsidR="007512BE" w:rsidRDefault="007512BE">
      <w:pPr>
        <w:pStyle w:val="a3"/>
        <w:spacing w:line="276" w:lineRule="auto"/>
        <w:jc w:val="both"/>
        <w:sectPr w:rsidR="007512BE">
          <w:pgSz w:w="11910" w:h="16840"/>
          <w:pgMar w:top="1040" w:right="425" w:bottom="280" w:left="1559" w:header="720" w:footer="720" w:gutter="0"/>
          <w:cols w:space="720"/>
        </w:sectPr>
      </w:pPr>
    </w:p>
    <w:p w:rsidR="007512BE" w:rsidRDefault="00D65E25">
      <w:pPr>
        <w:pStyle w:val="a3"/>
        <w:spacing w:before="68" w:after="3" w:line="278" w:lineRule="auto"/>
        <w:ind w:left="143" w:firstLine="719"/>
      </w:pPr>
      <w:r w:rsidRPr="00D65E25">
        <w:lastRenderedPageBreak/>
        <w:t>Вихідні</w:t>
      </w:r>
      <w:r w:rsidRPr="00D65E25">
        <w:rPr>
          <w:spacing w:val="35"/>
        </w:rPr>
        <w:t xml:space="preserve"> </w:t>
      </w:r>
      <w:r w:rsidRPr="00D65E25">
        <w:t>дані</w:t>
      </w:r>
      <w:r w:rsidRPr="00D65E25">
        <w:t>:</w:t>
      </w:r>
      <w:r>
        <w:rPr>
          <w:spacing w:val="35"/>
        </w:rPr>
        <w:t xml:space="preserve"> </w:t>
      </w:r>
      <w:r>
        <w:t>показники</w:t>
      </w:r>
      <w:r>
        <w:rPr>
          <w:spacing w:val="37"/>
        </w:rPr>
        <w:t xml:space="preserve"> </w:t>
      </w:r>
      <w:r>
        <w:t>ефективності</w:t>
      </w:r>
      <w:r>
        <w:rPr>
          <w:spacing w:val="37"/>
        </w:rPr>
        <w:t xml:space="preserve"> </w:t>
      </w:r>
      <w:r>
        <w:t>використання</w:t>
      </w:r>
      <w:r>
        <w:rPr>
          <w:spacing w:val="36"/>
        </w:rPr>
        <w:t xml:space="preserve"> </w:t>
      </w:r>
      <w:r>
        <w:t>оборотних</w:t>
      </w:r>
      <w:r>
        <w:rPr>
          <w:spacing w:val="36"/>
        </w:rPr>
        <w:t xml:space="preserve"> </w:t>
      </w:r>
      <w:r>
        <w:t>коштів</w:t>
      </w:r>
      <w:r>
        <w:rPr>
          <w:spacing w:val="36"/>
        </w:rPr>
        <w:t xml:space="preserve"> </w:t>
      </w:r>
      <w:proofErr w:type="spellStart"/>
      <w:r>
        <w:t>турфірми</w:t>
      </w:r>
      <w:proofErr w:type="spellEnd"/>
      <w: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тис.грн</w:t>
      </w:r>
      <w:proofErr w:type="spellEnd"/>
      <w:r>
        <w:rPr>
          <w:spacing w:val="-2"/>
        </w:rPr>
        <w:t>.).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418"/>
        <w:gridCol w:w="1274"/>
        <w:gridCol w:w="1417"/>
        <w:gridCol w:w="1273"/>
      </w:tblGrid>
      <w:tr w:rsidR="007512BE">
        <w:trPr>
          <w:trHeight w:val="551"/>
        </w:trPr>
        <w:tc>
          <w:tcPr>
            <w:tcW w:w="4253" w:type="dxa"/>
          </w:tcPr>
          <w:p w:rsidR="007512BE" w:rsidRDefault="00D65E2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Показники</w:t>
            </w:r>
          </w:p>
        </w:tc>
        <w:tc>
          <w:tcPr>
            <w:tcW w:w="1418" w:type="dxa"/>
          </w:tcPr>
          <w:p w:rsidR="007512BE" w:rsidRDefault="00D65E25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Попередній</w:t>
            </w:r>
          </w:p>
          <w:p w:rsidR="007512BE" w:rsidRDefault="00D65E25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274" w:type="dxa"/>
          </w:tcPr>
          <w:p w:rsidR="007512BE" w:rsidRDefault="00D65E25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Звітний</w:t>
            </w:r>
          </w:p>
          <w:p w:rsidR="007512BE" w:rsidRDefault="00D65E25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417" w:type="dxa"/>
          </w:tcPr>
          <w:p w:rsidR="007512BE" w:rsidRDefault="00D65E25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Відхилення</w:t>
            </w:r>
          </w:p>
          <w:p w:rsidR="007512BE" w:rsidRDefault="00D65E25">
            <w:pPr>
              <w:pStyle w:val="TableParagraph"/>
              <w:spacing w:line="264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(+,-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73" w:type="dxa"/>
          </w:tcPr>
          <w:p w:rsidR="007512BE" w:rsidRDefault="00D65E25">
            <w:pPr>
              <w:pStyle w:val="TableParagraph"/>
              <w:spacing w:line="268" w:lineRule="exact"/>
              <w:ind w:left="75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Темп</w:t>
            </w:r>
          </w:p>
          <w:p w:rsidR="007512BE" w:rsidRDefault="00D65E25">
            <w:pPr>
              <w:pStyle w:val="TableParagraph"/>
              <w:spacing w:line="264" w:lineRule="exact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зміни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</w:tr>
      <w:tr w:rsidR="007512BE">
        <w:trPr>
          <w:trHeight w:val="275"/>
        </w:trPr>
        <w:tc>
          <w:tcPr>
            <w:tcW w:w="4253" w:type="dxa"/>
          </w:tcPr>
          <w:p w:rsidR="007512BE" w:rsidRDefault="00D65E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турпродукції</w:t>
            </w:r>
            <w:proofErr w:type="spellEnd"/>
            <w:r>
              <w:rPr>
                <w:spacing w:val="-5"/>
                <w:sz w:val="24"/>
              </w:rPr>
              <w:t xml:space="preserve"> (Q)</w:t>
            </w:r>
          </w:p>
        </w:tc>
        <w:tc>
          <w:tcPr>
            <w:tcW w:w="1418" w:type="dxa"/>
          </w:tcPr>
          <w:p w:rsidR="007512BE" w:rsidRDefault="00D65E25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10617</w:t>
            </w:r>
          </w:p>
        </w:tc>
        <w:tc>
          <w:tcPr>
            <w:tcW w:w="1274" w:type="dxa"/>
          </w:tcPr>
          <w:p w:rsidR="007512BE" w:rsidRDefault="00D65E25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13272</w:t>
            </w:r>
          </w:p>
        </w:tc>
        <w:tc>
          <w:tcPr>
            <w:tcW w:w="1417" w:type="dxa"/>
          </w:tcPr>
          <w:p w:rsidR="007512BE" w:rsidRDefault="007512BE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7512BE" w:rsidRDefault="007512BE">
            <w:pPr>
              <w:pStyle w:val="TableParagraph"/>
              <w:rPr>
                <w:sz w:val="20"/>
              </w:rPr>
            </w:pPr>
          </w:p>
        </w:tc>
      </w:tr>
      <w:tr w:rsidR="007512BE">
        <w:trPr>
          <w:trHeight w:val="551"/>
        </w:trPr>
        <w:tc>
          <w:tcPr>
            <w:tcW w:w="4253" w:type="dxa"/>
          </w:tcPr>
          <w:p w:rsidR="007512BE" w:rsidRDefault="00D65E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Середньорічна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вартість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оборотних</w:t>
            </w:r>
          </w:p>
          <w:p w:rsidR="007512BE" w:rsidRDefault="00D65E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коштів</w:t>
            </w:r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Вок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  <w:tc>
          <w:tcPr>
            <w:tcW w:w="1418" w:type="dxa"/>
          </w:tcPr>
          <w:p w:rsidR="007512BE" w:rsidRDefault="00D65E25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580</w:t>
            </w:r>
          </w:p>
        </w:tc>
        <w:tc>
          <w:tcPr>
            <w:tcW w:w="1274" w:type="dxa"/>
          </w:tcPr>
          <w:p w:rsidR="007512BE" w:rsidRDefault="00D65E25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698</w:t>
            </w:r>
          </w:p>
        </w:tc>
        <w:tc>
          <w:tcPr>
            <w:tcW w:w="1417" w:type="dxa"/>
          </w:tcPr>
          <w:p w:rsidR="007512BE" w:rsidRDefault="007512BE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12BE" w:rsidRDefault="007512BE">
            <w:pPr>
              <w:pStyle w:val="TableParagraph"/>
              <w:rPr>
                <w:sz w:val="24"/>
              </w:rPr>
            </w:pPr>
          </w:p>
        </w:tc>
      </w:tr>
      <w:tr w:rsidR="007512BE">
        <w:trPr>
          <w:trHeight w:val="277"/>
        </w:trPr>
        <w:tc>
          <w:tcPr>
            <w:tcW w:w="4253" w:type="dxa"/>
          </w:tcPr>
          <w:p w:rsidR="007512BE" w:rsidRDefault="00D65E2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Балансовий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прибуток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Пб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418" w:type="dxa"/>
          </w:tcPr>
          <w:p w:rsidR="007512BE" w:rsidRDefault="00D65E25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1274" w:type="dxa"/>
          </w:tcPr>
          <w:p w:rsidR="007512BE" w:rsidRDefault="00D65E25">
            <w:pPr>
              <w:pStyle w:val="TableParagraph"/>
              <w:spacing w:line="25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265,5</w:t>
            </w:r>
          </w:p>
        </w:tc>
        <w:tc>
          <w:tcPr>
            <w:tcW w:w="1417" w:type="dxa"/>
          </w:tcPr>
          <w:p w:rsidR="007512BE" w:rsidRDefault="007512BE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7512BE" w:rsidRDefault="007512BE">
            <w:pPr>
              <w:pStyle w:val="TableParagraph"/>
              <w:rPr>
                <w:sz w:val="20"/>
              </w:rPr>
            </w:pPr>
          </w:p>
        </w:tc>
      </w:tr>
      <w:tr w:rsidR="007512BE">
        <w:trPr>
          <w:trHeight w:val="551"/>
        </w:trPr>
        <w:tc>
          <w:tcPr>
            <w:tcW w:w="4253" w:type="dxa"/>
          </w:tcPr>
          <w:p w:rsidR="007512BE" w:rsidRDefault="00D65E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Коефіцієнт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оборотності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оборотних</w:t>
            </w:r>
          </w:p>
          <w:p w:rsidR="007512BE" w:rsidRDefault="00D65E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коштів</w:t>
            </w:r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Коб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  <w:tc>
          <w:tcPr>
            <w:tcW w:w="1418" w:type="dxa"/>
          </w:tcPr>
          <w:p w:rsidR="007512BE" w:rsidRDefault="007512BE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512BE" w:rsidRDefault="007512BE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7512BE" w:rsidRDefault="007512BE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12BE" w:rsidRDefault="007512BE">
            <w:pPr>
              <w:pStyle w:val="TableParagraph"/>
              <w:rPr>
                <w:sz w:val="24"/>
              </w:rPr>
            </w:pPr>
          </w:p>
        </w:tc>
      </w:tr>
      <w:tr w:rsidR="007512BE">
        <w:trPr>
          <w:trHeight w:val="275"/>
        </w:trPr>
        <w:tc>
          <w:tcPr>
            <w:tcW w:w="4253" w:type="dxa"/>
          </w:tcPr>
          <w:p w:rsidR="007512BE" w:rsidRDefault="00D65E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Тривалість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Тоб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18" w:type="dxa"/>
          </w:tcPr>
          <w:p w:rsidR="007512BE" w:rsidRDefault="007512B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7512BE" w:rsidRDefault="007512B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7512BE" w:rsidRDefault="007512BE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7512BE" w:rsidRDefault="007512BE">
            <w:pPr>
              <w:pStyle w:val="TableParagraph"/>
              <w:rPr>
                <w:sz w:val="20"/>
              </w:rPr>
            </w:pPr>
          </w:p>
        </w:tc>
      </w:tr>
      <w:tr w:rsidR="007512BE">
        <w:trPr>
          <w:trHeight w:val="551"/>
        </w:trPr>
        <w:tc>
          <w:tcPr>
            <w:tcW w:w="4253" w:type="dxa"/>
          </w:tcPr>
          <w:p w:rsidR="007512BE" w:rsidRDefault="00D65E2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Рентабельність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коштів</w:t>
            </w:r>
          </w:p>
          <w:p w:rsidR="007512BE" w:rsidRDefault="00D65E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Роб.к</w:t>
            </w:r>
            <w:proofErr w:type="spellEnd"/>
            <w:r>
              <w:rPr>
                <w:sz w:val="24"/>
              </w:rPr>
              <w:t xml:space="preserve">.),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418" w:type="dxa"/>
          </w:tcPr>
          <w:p w:rsidR="007512BE" w:rsidRDefault="007512BE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512BE" w:rsidRDefault="007512BE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7512BE" w:rsidRDefault="007512BE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12BE" w:rsidRDefault="007512BE">
            <w:pPr>
              <w:pStyle w:val="TableParagraph"/>
              <w:rPr>
                <w:sz w:val="24"/>
              </w:rPr>
            </w:pPr>
          </w:p>
        </w:tc>
      </w:tr>
    </w:tbl>
    <w:p w:rsidR="007512BE" w:rsidRPr="00D65E25" w:rsidRDefault="00D65E25">
      <w:pPr>
        <w:pStyle w:val="1"/>
        <w:tabs>
          <w:tab w:val="left" w:pos="9488"/>
        </w:tabs>
        <w:rPr>
          <w:b w:val="0"/>
        </w:rPr>
      </w:pPr>
      <w:r w:rsidRPr="00D65E25">
        <w:rPr>
          <w:b w:val="0"/>
          <w:spacing w:val="-2"/>
        </w:rPr>
        <w:t>Висновок:</w:t>
      </w:r>
      <w:r w:rsidRPr="00D65E25">
        <w:rPr>
          <w:b w:val="0"/>
          <w:u w:val="single"/>
        </w:rPr>
        <w:tab/>
      </w:r>
    </w:p>
    <w:p w:rsidR="007512BE" w:rsidRPr="00D65E25" w:rsidRDefault="00D65E25">
      <w:pPr>
        <w:pStyle w:val="a3"/>
        <w:spacing w:before="13"/>
        <w:rPr>
          <w:sz w:val="20"/>
        </w:rPr>
      </w:pPr>
      <w:r w:rsidRPr="00D65E2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102B0B" wp14:editId="005021C3">
                <wp:simplePos x="0" y="0"/>
                <wp:positionH relativeFrom="page">
                  <wp:posOffset>1080820</wp:posOffset>
                </wp:positionH>
                <wp:positionV relativeFrom="paragraph">
                  <wp:posOffset>170047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3.389602pt;width:462pt;height:.1pt;mso-position-horizontal-relative:page;mso-position-vertical-relative:paragraph;z-index:-15728640;mso-wrap-distance-left:0;mso-wrap-distance-right:0" id="docshape1" coordorigin="1702,268" coordsize="9240,0" path="m1702,268l10942,26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D65E2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2BE45F" wp14:editId="37E4E2A3">
                <wp:simplePos x="0" y="0"/>
                <wp:positionH relativeFrom="page">
                  <wp:posOffset>1080820</wp:posOffset>
                </wp:positionH>
                <wp:positionV relativeFrom="paragraph">
                  <wp:posOffset>345307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7.18959pt;width:462pt;height:.1pt;mso-position-horizontal-relative:page;mso-position-vertical-relative:paragraph;z-index:-15728128;mso-wrap-distance-left:0;mso-wrap-distance-right:0" id="docshape2" coordorigin="1702,544" coordsize="9240,0" path="m1702,544l10942,54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D65E2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D74C12" wp14:editId="788E4BF7">
                <wp:simplePos x="0" y="0"/>
                <wp:positionH relativeFrom="page">
                  <wp:posOffset>1080820</wp:posOffset>
                </wp:positionH>
                <wp:positionV relativeFrom="paragraph">
                  <wp:posOffset>520568</wp:posOffset>
                </wp:positionV>
                <wp:extent cx="58680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0.989639pt;width:462.05pt;height:.1pt;mso-position-horizontal-relative:page;mso-position-vertical-relative:paragraph;z-index:-15727616;mso-wrap-distance-left:0;mso-wrap-distance-right:0" id="docshape3" coordorigin="1702,820" coordsize="9241,0" path="m1702,820l10943,82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D65E2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05457C" wp14:editId="1347582D">
                <wp:simplePos x="0" y="0"/>
                <wp:positionH relativeFrom="page">
                  <wp:posOffset>1080820</wp:posOffset>
                </wp:positionH>
                <wp:positionV relativeFrom="paragraph">
                  <wp:posOffset>695828</wp:posOffset>
                </wp:positionV>
                <wp:extent cx="58680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54.789627pt;width:462.05pt;height:.1pt;mso-position-horizontal-relative:page;mso-position-vertical-relative:paragraph;z-index:-15727104;mso-wrap-distance-left:0;mso-wrap-distance-right:0" id="docshape4" coordorigin="1702,1096" coordsize="9241,0" path="m1702,1096l10943,109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D65E2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30E7DAE" wp14:editId="4DF8530D">
                <wp:simplePos x="0" y="0"/>
                <wp:positionH relativeFrom="page">
                  <wp:posOffset>1080820</wp:posOffset>
                </wp:positionH>
                <wp:positionV relativeFrom="paragraph">
                  <wp:posOffset>871088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68.589615pt;width:462pt;height:.1pt;mso-position-horizontal-relative:page;mso-position-vertical-relative:paragraph;z-index:-15726592;mso-wrap-distance-left:0;mso-wrap-distance-right:0" id="docshape5" coordorigin="1702,1372" coordsize="9240,0" path="m1702,1372l10942,13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512BE" w:rsidRPr="00D65E25" w:rsidRDefault="007512BE">
      <w:pPr>
        <w:pStyle w:val="a3"/>
        <w:spacing w:before="17"/>
        <w:rPr>
          <w:sz w:val="20"/>
        </w:rPr>
      </w:pPr>
    </w:p>
    <w:p w:rsidR="007512BE" w:rsidRDefault="007512BE">
      <w:pPr>
        <w:pStyle w:val="a3"/>
        <w:spacing w:before="17"/>
        <w:rPr>
          <w:b/>
          <w:sz w:val="20"/>
        </w:rPr>
      </w:pPr>
    </w:p>
    <w:p w:rsidR="007512BE" w:rsidRDefault="007512BE">
      <w:pPr>
        <w:pStyle w:val="a3"/>
        <w:spacing w:before="17"/>
        <w:rPr>
          <w:b/>
          <w:sz w:val="20"/>
        </w:rPr>
      </w:pPr>
    </w:p>
    <w:p w:rsidR="007512BE" w:rsidRDefault="007512BE">
      <w:pPr>
        <w:pStyle w:val="a3"/>
        <w:spacing w:before="17"/>
        <w:rPr>
          <w:b/>
          <w:sz w:val="20"/>
        </w:rPr>
      </w:pPr>
    </w:p>
    <w:p w:rsidR="007512BE" w:rsidRDefault="00D65E25" w:rsidP="002E54F2">
      <w:pPr>
        <w:pStyle w:val="a3"/>
        <w:spacing w:before="187" w:line="276" w:lineRule="auto"/>
        <w:ind w:left="143" w:right="416" w:firstLine="577"/>
        <w:jc w:val="both"/>
      </w:pPr>
      <w:r>
        <w:rPr>
          <w:b/>
        </w:rPr>
        <w:t xml:space="preserve">Завдання 4. </w:t>
      </w:r>
      <w:r>
        <w:t>Очікується, що в поточному році обсяг реалізації послуг має становити 220 млн. грн., середній залишок нормованих оборотних коштів – 26 млн. грн. Визначити кількість оборотів і тривалість одного обороту оборотних коштів підприємства.</w:t>
      </w:r>
    </w:p>
    <w:p w:rsidR="007512BE" w:rsidRDefault="00D65E25" w:rsidP="002E54F2">
      <w:pPr>
        <w:pStyle w:val="a3"/>
        <w:spacing w:before="212" w:line="276" w:lineRule="auto"/>
        <w:ind w:left="143" w:right="416" w:firstLine="577"/>
        <w:jc w:val="both"/>
      </w:pPr>
      <w:r>
        <w:rPr>
          <w:b/>
        </w:rPr>
        <w:t xml:space="preserve">Завдання 5. </w:t>
      </w:r>
      <w:r>
        <w:t xml:space="preserve">У минулому </w:t>
      </w:r>
      <w:r>
        <w:t>році тривалість одного обороту складала 37 дні, в поточному році</w:t>
      </w:r>
      <w:r>
        <w:rPr>
          <w:spacing w:val="-3"/>
        </w:rPr>
        <w:t xml:space="preserve"> </w:t>
      </w:r>
      <w:r>
        <w:t>середній</w:t>
      </w:r>
      <w:r>
        <w:rPr>
          <w:spacing w:val="-3"/>
        </w:rPr>
        <w:t xml:space="preserve"> </w:t>
      </w:r>
      <w:r>
        <w:t>залишок</w:t>
      </w:r>
      <w:r>
        <w:rPr>
          <w:spacing w:val="-5"/>
        </w:rPr>
        <w:t xml:space="preserve"> </w:t>
      </w:r>
      <w:r>
        <w:t>нормованих</w:t>
      </w:r>
      <w:r>
        <w:rPr>
          <w:spacing w:val="-2"/>
        </w:rPr>
        <w:t xml:space="preserve"> </w:t>
      </w:r>
      <w:r>
        <w:t>оборотних</w:t>
      </w:r>
      <w:r>
        <w:rPr>
          <w:spacing w:val="-4"/>
        </w:rPr>
        <w:t xml:space="preserve"> </w:t>
      </w:r>
      <w:r>
        <w:t>коштів</w:t>
      </w:r>
      <w:r>
        <w:rPr>
          <w:spacing w:val="-4"/>
        </w:rPr>
        <w:t xml:space="preserve"> </w:t>
      </w:r>
      <w:r>
        <w:t>скоротився</w:t>
      </w:r>
      <w:r>
        <w:rPr>
          <w:spacing w:val="-3"/>
        </w:rPr>
        <w:t xml:space="preserve"> </w:t>
      </w:r>
      <w:r>
        <w:t>в порівнянні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минулим</w:t>
      </w:r>
      <w:r>
        <w:rPr>
          <w:spacing w:val="-1"/>
        </w:rPr>
        <w:t xml:space="preserve"> </w:t>
      </w:r>
      <w:r>
        <w:t>- на 8%, а обсяг реалізованої продукції збільшився на 13,2 %. Визначити, на скільки днів скоротилася оборотність</w:t>
      </w:r>
      <w:r>
        <w:t xml:space="preserve"> нормованих оборотних коштів.</w:t>
      </w: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7512BE">
      <w:pPr>
        <w:pStyle w:val="a3"/>
        <w:rPr>
          <w:sz w:val="20"/>
        </w:rPr>
      </w:pPr>
    </w:p>
    <w:p w:rsidR="007512BE" w:rsidRDefault="00D65E25">
      <w:pPr>
        <w:pStyle w:val="a3"/>
        <w:spacing w:before="19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287007</wp:posOffset>
                </wp:positionV>
                <wp:extent cx="597852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9525">
                              <a:moveTo>
                                <a:pt x="597839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78398" y="9143"/>
                              </a:lnTo>
                              <a:lnTo>
                                <a:pt x="5978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64001pt;margin-top:22.599024pt;width:470.74pt;height:.72pt;mso-position-horizontal-relative:page;mso-position-vertical-relative:paragraph;z-index:-15726080;mso-wrap-distance-left:0;mso-wrap-distance-right:0" id="docshape6" filled="true" fillcolor="#612322" stroked="false">
                <v:fill type="solid"/>
                <w10:wrap type="topAndBottom"/>
              </v:rect>
            </w:pict>
          </mc:Fallback>
        </mc:AlternateContent>
      </w:r>
    </w:p>
    <w:p w:rsidR="007512BE" w:rsidRDefault="007512BE">
      <w:pPr>
        <w:pStyle w:val="a3"/>
        <w:rPr>
          <w:sz w:val="20"/>
        </w:rPr>
        <w:sectPr w:rsidR="007512BE">
          <w:pgSz w:w="11910" w:h="16840"/>
          <w:pgMar w:top="1040" w:right="425" w:bottom="280" w:left="1559" w:header="720" w:footer="720" w:gutter="0"/>
          <w:cols w:space="720"/>
        </w:sectPr>
      </w:pPr>
    </w:p>
    <w:p w:rsidR="007512BE" w:rsidRDefault="00D65E25">
      <w:pPr>
        <w:pStyle w:val="a3"/>
        <w:spacing w:before="66"/>
        <w:ind w:left="143" w:right="426"/>
        <w:jc w:val="both"/>
      </w:pPr>
      <w:r>
        <w:lastRenderedPageBreak/>
        <w:t>Визначити норматив оборотних коштів у ІІІ кварталі за елементами "Допоміжні матеріали"</w:t>
      </w:r>
      <w:r>
        <w:rPr>
          <w:spacing w:val="-3"/>
        </w:rPr>
        <w:t xml:space="preserve"> </w:t>
      </w:r>
      <w:r>
        <w:t>і "МШП", якщо</w:t>
      </w:r>
      <w:r>
        <w:rPr>
          <w:spacing w:val="-2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запасу</w:t>
      </w:r>
      <w:r>
        <w:rPr>
          <w:spacing w:val="-7"/>
        </w:rPr>
        <w:t xml:space="preserve"> </w:t>
      </w:r>
      <w:r>
        <w:t>засобів</w:t>
      </w:r>
      <w:r>
        <w:rPr>
          <w:spacing w:val="-3"/>
        </w:rPr>
        <w:t xml:space="preserve"> </w:t>
      </w:r>
      <w:r>
        <w:t>чищення</w:t>
      </w:r>
      <w:r>
        <w:rPr>
          <w:spacing w:val="-2"/>
        </w:rPr>
        <w:t xml:space="preserve"> </w:t>
      </w:r>
      <w:r>
        <w:t>становить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днів,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норма</w:t>
      </w:r>
      <w:r>
        <w:rPr>
          <w:spacing w:val="-1"/>
        </w:rPr>
        <w:t xml:space="preserve"> </w:t>
      </w:r>
      <w:r>
        <w:t>витрат засобів чищення – 0,35 грн. на 1 реалізовану ліжко-добу.</w:t>
      </w:r>
    </w:p>
    <w:sectPr w:rsidR="007512BE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0ADA"/>
    <w:multiLevelType w:val="hybridMultilevel"/>
    <w:tmpl w:val="1102FB2E"/>
    <w:lvl w:ilvl="0" w:tplc="D1DA4754">
      <w:start w:val="2"/>
      <w:numFmt w:val="decimal"/>
      <w:lvlText w:val="%1."/>
      <w:lvlJc w:val="left"/>
      <w:pPr>
        <w:ind w:left="383" w:hanging="24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E4FEA0D6">
      <w:start w:val="2"/>
      <w:numFmt w:val="decimal"/>
      <w:lvlText w:val="%2."/>
      <w:lvlJc w:val="left"/>
      <w:pPr>
        <w:ind w:left="314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B12216E4">
      <w:numFmt w:val="bullet"/>
      <w:lvlText w:val="•"/>
      <w:lvlJc w:val="left"/>
      <w:pPr>
        <w:ind w:left="3893" w:hanging="240"/>
      </w:pPr>
      <w:rPr>
        <w:rFonts w:hint="default"/>
        <w:lang w:val="uk-UA" w:eastAsia="en-US" w:bidi="ar-SA"/>
      </w:rPr>
    </w:lvl>
    <w:lvl w:ilvl="3" w:tplc="87204E84">
      <w:numFmt w:val="bullet"/>
      <w:lvlText w:val="•"/>
      <w:lvlJc w:val="left"/>
      <w:pPr>
        <w:ind w:left="4647" w:hanging="240"/>
      </w:pPr>
      <w:rPr>
        <w:rFonts w:hint="default"/>
        <w:lang w:val="uk-UA" w:eastAsia="en-US" w:bidi="ar-SA"/>
      </w:rPr>
    </w:lvl>
    <w:lvl w:ilvl="4" w:tplc="98185B42">
      <w:numFmt w:val="bullet"/>
      <w:lvlText w:val="•"/>
      <w:lvlJc w:val="left"/>
      <w:pPr>
        <w:ind w:left="5400" w:hanging="240"/>
      </w:pPr>
      <w:rPr>
        <w:rFonts w:hint="default"/>
        <w:lang w:val="uk-UA" w:eastAsia="en-US" w:bidi="ar-SA"/>
      </w:rPr>
    </w:lvl>
    <w:lvl w:ilvl="5" w:tplc="6428DD20">
      <w:numFmt w:val="bullet"/>
      <w:lvlText w:val="•"/>
      <w:lvlJc w:val="left"/>
      <w:pPr>
        <w:ind w:left="6154" w:hanging="240"/>
      </w:pPr>
      <w:rPr>
        <w:rFonts w:hint="default"/>
        <w:lang w:val="uk-UA" w:eastAsia="en-US" w:bidi="ar-SA"/>
      </w:rPr>
    </w:lvl>
    <w:lvl w:ilvl="6" w:tplc="A9826076">
      <w:numFmt w:val="bullet"/>
      <w:lvlText w:val="•"/>
      <w:lvlJc w:val="left"/>
      <w:pPr>
        <w:ind w:left="6908" w:hanging="240"/>
      </w:pPr>
      <w:rPr>
        <w:rFonts w:hint="default"/>
        <w:lang w:val="uk-UA" w:eastAsia="en-US" w:bidi="ar-SA"/>
      </w:rPr>
    </w:lvl>
    <w:lvl w:ilvl="7" w:tplc="E534B1F4">
      <w:numFmt w:val="bullet"/>
      <w:lvlText w:val="•"/>
      <w:lvlJc w:val="left"/>
      <w:pPr>
        <w:ind w:left="7661" w:hanging="240"/>
      </w:pPr>
      <w:rPr>
        <w:rFonts w:hint="default"/>
        <w:lang w:val="uk-UA" w:eastAsia="en-US" w:bidi="ar-SA"/>
      </w:rPr>
    </w:lvl>
    <w:lvl w:ilvl="8" w:tplc="928462E2">
      <w:numFmt w:val="bullet"/>
      <w:lvlText w:val="•"/>
      <w:lvlJc w:val="left"/>
      <w:pPr>
        <w:ind w:left="8415" w:hanging="240"/>
      </w:pPr>
      <w:rPr>
        <w:rFonts w:hint="default"/>
        <w:lang w:val="uk-UA" w:eastAsia="en-US" w:bidi="ar-SA"/>
      </w:rPr>
    </w:lvl>
  </w:abstractNum>
  <w:abstractNum w:abstractNumId="1">
    <w:nsid w:val="235F300E"/>
    <w:multiLevelType w:val="hybridMultilevel"/>
    <w:tmpl w:val="A02A1A54"/>
    <w:lvl w:ilvl="0" w:tplc="4D865DF0">
      <w:start w:val="1"/>
      <w:numFmt w:val="decimal"/>
      <w:lvlText w:val="%1."/>
      <w:lvlJc w:val="left"/>
      <w:pPr>
        <w:ind w:left="110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BF6613E">
      <w:numFmt w:val="bullet"/>
      <w:lvlText w:val="•"/>
      <w:lvlJc w:val="left"/>
      <w:pPr>
        <w:ind w:left="1982" w:hanging="240"/>
      </w:pPr>
      <w:rPr>
        <w:rFonts w:hint="default"/>
        <w:lang w:val="uk-UA" w:eastAsia="en-US" w:bidi="ar-SA"/>
      </w:rPr>
    </w:lvl>
    <w:lvl w:ilvl="2" w:tplc="2502306A">
      <w:numFmt w:val="bullet"/>
      <w:lvlText w:val="•"/>
      <w:lvlJc w:val="left"/>
      <w:pPr>
        <w:ind w:left="2864" w:hanging="240"/>
      </w:pPr>
      <w:rPr>
        <w:rFonts w:hint="default"/>
        <w:lang w:val="uk-UA" w:eastAsia="en-US" w:bidi="ar-SA"/>
      </w:rPr>
    </w:lvl>
    <w:lvl w:ilvl="3" w:tplc="E120172C">
      <w:numFmt w:val="bullet"/>
      <w:lvlText w:val="•"/>
      <w:lvlJc w:val="left"/>
      <w:pPr>
        <w:ind w:left="3746" w:hanging="240"/>
      </w:pPr>
      <w:rPr>
        <w:rFonts w:hint="default"/>
        <w:lang w:val="uk-UA" w:eastAsia="en-US" w:bidi="ar-SA"/>
      </w:rPr>
    </w:lvl>
    <w:lvl w:ilvl="4" w:tplc="6A022DD2">
      <w:numFmt w:val="bullet"/>
      <w:lvlText w:val="•"/>
      <w:lvlJc w:val="left"/>
      <w:pPr>
        <w:ind w:left="4628" w:hanging="240"/>
      </w:pPr>
      <w:rPr>
        <w:rFonts w:hint="default"/>
        <w:lang w:val="uk-UA" w:eastAsia="en-US" w:bidi="ar-SA"/>
      </w:rPr>
    </w:lvl>
    <w:lvl w:ilvl="5" w:tplc="611E1260">
      <w:numFmt w:val="bullet"/>
      <w:lvlText w:val="•"/>
      <w:lvlJc w:val="left"/>
      <w:pPr>
        <w:ind w:left="5511" w:hanging="240"/>
      </w:pPr>
      <w:rPr>
        <w:rFonts w:hint="default"/>
        <w:lang w:val="uk-UA" w:eastAsia="en-US" w:bidi="ar-SA"/>
      </w:rPr>
    </w:lvl>
    <w:lvl w:ilvl="6" w:tplc="28FCC12C">
      <w:numFmt w:val="bullet"/>
      <w:lvlText w:val="•"/>
      <w:lvlJc w:val="left"/>
      <w:pPr>
        <w:ind w:left="6393" w:hanging="240"/>
      </w:pPr>
      <w:rPr>
        <w:rFonts w:hint="default"/>
        <w:lang w:val="uk-UA" w:eastAsia="en-US" w:bidi="ar-SA"/>
      </w:rPr>
    </w:lvl>
    <w:lvl w:ilvl="7" w:tplc="2FA07368">
      <w:numFmt w:val="bullet"/>
      <w:lvlText w:val="•"/>
      <w:lvlJc w:val="left"/>
      <w:pPr>
        <w:ind w:left="7275" w:hanging="240"/>
      </w:pPr>
      <w:rPr>
        <w:rFonts w:hint="default"/>
        <w:lang w:val="uk-UA" w:eastAsia="en-US" w:bidi="ar-SA"/>
      </w:rPr>
    </w:lvl>
    <w:lvl w:ilvl="8" w:tplc="E8F49BC8">
      <w:numFmt w:val="bullet"/>
      <w:lvlText w:val="•"/>
      <w:lvlJc w:val="left"/>
      <w:pPr>
        <w:ind w:left="8157" w:hanging="240"/>
      </w:pPr>
      <w:rPr>
        <w:rFonts w:hint="default"/>
        <w:lang w:val="uk-UA" w:eastAsia="en-US" w:bidi="ar-SA"/>
      </w:rPr>
    </w:lvl>
  </w:abstractNum>
  <w:abstractNum w:abstractNumId="2">
    <w:nsid w:val="57CC7714"/>
    <w:multiLevelType w:val="hybridMultilevel"/>
    <w:tmpl w:val="278215C8"/>
    <w:lvl w:ilvl="0" w:tplc="1D5CA706">
      <w:numFmt w:val="bullet"/>
      <w:lvlText w:val="-"/>
      <w:lvlJc w:val="left"/>
      <w:pPr>
        <w:ind w:left="14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012FF9E">
      <w:numFmt w:val="bullet"/>
      <w:lvlText w:val="•"/>
      <w:lvlJc w:val="left"/>
      <w:pPr>
        <w:ind w:left="1118" w:hanging="142"/>
      </w:pPr>
      <w:rPr>
        <w:rFonts w:hint="default"/>
        <w:lang w:val="uk-UA" w:eastAsia="en-US" w:bidi="ar-SA"/>
      </w:rPr>
    </w:lvl>
    <w:lvl w:ilvl="2" w:tplc="09C2B48A">
      <w:numFmt w:val="bullet"/>
      <w:lvlText w:val="•"/>
      <w:lvlJc w:val="left"/>
      <w:pPr>
        <w:ind w:left="2096" w:hanging="142"/>
      </w:pPr>
      <w:rPr>
        <w:rFonts w:hint="default"/>
        <w:lang w:val="uk-UA" w:eastAsia="en-US" w:bidi="ar-SA"/>
      </w:rPr>
    </w:lvl>
    <w:lvl w:ilvl="3" w:tplc="92707490">
      <w:numFmt w:val="bullet"/>
      <w:lvlText w:val="•"/>
      <w:lvlJc w:val="left"/>
      <w:pPr>
        <w:ind w:left="3074" w:hanging="142"/>
      </w:pPr>
      <w:rPr>
        <w:rFonts w:hint="default"/>
        <w:lang w:val="uk-UA" w:eastAsia="en-US" w:bidi="ar-SA"/>
      </w:rPr>
    </w:lvl>
    <w:lvl w:ilvl="4" w:tplc="52E6C422">
      <w:numFmt w:val="bullet"/>
      <w:lvlText w:val="•"/>
      <w:lvlJc w:val="left"/>
      <w:pPr>
        <w:ind w:left="4052" w:hanging="142"/>
      </w:pPr>
      <w:rPr>
        <w:rFonts w:hint="default"/>
        <w:lang w:val="uk-UA" w:eastAsia="en-US" w:bidi="ar-SA"/>
      </w:rPr>
    </w:lvl>
    <w:lvl w:ilvl="5" w:tplc="F6B8AB98">
      <w:numFmt w:val="bullet"/>
      <w:lvlText w:val="•"/>
      <w:lvlJc w:val="left"/>
      <w:pPr>
        <w:ind w:left="5031" w:hanging="142"/>
      </w:pPr>
      <w:rPr>
        <w:rFonts w:hint="default"/>
        <w:lang w:val="uk-UA" w:eastAsia="en-US" w:bidi="ar-SA"/>
      </w:rPr>
    </w:lvl>
    <w:lvl w:ilvl="6" w:tplc="8EBE7446">
      <w:numFmt w:val="bullet"/>
      <w:lvlText w:val="•"/>
      <w:lvlJc w:val="left"/>
      <w:pPr>
        <w:ind w:left="6009" w:hanging="142"/>
      </w:pPr>
      <w:rPr>
        <w:rFonts w:hint="default"/>
        <w:lang w:val="uk-UA" w:eastAsia="en-US" w:bidi="ar-SA"/>
      </w:rPr>
    </w:lvl>
    <w:lvl w:ilvl="7" w:tplc="40FEE502">
      <w:numFmt w:val="bullet"/>
      <w:lvlText w:val="•"/>
      <w:lvlJc w:val="left"/>
      <w:pPr>
        <w:ind w:left="6987" w:hanging="142"/>
      </w:pPr>
      <w:rPr>
        <w:rFonts w:hint="default"/>
        <w:lang w:val="uk-UA" w:eastAsia="en-US" w:bidi="ar-SA"/>
      </w:rPr>
    </w:lvl>
    <w:lvl w:ilvl="8" w:tplc="3BDCD272">
      <w:numFmt w:val="bullet"/>
      <w:lvlText w:val="•"/>
      <w:lvlJc w:val="left"/>
      <w:pPr>
        <w:ind w:left="7965" w:hanging="142"/>
      </w:pPr>
      <w:rPr>
        <w:rFonts w:hint="default"/>
        <w:lang w:val="uk-UA" w:eastAsia="en-US" w:bidi="ar-SA"/>
      </w:rPr>
    </w:lvl>
  </w:abstractNum>
  <w:abstractNum w:abstractNumId="3">
    <w:nsid w:val="5FF57F24"/>
    <w:multiLevelType w:val="hybridMultilevel"/>
    <w:tmpl w:val="B35C42BE"/>
    <w:lvl w:ilvl="0" w:tplc="EAFC67C4">
      <w:numFmt w:val="bullet"/>
      <w:lvlText w:val="-"/>
      <w:lvlJc w:val="left"/>
      <w:pPr>
        <w:ind w:left="14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6826ADE">
      <w:numFmt w:val="bullet"/>
      <w:lvlText w:val="•"/>
      <w:lvlJc w:val="left"/>
      <w:pPr>
        <w:ind w:left="1118" w:hanging="348"/>
      </w:pPr>
      <w:rPr>
        <w:rFonts w:hint="default"/>
        <w:lang w:val="uk-UA" w:eastAsia="en-US" w:bidi="ar-SA"/>
      </w:rPr>
    </w:lvl>
    <w:lvl w:ilvl="2" w:tplc="2C484A7E">
      <w:numFmt w:val="bullet"/>
      <w:lvlText w:val="•"/>
      <w:lvlJc w:val="left"/>
      <w:pPr>
        <w:ind w:left="2096" w:hanging="348"/>
      </w:pPr>
      <w:rPr>
        <w:rFonts w:hint="default"/>
        <w:lang w:val="uk-UA" w:eastAsia="en-US" w:bidi="ar-SA"/>
      </w:rPr>
    </w:lvl>
    <w:lvl w:ilvl="3" w:tplc="51E6389E">
      <w:numFmt w:val="bullet"/>
      <w:lvlText w:val="•"/>
      <w:lvlJc w:val="left"/>
      <w:pPr>
        <w:ind w:left="3074" w:hanging="348"/>
      </w:pPr>
      <w:rPr>
        <w:rFonts w:hint="default"/>
        <w:lang w:val="uk-UA" w:eastAsia="en-US" w:bidi="ar-SA"/>
      </w:rPr>
    </w:lvl>
    <w:lvl w:ilvl="4" w:tplc="93B04E82">
      <w:numFmt w:val="bullet"/>
      <w:lvlText w:val="•"/>
      <w:lvlJc w:val="left"/>
      <w:pPr>
        <w:ind w:left="4052" w:hanging="348"/>
      </w:pPr>
      <w:rPr>
        <w:rFonts w:hint="default"/>
        <w:lang w:val="uk-UA" w:eastAsia="en-US" w:bidi="ar-SA"/>
      </w:rPr>
    </w:lvl>
    <w:lvl w:ilvl="5" w:tplc="2D4E624A">
      <w:numFmt w:val="bullet"/>
      <w:lvlText w:val="•"/>
      <w:lvlJc w:val="left"/>
      <w:pPr>
        <w:ind w:left="5031" w:hanging="348"/>
      </w:pPr>
      <w:rPr>
        <w:rFonts w:hint="default"/>
        <w:lang w:val="uk-UA" w:eastAsia="en-US" w:bidi="ar-SA"/>
      </w:rPr>
    </w:lvl>
    <w:lvl w:ilvl="6" w:tplc="481254D2">
      <w:numFmt w:val="bullet"/>
      <w:lvlText w:val="•"/>
      <w:lvlJc w:val="left"/>
      <w:pPr>
        <w:ind w:left="6009" w:hanging="348"/>
      </w:pPr>
      <w:rPr>
        <w:rFonts w:hint="default"/>
        <w:lang w:val="uk-UA" w:eastAsia="en-US" w:bidi="ar-SA"/>
      </w:rPr>
    </w:lvl>
    <w:lvl w:ilvl="7" w:tplc="4FF27E78">
      <w:numFmt w:val="bullet"/>
      <w:lvlText w:val="•"/>
      <w:lvlJc w:val="left"/>
      <w:pPr>
        <w:ind w:left="6987" w:hanging="348"/>
      </w:pPr>
      <w:rPr>
        <w:rFonts w:hint="default"/>
        <w:lang w:val="uk-UA" w:eastAsia="en-US" w:bidi="ar-SA"/>
      </w:rPr>
    </w:lvl>
    <w:lvl w:ilvl="8" w:tplc="5E820CDE">
      <w:numFmt w:val="bullet"/>
      <w:lvlText w:val="•"/>
      <w:lvlJc w:val="left"/>
      <w:pPr>
        <w:ind w:left="7965" w:hanging="348"/>
      </w:pPr>
      <w:rPr>
        <w:rFonts w:hint="default"/>
        <w:lang w:val="uk-UA" w:eastAsia="en-US" w:bidi="ar-SA"/>
      </w:rPr>
    </w:lvl>
  </w:abstractNum>
  <w:abstractNum w:abstractNumId="4">
    <w:nsid w:val="6DAD5FBD"/>
    <w:multiLevelType w:val="hybridMultilevel"/>
    <w:tmpl w:val="61DEF22E"/>
    <w:lvl w:ilvl="0" w:tplc="74C4193A">
      <w:numFmt w:val="bullet"/>
      <w:lvlText w:val="­"/>
      <w:lvlJc w:val="left"/>
      <w:pPr>
        <w:ind w:left="7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4781CA0">
      <w:numFmt w:val="bullet"/>
      <w:lvlText w:val="•"/>
      <w:lvlJc w:val="left"/>
      <w:pPr>
        <w:ind w:left="1658" w:hanging="360"/>
      </w:pPr>
      <w:rPr>
        <w:rFonts w:hint="default"/>
        <w:lang w:val="uk-UA" w:eastAsia="en-US" w:bidi="ar-SA"/>
      </w:rPr>
    </w:lvl>
    <w:lvl w:ilvl="2" w:tplc="6714F840">
      <w:numFmt w:val="bullet"/>
      <w:lvlText w:val="•"/>
      <w:lvlJc w:val="left"/>
      <w:pPr>
        <w:ind w:left="2576" w:hanging="360"/>
      </w:pPr>
      <w:rPr>
        <w:rFonts w:hint="default"/>
        <w:lang w:val="uk-UA" w:eastAsia="en-US" w:bidi="ar-SA"/>
      </w:rPr>
    </w:lvl>
    <w:lvl w:ilvl="3" w:tplc="39FE4720">
      <w:numFmt w:val="bullet"/>
      <w:lvlText w:val="•"/>
      <w:lvlJc w:val="left"/>
      <w:pPr>
        <w:ind w:left="3494" w:hanging="360"/>
      </w:pPr>
      <w:rPr>
        <w:rFonts w:hint="default"/>
        <w:lang w:val="uk-UA" w:eastAsia="en-US" w:bidi="ar-SA"/>
      </w:rPr>
    </w:lvl>
    <w:lvl w:ilvl="4" w:tplc="212841F8">
      <w:numFmt w:val="bullet"/>
      <w:lvlText w:val="•"/>
      <w:lvlJc w:val="left"/>
      <w:pPr>
        <w:ind w:left="4412" w:hanging="360"/>
      </w:pPr>
      <w:rPr>
        <w:rFonts w:hint="default"/>
        <w:lang w:val="uk-UA" w:eastAsia="en-US" w:bidi="ar-SA"/>
      </w:rPr>
    </w:lvl>
    <w:lvl w:ilvl="5" w:tplc="39B8B344">
      <w:numFmt w:val="bullet"/>
      <w:lvlText w:val="•"/>
      <w:lvlJc w:val="left"/>
      <w:pPr>
        <w:ind w:left="5331" w:hanging="360"/>
      </w:pPr>
      <w:rPr>
        <w:rFonts w:hint="default"/>
        <w:lang w:val="uk-UA" w:eastAsia="en-US" w:bidi="ar-SA"/>
      </w:rPr>
    </w:lvl>
    <w:lvl w:ilvl="6" w:tplc="CDE462BC">
      <w:numFmt w:val="bullet"/>
      <w:lvlText w:val="•"/>
      <w:lvlJc w:val="left"/>
      <w:pPr>
        <w:ind w:left="6249" w:hanging="360"/>
      </w:pPr>
      <w:rPr>
        <w:rFonts w:hint="default"/>
        <w:lang w:val="uk-UA" w:eastAsia="en-US" w:bidi="ar-SA"/>
      </w:rPr>
    </w:lvl>
    <w:lvl w:ilvl="7" w:tplc="1A9EA470">
      <w:numFmt w:val="bullet"/>
      <w:lvlText w:val="•"/>
      <w:lvlJc w:val="left"/>
      <w:pPr>
        <w:ind w:left="7167" w:hanging="360"/>
      </w:pPr>
      <w:rPr>
        <w:rFonts w:hint="default"/>
        <w:lang w:val="uk-UA" w:eastAsia="en-US" w:bidi="ar-SA"/>
      </w:rPr>
    </w:lvl>
    <w:lvl w:ilvl="8" w:tplc="F7728476">
      <w:numFmt w:val="bullet"/>
      <w:lvlText w:val="•"/>
      <w:lvlJc w:val="left"/>
      <w:pPr>
        <w:ind w:left="8085" w:hanging="36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12BE"/>
    <w:rsid w:val="002E54F2"/>
    <w:rsid w:val="007512BE"/>
    <w:rsid w:val="00D65E25"/>
    <w:rsid w:val="00EC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143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143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2025-03-17T07:27:00Z</dcterms:created>
  <dcterms:modified xsi:type="dcterms:W3CDTF">2025-03-17T07:27:00Z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2010</vt:lpwstr>
  </property>
</Properties>
</file>