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02E" w:rsidRDefault="007B656F" w:rsidP="007B65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56F">
        <w:rPr>
          <w:rFonts w:ascii="Times New Roman" w:hAnsi="Times New Roman" w:cs="Times New Roman"/>
          <w:b/>
          <w:sz w:val="28"/>
          <w:szCs w:val="28"/>
        </w:rPr>
        <w:t>САМОСТІЙНА РОБОТА ДО ЗМІСТОВОГО МОДУЛЯ 2</w:t>
      </w:r>
    </w:p>
    <w:p w:rsidR="007B656F" w:rsidRPr="007B656F" w:rsidRDefault="007B656F" w:rsidP="007B65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7B656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Завдання: Правильне застосування термінів та визначень</w:t>
      </w:r>
    </w:p>
    <w:p w:rsidR="007B656F" w:rsidRDefault="007B656F" w:rsidP="007B6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656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 завдання:</w:t>
      </w:r>
      <w:r w:rsidRPr="007B656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Розвинути вміння здобувачів правильно застосовувати фінансові терміни та їх визначення, обґрунтовуючи свій вибір відповідно до контексту.</w:t>
      </w:r>
    </w:p>
    <w:p w:rsidR="00377FCB" w:rsidRPr="00377FCB" w:rsidRDefault="00377FCB" w:rsidP="00377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7F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Очікувані результати:</w:t>
      </w:r>
      <w:r w:rsidRPr="00377FC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Студенти повинні навчитися правильно застосовувати фінансові терміни, розуміти їх зміст та взаємозв’язки між різними елементами фінансової системи.</w:t>
      </w:r>
    </w:p>
    <w:p w:rsidR="007B656F" w:rsidRPr="007B656F" w:rsidRDefault="007B656F" w:rsidP="007B6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  <w:r w:rsidRPr="007B656F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кожного терміна оберіть правильне визначення з наведених варіантів та поясніть свій вибір.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829"/>
        <w:gridCol w:w="5243"/>
        <w:gridCol w:w="3300"/>
      </w:tblGrid>
      <w:tr w:rsidR="007B656F" w:rsidRPr="007B656F" w:rsidTr="007B656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Термін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         Варіанти визначень (оберіть правильний)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           Обґрунтування вибору</w:t>
            </w:r>
          </w:p>
        </w:tc>
      </w:tr>
    </w:tbl>
    <w:p w:rsidR="007B656F" w:rsidRPr="007B656F" w:rsidRDefault="007B656F" w:rsidP="007B656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  <w:gridCol w:w="1411"/>
        <w:gridCol w:w="7768"/>
        <w:gridCol w:w="315"/>
      </w:tblGrid>
      <w:tr w:rsidR="007B656F" w:rsidRPr="007B656F" w:rsidTr="007B65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Фінансова система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a) Сукупність державних та недержавних інститутів, що управляють фінансовими потоками. b) Лише державні органи, що займаються податковими надходженнями. c) Банківська система країни.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…</w:t>
            </w:r>
          </w:p>
        </w:tc>
      </w:tr>
    </w:tbl>
    <w:p w:rsidR="007B656F" w:rsidRPr="007B656F" w:rsidRDefault="007B656F" w:rsidP="007B656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  <w:gridCol w:w="1436"/>
        <w:gridCol w:w="7743"/>
        <w:gridCol w:w="315"/>
      </w:tblGrid>
      <w:tr w:rsidR="007B656F" w:rsidRPr="007B656F" w:rsidTr="007B65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Бюджетна система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a) Сукупність усіх податків держави. b) Сукупність державного та місцевих бюджетів, їх формування та використання. c) Система розподілу прибутку між підприємствами.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…</w:t>
            </w:r>
          </w:p>
        </w:tc>
      </w:tr>
    </w:tbl>
    <w:p w:rsidR="007B656F" w:rsidRPr="007B656F" w:rsidRDefault="007B656F" w:rsidP="007B656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  <w:gridCol w:w="1462"/>
        <w:gridCol w:w="7717"/>
        <w:gridCol w:w="315"/>
      </w:tblGrid>
      <w:tr w:rsidR="007B656F" w:rsidRPr="007B656F" w:rsidTr="007B65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Податкова система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a) Сукупність податків, зборів та принципів їх адміністрування в державі. b) Лише система оподаткування підприємств. c) Державні витрати на утримання податкових органів.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…</w:t>
            </w:r>
          </w:p>
        </w:tc>
      </w:tr>
    </w:tbl>
    <w:p w:rsidR="007B656F" w:rsidRPr="007B656F" w:rsidRDefault="007B656F" w:rsidP="007B656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  <w:gridCol w:w="1611"/>
        <w:gridCol w:w="7568"/>
        <w:gridCol w:w="315"/>
      </w:tblGrid>
      <w:tr w:rsidR="007B656F" w:rsidRPr="007B656F" w:rsidTr="007B65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Банківська система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a) Система, що включає банки, регулюючі органи та фінансові установи. b) Лише комерційні банки. c) Тільки Національний банк.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…</w:t>
            </w:r>
          </w:p>
        </w:tc>
      </w:tr>
    </w:tbl>
    <w:p w:rsidR="007B656F" w:rsidRPr="007B656F" w:rsidRDefault="007B656F" w:rsidP="007B656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  <w:gridCol w:w="1544"/>
        <w:gridCol w:w="7635"/>
        <w:gridCol w:w="315"/>
      </w:tblGrid>
      <w:tr w:rsidR="007B656F" w:rsidRPr="007B656F" w:rsidTr="007B65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Фінансовий ринок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a) Сукупність економічних відносин між покупцями та продавцями фінансових активів. b) Місце, де продаються лише акції. c) Всі операції, що проводяться в банках.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…</w:t>
            </w:r>
          </w:p>
        </w:tc>
      </w:tr>
    </w:tbl>
    <w:p w:rsidR="007B656F" w:rsidRPr="007B656F" w:rsidRDefault="007B656F" w:rsidP="007B656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  <w:gridCol w:w="1447"/>
        <w:gridCol w:w="7732"/>
        <w:gridCol w:w="315"/>
      </w:tblGrid>
      <w:tr w:rsidR="007B656F" w:rsidRPr="007B656F" w:rsidTr="007B65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Страховий ринок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a) Система економічних відносин, пов’язаних із наданням страхових послуг. b) Лише державні страхові компанії. c) Банки, які пропонують страхові продукти.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…</w:t>
            </w:r>
          </w:p>
        </w:tc>
      </w:tr>
    </w:tbl>
    <w:p w:rsidR="007B656F" w:rsidRPr="007B656F" w:rsidRDefault="007B656F" w:rsidP="007B656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  <w:gridCol w:w="1718"/>
        <w:gridCol w:w="7461"/>
        <w:gridCol w:w="315"/>
      </w:tblGrid>
      <w:tr w:rsidR="007B656F" w:rsidRPr="007B656F" w:rsidTr="007B65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a) Фінансовий план доходів і видатків держави на рік. b) Доходи населення країни. c) Витрати на соціальні потреби.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…</w:t>
            </w:r>
          </w:p>
        </w:tc>
      </w:tr>
    </w:tbl>
    <w:p w:rsidR="007B656F" w:rsidRPr="007B656F" w:rsidRDefault="007B656F" w:rsidP="007B656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  <w:gridCol w:w="1375"/>
        <w:gridCol w:w="7804"/>
        <w:gridCol w:w="315"/>
      </w:tblGrid>
      <w:tr w:rsidR="007B656F" w:rsidRPr="007B656F" w:rsidTr="007B65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Митна політика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a) Державне регулювання експорту та імпорту. b) Тільки система митних тарифів. c) Лише контроль за ввезенням товарів.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…</w:t>
            </w:r>
          </w:p>
        </w:tc>
      </w:tr>
    </w:tbl>
    <w:p w:rsidR="007B656F" w:rsidRPr="007B656F" w:rsidRDefault="007B656F" w:rsidP="007B656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  <w:gridCol w:w="1510"/>
        <w:gridCol w:w="7669"/>
        <w:gridCol w:w="315"/>
      </w:tblGrid>
      <w:tr w:rsidR="007B656F" w:rsidRPr="007B656F" w:rsidTr="007B65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Державний борг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a) Сукупність зобов’язань держави перед кредиторами. b) Гроші, що зберігаються в банку. c) Лише зовнішні борги країни.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…</w:t>
            </w:r>
          </w:p>
        </w:tc>
      </w:tr>
    </w:tbl>
    <w:p w:rsidR="007B656F" w:rsidRPr="007B656F" w:rsidRDefault="007B656F" w:rsidP="007B656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150"/>
        <w:gridCol w:w="6909"/>
        <w:gridCol w:w="315"/>
      </w:tblGrid>
      <w:tr w:rsidR="007B656F" w:rsidRPr="007B656F" w:rsidTr="007B65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Регулятор фінансового ринку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a) Орган, який здійснює контроль та нагляд за фінансовими установами. b) Міністерство економіки. c) Лише комерційні банки.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…</w:t>
            </w:r>
          </w:p>
        </w:tc>
      </w:tr>
    </w:tbl>
    <w:p w:rsidR="007B656F" w:rsidRPr="007B656F" w:rsidRDefault="007B656F" w:rsidP="007B656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773"/>
        <w:gridCol w:w="7286"/>
        <w:gridCol w:w="315"/>
      </w:tblGrid>
      <w:tr w:rsidR="007B656F" w:rsidRPr="007B656F" w:rsidTr="007B65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Податковий контроль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a) Сукупність заходів для забезпечення сплати податків. b) Перевірка бюджетних установ. c) Лише контроль за фізичними особами.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…</w:t>
            </w:r>
          </w:p>
        </w:tc>
      </w:tr>
    </w:tbl>
    <w:p w:rsidR="007B656F" w:rsidRPr="007B656F" w:rsidRDefault="007B656F" w:rsidP="007B656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138"/>
        <w:gridCol w:w="7921"/>
        <w:gridCol w:w="315"/>
      </w:tblGrid>
      <w:tr w:rsidR="007B656F" w:rsidRPr="007B656F" w:rsidTr="007B65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Митні тарифи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a) Податки, що накладаються на імпорт та експорт товарів. b) Система внутрішнього оподаткування підприємств. c) Оплата за послуги митниці.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…</w:t>
            </w:r>
          </w:p>
        </w:tc>
      </w:tr>
    </w:tbl>
    <w:p w:rsidR="007B656F" w:rsidRPr="007B656F" w:rsidRDefault="007B656F" w:rsidP="007B656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572"/>
        <w:gridCol w:w="7487"/>
        <w:gridCol w:w="315"/>
      </w:tblGrid>
      <w:tr w:rsidR="007B656F" w:rsidRPr="007B656F" w:rsidTr="007B65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Фінансова політика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a) Діяльність держави у сфері управління фінансами. b) Регулювання лише державного бюджету. c) Політика кредитування фізичних осіб.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…</w:t>
            </w:r>
          </w:p>
        </w:tc>
      </w:tr>
    </w:tbl>
    <w:p w:rsidR="007B656F" w:rsidRPr="007B656F" w:rsidRDefault="007B656F" w:rsidP="007B656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560"/>
        <w:gridCol w:w="7499"/>
        <w:gridCol w:w="315"/>
      </w:tblGrid>
      <w:tr w:rsidR="007B656F" w:rsidRPr="007B656F" w:rsidTr="007B65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Фіскальна політика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a) Сукупність заходів держави щодо доходів і витрат бюджету. b) Банківська політика кредитування. c) Лише система державних витрат.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…</w:t>
            </w:r>
          </w:p>
        </w:tc>
      </w:tr>
    </w:tbl>
    <w:p w:rsidR="007B656F" w:rsidRPr="007B656F" w:rsidRDefault="007B656F" w:rsidP="007B656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578"/>
        <w:gridCol w:w="7481"/>
        <w:gridCol w:w="315"/>
      </w:tblGrid>
      <w:tr w:rsidR="007B656F" w:rsidRPr="007B656F" w:rsidTr="007B65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Страхова компанія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a) Юридична особа, що надає страхові послуги. b) Банк, який пропонує страховки. c) Державний орган страхування.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…</w:t>
            </w:r>
          </w:p>
        </w:tc>
      </w:tr>
    </w:tbl>
    <w:p w:rsidR="007B656F" w:rsidRPr="007B656F" w:rsidRDefault="007B656F" w:rsidP="007B656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423"/>
        <w:gridCol w:w="7636"/>
        <w:gridCol w:w="315"/>
      </w:tblGrid>
      <w:tr w:rsidR="007B656F" w:rsidRPr="007B656F" w:rsidTr="007B65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Валютний ринок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a) Ринок, де здійснюються операції з купівлі-продажу валюти. b) Лише місця, де працюють обмінники. c) Операції тільки Національного банку.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…</w:t>
            </w:r>
          </w:p>
        </w:tc>
      </w:tr>
    </w:tbl>
    <w:p w:rsidR="007B656F" w:rsidRPr="007B656F" w:rsidRDefault="007B656F" w:rsidP="007B656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513"/>
        <w:gridCol w:w="7546"/>
        <w:gridCol w:w="315"/>
      </w:tblGrid>
      <w:tr w:rsidR="007B656F" w:rsidRPr="007B656F" w:rsidTr="007B65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Кредитна політика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a) Регулювання умов та порядку надання кредитів. b) Встановлення ставок на депозити. c) Політика з управління грошовою масою.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…</w:t>
            </w:r>
          </w:p>
        </w:tc>
      </w:tr>
    </w:tbl>
    <w:p w:rsidR="007B656F" w:rsidRPr="007B656F" w:rsidRDefault="007B656F" w:rsidP="007B656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960"/>
        <w:gridCol w:w="8099"/>
        <w:gridCol w:w="315"/>
      </w:tblGrid>
      <w:tr w:rsidR="007B656F" w:rsidRPr="007B656F" w:rsidTr="007B65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Інфляція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a) Процес зростання загального рівня цін. b) Зниження доходів населення. c) Дефіцит державного бюджету.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…</w:t>
            </w:r>
          </w:p>
        </w:tc>
      </w:tr>
    </w:tbl>
    <w:p w:rsidR="007B656F" w:rsidRPr="007B656F" w:rsidRDefault="007B656F" w:rsidP="007B656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124"/>
        <w:gridCol w:w="6935"/>
        <w:gridCol w:w="315"/>
      </w:tblGrid>
      <w:tr w:rsidR="007B656F" w:rsidRPr="007B656F" w:rsidTr="007B65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Прогресивне оподаткування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a) Система, за якої ставка податку зростає із збільшенням доходу. b) Податки, що стягуються лише з підприємств. c) Однакова ставка податку для всіх.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…</w:t>
            </w:r>
          </w:p>
        </w:tc>
      </w:tr>
    </w:tbl>
    <w:p w:rsidR="007B656F" w:rsidRPr="007B656F" w:rsidRDefault="007B656F" w:rsidP="007B656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513"/>
        <w:gridCol w:w="7546"/>
        <w:gridCol w:w="315"/>
      </w:tblGrid>
      <w:tr w:rsidR="007B656F" w:rsidRPr="007B656F" w:rsidTr="007B65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Дефіцит бюджету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a) Перевищення видатків бюджету над доходами. b) Відсутність державних резервів. c) Зниження витрат бюджету.</w:t>
            </w:r>
          </w:p>
        </w:tc>
        <w:tc>
          <w:tcPr>
            <w:tcW w:w="0" w:type="auto"/>
            <w:vAlign w:val="center"/>
            <w:hideMark/>
          </w:tcPr>
          <w:p w:rsidR="007B656F" w:rsidRPr="007B656F" w:rsidRDefault="007B656F" w:rsidP="007B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6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…</w:t>
            </w:r>
          </w:p>
        </w:tc>
      </w:tr>
    </w:tbl>
    <w:p w:rsidR="00377FCB" w:rsidRDefault="00377FCB" w:rsidP="007B65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7FCB" w:rsidRPr="00377FCB" w:rsidRDefault="00377FCB" w:rsidP="00377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7F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Рекомендації до виконання завдання:</w:t>
      </w:r>
    </w:p>
    <w:p w:rsidR="00377FCB" w:rsidRPr="00377FCB" w:rsidRDefault="00377FCB" w:rsidP="00377F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7FCB">
        <w:rPr>
          <w:rFonts w:ascii="Times New Roman" w:eastAsia="Times New Roman" w:hAnsi="Times New Roman" w:cs="Times New Roman"/>
          <w:sz w:val="24"/>
          <w:szCs w:val="24"/>
          <w:lang w:eastAsia="uk-UA"/>
        </w:rPr>
        <w:t>Оберіть правильне визначення та обґрунтуйте свій вибір.</w:t>
      </w:r>
    </w:p>
    <w:p w:rsidR="00377FCB" w:rsidRPr="00377FCB" w:rsidRDefault="00377FCB" w:rsidP="00377F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7FCB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Використовуйте законодавчі акти, підручники та офіційні джерела інформації.</w:t>
      </w:r>
    </w:p>
    <w:p w:rsidR="00377FCB" w:rsidRPr="00377FCB" w:rsidRDefault="00377FCB" w:rsidP="00377F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7FCB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Відповіді мають бути логічними, чіткими та аргументованими.</w:t>
      </w:r>
    </w:p>
    <w:p w:rsidR="007B656F" w:rsidRPr="00377FCB" w:rsidRDefault="007B656F" w:rsidP="00377FCB">
      <w:pPr>
        <w:rPr>
          <w:rFonts w:ascii="Times New Roman" w:hAnsi="Times New Roman" w:cs="Times New Roman"/>
          <w:sz w:val="28"/>
          <w:szCs w:val="28"/>
        </w:rPr>
      </w:pPr>
    </w:p>
    <w:sectPr w:rsidR="007B656F" w:rsidRPr="00377FC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70335"/>
    <w:multiLevelType w:val="multilevel"/>
    <w:tmpl w:val="5DEA4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10B"/>
    <w:rsid w:val="00377FCB"/>
    <w:rsid w:val="007B656F"/>
    <w:rsid w:val="00B9710B"/>
    <w:rsid w:val="00EC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F1195"/>
  <w15:chartTrackingRefBased/>
  <w15:docId w15:val="{B878DF74-DB15-41B7-BDC2-38A6FF41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2562</Words>
  <Characters>1461</Characters>
  <Application>Microsoft Office Word</Application>
  <DocSecurity>0</DocSecurity>
  <Lines>12</Lines>
  <Paragraphs>8</Paragraphs>
  <ScaleCrop>false</ScaleCrop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2025-03-24T23:51:00Z</dcterms:created>
  <dcterms:modified xsi:type="dcterms:W3CDTF">2025-03-24T23:55:00Z</dcterms:modified>
</cp:coreProperties>
</file>