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A9" w:rsidRPr="00EC0C41" w:rsidRDefault="00D336A9" w:rsidP="00D336A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EC0C41">
        <w:rPr>
          <w:rFonts w:ascii="Times New Roman" w:hAnsi="Times New Roman" w:cs="Times New Roman"/>
          <w:sz w:val="28"/>
          <w:szCs w:val="28"/>
          <w:lang w:val="ru-RU"/>
        </w:rPr>
        <w:t>Річна потреба підприємства в сировинних компонентах становить 2000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комплектів. Ціна одного комплекту 150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грн. Витрати з розміщення та виконання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замовлення — 112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грн, витрати зі збереження сировини — 5 % вартості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середньорічного виробничого її запасу. Поставки здійснюються один раз на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півроку. Визначте розмір оптимальної партії закупівлі сировинних компонентів.</w:t>
      </w:r>
    </w:p>
    <w:p w:rsidR="00F66B37" w:rsidRPr="00EC0C41" w:rsidRDefault="00D336A9" w:rsidP="00D3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0C41">
        <w:rPr>
          <w:rFonts w:ascii="Times New Roman" w:hAnsi="Times New Roman" w:cs="Times New Roman"/>
          <w:sz w:val="28"/>
          <w:szCs w:val="28"/>
          <w:lang w:val="ru-RU"/>
        </w:rPr>
        <w:t>Зробіть мотивований висновок щодо кількісної величини річного підкріплення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товару постачальника за умов здійснення щоквартальних поставок</w:t>
      </w:r>
    </w:p>
    <w:p w:rsidR="00D336A9" w:rsidRPr="00EC0C41" w:rsidRDefault="00D336A9" w:rsidP="00D336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36A9" w:rsidRPr="00EC0C41" w:rsidRDefault="00D336A9" w:rsidP="00D3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0C41">
        <w:rPr>
          <w:rFonts w:ascii="Times New Roman" w:hAnsi="Times New Roman" w:cs="Times New Roman"/>
          <w:sz w:val="28"/>
          <w:szCs w:val="28"/>
          <w:lang w:val="ru-RU"/>
        </w:rPr>
        <w:t>Підприємством розроблено дві модифікації промислових пилососів: «Тайфун-</w:t>
      </w:r>
      <w:r w:rsidR="00EC0C41"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1S» і «Тайфун-1P». Дохід, який можна отримати від реалізації кожного з варіантів</w:t>
      </w:r>
      <w:r w:rsidR="00EC0C41"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модифікованої продукції, визначений відділом маркетингу у вигляді розподілу,</w:t>
      </w:r>
      <w:r w:rsidR="00EC0C41" w:rsidRPr="00EC0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sz w:val="28"/>
          <w:szCs w:val="28"/>
          <w:lang w:val="ru-RU"/>
        </w:rPr>
        <w:t>поданого в таблиці 1.1.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1"/>
      </w:tblGrid>
      <w:tr w:rsidR="00EC0C41" w:rsidRPr="00EC0C41" w:rsidTr="00C01480">
        <w:tc>
          <w:tcPr>
            <w:tcW w:w="3320" w:type="dxa"/>
            <w:gridSpan w:val="2"/>
          </w:tcPr>
          <w:p w:rsidR="00EC0C41" w:rsidRPr="00EC0C41" w:rsidRDefault="00EC0C41" w:rsidP="00EC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</w:rPr>
              <w:t xml:space="preserve">«Тайфун-1S» </w:t>
            </w:r>
          </w:p>
        </w:tc>
        <w:tc>
          <w:tcPr>
            <w:tcW w:w="3321" w:type="dxa"/>
            <w:gridSpan w:val="2"/>
          </w:tcPr>
          <w:p w:rsidR="00EC0C41" w:rsidRPr="00EC0C41" w:rsidRDefault="00EC0C41" w:rsidP="00EC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</w:rPr>
              <w:t>«Тайфун-1P»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Дохід, тис. грн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Імовірність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Дохід, тис. грн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Імовірність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50000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30000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40000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0,15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40000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45000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50000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0,35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EC0C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42000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60000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 w:rsidR="00EC0C41" w:rsidRPr="00EC0C41" w:rsidTr="00EC0C41">
        <w:tc>
          <w:tcPr>
            <w:tcW w:w="1660" w:type="dxa"/>
          </w:tcPr>
          <w:p w:rsidR="00EC0C41" w:rsidRPr="00EC0C41" w:rsidRDefault="00EC0C41" w:rsidP="00EC0C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55000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0,15</w:t>
            </w:r>
          </w:p>
        </w:tc>
        <w:tc>
          <w:tcPr>
            <w:tcW w:w="1660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90000</w:t>
            </w:r>
          </w:p>
        </w:tc>
        <w:tc>
          <w:tcPr>
            <w:tcW w:w="1661" w:type="dxa"/>
          </w:tcPr>
          <w:p w:rsidR="00EC0C41" w:rsidRPr="00EC0C41" w:rsidRDefault="00EC0C41" w:rsidP="00D336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C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</w:tr>
    </w:tbl>
    <w:p w:rsidR="00EC0C41" w:rsidRPr="00EC0C41" w:rsidRDefault="00EC0C41" w:rsidP="00D336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0C41" w:rsidRPr="00EC0C41" w:rsidRDefault="00EC0C41" w:rsidP="00D336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0C41" w:rsidRPr="00EC0C41" w:rsidRDefault="00EC0C41" w:rsidP="00EC0C41">
      <w:pPr>
        <w:pStyle w:val="2"/>
        <w:rPr>
          <w:sz w:val="28"/>
          <w:szCs w:val="28"/>
        </w:rPr>
      </w:pPr>
      <w:r w:rsidRPr="00EC0C41">
        <w:rPr>
          <w:sz w:val="28"/>
          <w:szCs w:val="28"/>
        </w:rPr>
        <w:t>Завдання</w:t>
      </w:r>
      <w:r w:rsidRPr="00EC0C41">
        <w:rPr>
          <w:spacing w:val="-12"/>
          <w:sz w:val="28"/>
          <w:szCs w:val="28"/>
        </w:rPr>
        <w:t xml:space="preserve"> </w:t>
      </w:r>
      <w:r w:rsidRPr="00EC0C41">
        <w:rPr>
          <w:spacing w:val="-10"/>
          <w:sz w:val="28"/>
          <w:szCs w:val="28"/>
        </w:rPr>
        <w:t>6</w:t>
      </w:r>
    </w:p>
    <w:p w:rsidR="00EC0C41" w:rsidRPr="00EC0C41" w:rsidRDefault="00EC0C41" w:rsidP="00EC0C41">
      <w:pPr>
        <w:pStyle w:val="a4"/>
        <w:spacing w:before="1"/>
        <w:ind w:left="141" w:right="341" w:firstLine="566"/>
        <w:jc w:val="both"/>
        <w:rPr>
          <w:sz w:val="28"/>
          <w:szCs w:val="28"/>
        </w:rPr>
      </w:pPr>
      <w:r w:rsidRPr="00EC0C41">
        <w:rPr>
          <w:sz w:val="28"/>
          <w:szCs w:val="28"/>
        </w:rPr>
        <w:t>Використовуючи дані таблиці 1.2, знайдіть інтегральний індекс задоволення потреб споживачів побутових фільтрів для води і за цим показником визначте конкурентоспроможність нового виробу «Джерельце».</w:t>
      </w:r>
    </w:p>
    <w:p w:rsidR="00EC0C41" w:rsidRPr="00EC0C41" w:rsidRDefault="00EC0C41" w:rsidP="00EC0C41">
      <w:pPr>
        <w:spacing w:before="229"/>
        <w:ind w:left="638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C0C41">
        <w:rPr>
          <w:rFonts w:ascii="Times New Roman" w:hAnsi="Times New Roman" w:cs="Times New Roman"/>
          <w:i/>
          <w:sz w:val="28"/>
          <w:szCs w:val="28"/>
          <w:lang w:val="ru-RU"/>
        </w:rPr>
        <w:t>Таблиця</w:t>
      </w:r>
      <w:r w:rsidRPr="00EC0C41">
        <w:rPr>
          <w:rFonts w:ascii="Times New Roman" w:hAnsi="Times New Roman" w:cs="Times New Roman"/>
          <w:i/>
          <w:spacing w:val="-5"/>
          <w:sz w:val="28"/>
          <w:szCs w:val="28"/>
          <w:lang w:val="ru-RU"/>
        </w:rPr>
        <w:t xml:space="preserve"> 1.2</w:t>
      </w:r>
    </w:p>
    <w:p w:rsidR="00EC0C41" w:rsidRPr="00EC0C41" w:rsidRDefault="00EC0C41" w:rsidP="00EC0C41">
      <w:pPr>
        <w:ind w:left="85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0C41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r w:rsidRPr="00EC0C41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b/>
          <w:sz w:val="28"/>
          <w:szCs w:val="28"/>
          <w:lang w:val="ru-RU"/>
        </w:rPr>
        <w:t>оцінки</w:t>
      </w:r>
      <w:r w:rsidRPr="00EC0C41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b/>
          <w:sz w:val="28"/>
          <w:szCs w:val="28"/>
          <w:lang w:val="ru-RU"/>
        </w:rPr>
        <w:t>основних</w:t>
      </w:r>
      <w:r w:rsidRPr="00EC0C41">
        <w:rPr>
          <w:rFonts w:ascii="Times New Roman" w:hAnsi="Times New Roman" w:cs="Times New Roman"/>
          <w:b/>
          <w:spacing w:val="-10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</w:t>
      </w:r>
      <w:r w:rsidRPr="00EC0C41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b/>
          <w:sz w:val="28"/>
          <w:szCs w:val="28"/>
          <w:lang w:val="ru-RU"/>
        </w:rPr>
        <w:t>побутових</w:t>
      </w:r>
      <w:r w:rsidRPr="00EC0C41">
        <w:rPr>
          <w:rFonts w:ascii="Times New Roman" w:hAnsi="Times New Roman" w:cs="Times New Roman"/>
          <w:b/>
          <w:spacing w:val="-10"/>
          <w:sz w:val="28"/>
          <w:szCs w:val="28"/>
          <w:lang w:val="ru-RU"/>
        </w:rPr>
        <w:t xml:space="preserve"> </w:t>
      </w:r>
      <w:r w:rsidRPr="00EC0C41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фільтрів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"/>
        <w:gridCol w:w="2497"/>
        <w:gridCol w:w="55"/>
        <w:gridCol w:w="938"/>
        <w:gridCol w:w="55"/>
        <w:gridCol w:w="794"/>
        <w:gridCol w:w="55"/>
        <w:gridCol w:w="938"/>
        <w:gridCol w:w="55"/>
        <w:gridCol w:w="795"/>
        <w:gridCol w:w="55"/>
        <w:gridCol w:w="938"/>
        <w:gridCol w:w="55"/>
      </w:tblGrid>
      <w:tr w:rsidR="00EC0C41" w:rsidRPr="00EC0C41" w:rsidTr="00EC0C41">
        <w:trPr>
          <w:gridAfter w:val="1"/>
          <w:wAfter w:w="55" w:type="dxa"/>
          <w:trHeight w:val="460"/>
        </w:trPr>
        <w:tc>
          <w:tcPr>
            <w:tcW w:w="2552" w:type="dxa"/>
            <w:gridSpan w:val="2"/>
            <w:vMerge w:val="restart"/>
          </w:tcPr>
          <w:p w:rsidR="00EC0C41" w:rsidRPr="00EC0C41" w:rsidRDefault="00EC0C41" w:rsidP="005F4EC4">
            <w:pPr>
              <w:pStyle w:val="TableParagraph"/>
              <w:spacing w:before="174"/>
              <w:jc w:val="left"/>
              <w:rPr>
                <w:b/>
                <w:sz w:val="28"/>
                <w:szCs w:val="28"/>
              </w:rPr>
            </w:pPr>
          </w:p>
          <w:p w:rsidR="00EC0C41" w:rsidRPr="00EC0C41" w:rsidRDefault="00EC0C41" w:rsidP="005F4EC4">
            <w:pPr>
              <w:pStyle w:val="TableParagraph"/>
              <w:ind w:left="811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Показники</w:t>
            </w:r>
          </w:p>
        </w:tc>
        <w:tc>
          <w:tcPr>
            <w:tcW w:w="993" w:type="dxa"/>
            <w:gridSpan w:val="2"/>
            <w:vMerge w:val="restart"/>
          </w:tcPr>
          <w:p w:rsidR="00EC0C41" w:rsidRPr="00EC0C41" w:rsidRDefault="00EC0C41" w:rsidP="005F4EC4">
            <w:pPr>
              <w:pStyle w:val="TableParagraph"/>
              <w:spacing w:before="58"/>
              <w:jc w:val="left"/>
              <w:rPr>
                <w:b/>
                <w:sz w:val="28"/>
                <w:szCs w:val="28"/>
              </w:rPr>
            </w:pPr>
          </w:p>
          <w:p w:rsidR="00EC0C41" w:rsidRPr="00EC0C41" w:rsidRDefault="00EC0C41" w:rsidP="005F4EC4">
            <w:pPr>
              <w:pStyle w:val="TableParagraph"/>
              <w:spacing w:before="1"/>
              <w:ind w:left="86" w:hanging="63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Коефіцієнт вагомості</w:t>
            </w:r>
          </w:p>
        </w:tc>
        <w:tc>
          <w:tcPr>
            <w:tcW w:w="3685" w:type="dxa"/>
            <w:gridSpan w:val="8"/>
          </w:tcPr>
          <w:p w:rsidR="00EC0C41" w:rsidRPr="00EC0C41" w:rsidRDefault="00EC0C41" w:rsidP="005F4EC4">
            <w:pPr>
              <w:pStyle w:val="TableParagraph"/>
              <w:spacing w:line="230" w:lineRule="exact"/>
              <w:ind w:left="1109" w:right="680" w:hanging="411"/>
              <w:jc w:val="left"/>
              <w:rPr>
                <w:sz w:val="28"/>
                <w:szCs w:val="28"/>
              </w:rPr>
            </w:pPr>
            <w:r w:rsidRPr="00EC0C41">
              <w:rPr>
                <w:sz w:val="28"/>
                <w:szCs w:val="28"/>
              </w:rPr>
              <w:t>Рівень</w:t>
            </w:r>
            <w:r w:rsidRPr="00EC0C41">
              <w:rPr>
                <w:spacing w:val="-13"/>
                <w:sz w:val="28"/>
                <w:szCs w:val="28"/>
              </w:rPr>
              <w:t xml:space="preserve"> </w:t>
            </w:r>
            <w:r w:rsidRPr="00EC0C41">
              <w:rPr>
                <w:sz w:val="28"/>
                <w:szCs w:val="28"/>
              </w:rPr>
              <w:t>задоволення</w:t>
            </w:r>
            <w:r w:rsidRPr="00EC0C41">
              <w:rPr>
                <w:spacing w:val="-12"/>
                <w:sz w:val="28"/>
                <w:szCs w:val="28"/>
              </w:rPr>
              <w:t xml:space="preserve"> </w:t>
            </w:r>
            <w:r w:rsidRPr="00EC0C41">
              <w:rPr>
                <w:sz w:val="28"/>
                <w:szCs w:val="28"/>
              </w:rPr>
              <w:t xml:space="preserve">потреб </w:t>
            </w:r>
            <w:r w:rsidRPr="00EC0C41">
              <w:rPr>
                <w:spacing w:val="-2"/>
                <w:sz w:val="28"/>
                <w:szCs w:val="28"/>
              </w:rPr>
              <w:t>споживачів,балів</w:t>
            </w:r>
          </w:p>
        </w:tc>
      </w:tr>
      <w:tr w:rsidR="00EC0C41" w:rsidRPr="00EC0C41" w:rsidTr="00EC0C41">
        <w:trPr>
          <w:gridAfter w:val="1"/>
          <w:wAfter w:w="55" w:type="dxa"/>
          <w:trHeight w:val="558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C0C41" w:rsidRPr="00EC0C41" w:rsidRDefault="00EC0C41" w:rsidP="005F4E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C0C41" w:rsidRPr="00EC0C41" w:rsidRDefault="00EC0C41" w:rsidP="005F4E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gridSpan w:val="2"/>
          </w:tcPr>
          <w:p w:rsidR="00EC0C41" w:rsidRPr="00EC0C41" w:rsidRDefault="00EC0C41" w:rsidP="005F4EC4">
            <w:pPr>
              <w:pStyle w:val="TableParagraph"/>
              <w:spacing w:before="166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Еталон</w:t>
            </w:r>
          </w:p>
        </w:tc>
        <w:tc>
          <w:tcPr>
            <w:tcW w:w="993" w:type="dxa"/>
            <w:gridSpan w:val="2"/>
          </w:tcPr>
          <w:p w:rsidR="00EC0C41" w:rsidRPr="00EC0C41" w:rsidRDefault="00EC0C41" w:rsidP="005F4EC4">
            <w:pPr>
              <w:pStyle w:val="TableParagraph"/>
              <w:spacing w:before="51"/>
              <w:ind w:left="349" w:hanging="308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 xml:space="preserve">«Джерель- </w:t>
            </w:r>
            <w:r w:rsidRPr="00EC0C41">
              <w:rPr>
                <w:spacing w:val="-4"/>
                <w:sz w:val="28"/>
                <w:szCs w:val="28"/>
              </w:rPr>
              <w:t>це»</w:t>
            </w:r>
          </w:p>
        </w:tc>
        <w:tc>
          <w:tcPr>
            <w:tcW w:w="850" w:type="dxa"/>
            <w:gridSpan w:val="2"/>
          </w:tcPr>
          <w:p w:rsidR="00EC0C41" w:rsidRPr="00EC0C41" w:rsidRDefault="00EC0C41" w:rsidP="005F4EC4">
            <w:pPr>
              <w:pStyle w:val="TableParagraph"/>
              <w:spacing w:before="51"/>
              <w:ind w:left="179" w:right="115" w:hanging="39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 xml:space="preserve">«Філь- </w:t>
            </w:r>
            <w:r w:rsidRPr="00EC0C41">
              <w:rPr>
                <w:spacing w:val="-4"/>
                <w:sz w:val="28"/>
                <w:szCs w:val="28"/>
              </w:rPr>
              <w:t>трон»</w:t>
            </w:r>
          </w:p>
        </w:tc>
        <w:tc>
          <w:tcPr>
            <w:tcW w:w="993" w:type="dxa"/>
            <w:gridSpan w:val="2"/>
          </w:tcPr>
          <w:p w:rsidR="00EC0C41" w:rsidRPr="00EC0C41" w:rsidRDefault="00EC0C41" w:rsidP="005F4EC4">
            <w:pPr>
              <w:pStyle w:val="TableParagraph"/>
              <w:spacing w:before="51"/>
              <w:ind w:left="88" w:right="68" w:firstLine="108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«Чиста криниця»</w:t>
            </w:r>
          </w:p>
        </w:tc>
      </w:tr>
      <w:tr w:rsidR="00EC0C41" w:rsidRPr="00EC0C41" w:rsidTr="00EC0C41">
        <w:trPr>
          <w:gridAfter w:val="1"/>
          <w:wAfter w:w="55" w:type="dxa"/>
          <w:trHeight w:val="358"/>
        </w:trPr>
        <w:tc>
          <w:tcPr>
            <w:tcW w:w="2552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62"/>
              <w:ind w:left="6"/>
              <w:jc w:val="left"/>
              <w:rPr>
                <w:b/>
                <w:sz w:val="28"/>
                <w:szCs w:val="28"/>
              </w:rPr>
            </w:pPr>
            <w:r w:rsidRPr="00EC0C41">
              <w:rPr>
                <w:b/>
                <w:spacing w:val="-2"/>
                <w:sz w:val="28"/>
                <w:szCs w:val="28"/>
              </w:rPr>
              <w:t>Споживчі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EC0C41" w:rsidRPr="00EC0C41" w:rsidTr="00EC0C41">
        <w:trPr>
          <w:gridAfter w:val="1"/>
          <w:wAfter w:w="55" w:type="dxa"/>
          <w:trHeight w:val="321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lastRenderedPageBreak/>
              <w:t>Надійність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6,2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57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5,2</w:t>
            </w:r>
          </w:p>
        </w:tc>
      </w:tr>
      <w:tr w:rsidR="00EC0C41" w:rsidRPr="00EC0C41" w:rsidTr="00EC0C41">
        <w:trPr>
          <w:gridAfter w:val="1"/>
          <w:wAfter w:w="55" w:type="dxa"/>
          <w:trHeight w:val="260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z w:val="28"/>
                <w:szCs w:val="28"/>
              </w:rPr>
              <w:t>Ступінь</w:t>
            </w:r>
            <w:r w:rsidRPr="00EC0C41">
              <w:rPr>
                <w:spacing w:val="-10"/>
                <w:sz w:val="28"/>
                <w:szCs w:val="28"/>
              </w:rPr>
              <w:t xml:space="preserve"> </w:t>
            </w:r>
            <w:r w:rsidRPr="00EC0C41">
              <w:rPr>
                <w:sz w:val="28"/>
                <w:szCs w:val="28"/>
              </w:rPr>
              <w:t>очищення</w:t>
            </w:r>
            <w:r w:rsidRPr="00EC0C41">
              <w:rPr>
                <w:spacing w:val="-10"/>
                <w:sz w:val="28"/>
                <w:szCs w:val="28"/>
              </w:rPr>
              <w:t xml:space="preserve"> </w:t>
            </w:r>
            <w:r w:rsidRPr="00EC0C41">
              <w:rPr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5" w:line="215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6,2</w:t>
            </w:r>
          </w:p>
        </w:tc>
      </w:tr>
      <w:tr w:rsidR="00EC0C41" w:rsidRPr="00EC0C41" w:rsidTr="00EC0C41">
        <w:trPr>
          <w:gridAfter w:val="1"/>
          <w:wAfter w:w="55" w:type="dxa"/>
          <w:trHeight w:val="230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Зручність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6,4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10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5,8</w:t>
            </w:r>
          </w:p>
        </w:tc>
      </w:tr>
      <w:tr w:rsidR="00EC0C41" w:rsidRPr="00EC0C41" w:rsidTr="00EC0C41">
        <w:trPr>
          <w:gridAfter w:val="1"/>
          <w:wAfter w:w="55" w:type="dxa"/>
          <w:trHeight w:val="229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Дизайн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7,6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09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6,2</w:t>
            </w:r>
          </w:p>
        </w:tc>
      </w:tr>
      <w:tr w:rsidR="00EC0C41" w:rsidRPr="00EC0C41" w:rsidTr="00EC0C41">
        <w:trPr>
          <w:gridAfter w:val="1"/>
          <w:wAfter w:w="55" w:type="dxa"/>
          <w:trHeight w:val="248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Гарантії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7,1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line="224" w:lineRule="exact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6,1</w:t>
            </w:r>
          </w:p>
        </w:tc>
      </w:tr>
      <w:tr w:rsidR="00EC0C41" w:rsidRPr="00EC0C41" w:rsidTr="00EC0C41">
        <w:trPr>
          <w:gridAfter w:val="1"/>
          <w:wAfter w:w="55" w:type="dxa"/>
          <w:trHeight w:val="283"/>
        </w:trPr>
        <w:tc>
          <w:tcPr>
            <w:tcW w:w="2552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pacing w:val="-2"/>
                <w:sz w:val="28"/>
                <w:szCs w:val="28"/>
              </w:rPr>
              <w:t>Упаковка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5,6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2,4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5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5,8</w:t>
            </w:r>
          </w:p>
        </w:tc>
      </w:tr>
      <w:tr w:rsidR="00EC0C41" w:rsidRPr="00EC0C41" w:rsidTr="00EC0C41">
        <w:trPr>
          <w:gridBefore w:val="1"/>
          <w:wBefore w:w="55" w:type="dxa"/>
          <w:trHeight w:val="281"/>
        </w:trPr>
        <w:tc>
          <w:tcPr>
            <w:tcW w:w="2552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26"/>
              <w:ind w:left="6"/>
              <w:jc w:val="left"/>
              <w:rPr>
                <w:b/>
                <w:sz w:val="28"/>
                <w:szCs w:val="28"/>
              </w:rPr>
            </w:pPr>
            <w:r w:rsidRPr="00EC0C41">
              <w:rPr>
                <w:b/>
                <w:spacing w:val="-2"/>
                <w:sz w:val="28"/>
                <w:szCs w:val="28"/>
              </w:rPr>
              <w:t>Економічні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EC0C41" w:rsidRPr="00EC0C41" w:rsidRDefault="00EC0C41" w:rsidP="005F4EC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EC0C41" w:rsidRPr="00EC0C41" w:rsidTr="00EC0C41">
        <w:trPr>
          <w:gridBefore w:val="1"/>
          <w:wBefore w:w="55" w:type="dxa"/>
          <w:trHeight w:val="511"/>
        </w:trPr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6" w:line="240" w:lineRule="atLeast"/>
              <w:ind w:left="6" w:right="658"/>
              <w:jc w:val="left"/>
              <w:rPr>
                <w:sz w:val="28"/>
                <w:szCs w:val="28"/>
              </w:rPr>
            </w:pPr>
            <w:r w:rsidRPr="00EC0C41">
              <w:rPr>
                <w:sz w:val="28"/>
                <w:szCs w:val="28"/>
              </w:rPr>
              <w:t>Ціна продажу Витрати</w:t>
            </w:r>
            <w:r w:rsidRPr="00EC0C41">
              <w:rPr>
                <w:spacing w:val="-13"/>
                <w:sz w:val="28"/>
                <w:szCs w:val="28"/>
              </w:rPr>
              <w:t xml:space="preserve"> </w:t>
            </w:r>
            <w:r w:rsidRPr="00EC0C41">
              <w:rPr>
                <w:sz w:val="28"/>
                <w:szCs w:val="28"/>
              </w:rPr>
              <w:t>на</w:t>
            </w:r>
            <w:r w:rsidRPr="00EC0C41">
              <w:rPr>
                <w:spacing w:val="-12"/>
                <w:sz w:val="28"/>
                <w:szCs w:val="28"/>
              </w:rPr>
              <w:t xml:space="preserve"> </w:t>
            </w:r>
            <w:r w:rsidRPr="00EC0C41">
              <w:rPr>
                <w:sz w:val="28"/>
                <w:szCs w:val="28"/>
              </w:rPr>
              <w:t>монтаж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16"/>
              <w:ind w:left="16" w:right="7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  <w:p w:rsidR="00EC0C41" w:rsidRPr="00EC0C41" w:rsidRDefault="00EC0C41" w:rsidP="005F4EC4">
            <w:pPr>
              <w:pStyle w:val="TableParagraph"/>
              <w:spacing w:before="12"/>
              <w:ind w:left="16" w:right="7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16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  <w:p w:rsidR="00EC0C41" w:rsidRPr="00EC0C41" w:rsidRDefault="00EC0C41" w:rsidP="005F4EC4">
            <w:pPr>
              <w:pStyle w:val="TableParagraph"/>
              <w:spacing w:before="12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16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8,2</w:t>
            </w:r>
          </w:p>
          <w:p w:rsidR="00EC0C41" w:rsidRPr="00EC0C41" w:rsidRDefault="00EC0C41" w:rsidP="005F4EC4">
            <w:pPr>
              <w:pStyle w:val="TableParagraph"/>
              <w:spacing w:before="12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5,9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16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9,0</w:t>
            </w:r>
          </w:p>
          <w:p w:rsidR="00EC0C41" w:rsidRPr="00EC0C41" w:rsidRDefault="00EC0C41" w:rsidP="005F4EC4">
            <w:pPr>
              <w:pStyle w:val="TableParagraph"/>
              <w:spacing w:before="12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EC0C41" w:rsidRPr="00EC0C41" w:rsidRDefault="00EC0C41" w:rsidP="005F4EC4">
            <w:pPr>
              <w:pStyle w:val="TableParagraph"/>
              <w:spacing w:before="16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7,1</w:t>
            </w:r>
          </w:p>
          <w:p w:rsidR="00EC0C41" w:rsidRPr="00EC0C41" w:rsidRDefault="00EC0C41" w:rsidP="005F4EC4">
            <w:pPr>
              <w:pStyle w:val="TableParagraph"/>
              <w:spacing w:before="12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3,8</w:t>
            </w:r>
          </w:p>
        </w:tc>
      </w:tr>
      <w:tr w:rsidR="00EC0C41" w:rsidRPr="00EC0C41" w:rsidTr="00EC0C41">
        <w:trPr>
          <w:gridBefore w:val="1"/>
          <w:wBefore w:w="55" w:type="dxa"/>
          <w:trHeight w:val="281"/>
        </w:trPr>
        <w:tc>
          <w:tcPr>
            <w:tcW w:w="2552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6"/>
              <w:jc w:val="left"/>
              <w:rPr>
                <w:sz w:val="28"/>
                <w:szCs w:val="28"/>
              </w:rPr>
            </w:pPr>
            <w:r w:rsidRPr="00EC0C41">
              <w:rPr>
                <w:sz w:val="28"/>
                <w:szCs w:val="28"/>
              </w:rPr>
              <w:t>Вартість</w:t>
            </w:r>
            <w:r w:rsidRPr="00EC0C41">
              <w:rPr>
                <w:spacing w:val="-13"/>
                <w:sz w:val="28"/>
                <w:szCs w:val="28"/>
              </w:rPr>
              <w:t xml:space="preserve"> </w:t>
            </w:r>
            <w:r w:rsidRPr="00EC0C41">
              <w:rPr>
                <w:spacing w:val="-2"/>
                <w:sz w:val="28"/>
                <w:szCs w:val="28"/>
              </w:rPr>
              <w:t>обслуговування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16" w:right="7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16"/>
              <w:rPr>
                <w:sz w:val="28"/>
                <w:szCs w:val="28"/>
              </w:rPr>
            </w:pPr>
            <w:r w:rsidRPr="00EC0C4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16" w:right="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5,1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32" w:right="12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5,2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C0C41" w:rsidRPr="00EC0C41" w:rsidRDefault="00EC0C41" w:rsidP="005F4EC4">
            <w:pPr>
              <w:pStyle w:val="TableParagraph"/>
              <w:spacing w:before="13"/>
              <w:ind w:left="16"/>
              <w:rPr>
                <w:sz w:val="28"/>
                <w:szCs w:val="28"/>
              </w:rPr>
            </w:pPr>
            <w:r w:rsidRPr="00EC0C41">
              <w:rPr>
                <w:spacing w:val="-5"/>
                <w:sz w:val="28"/>
                <w:szCs w:val="28"/>
              </w:rPr>
              <w:t>5,8</w:t>
            </w:r>
          </w:p>
        </w:tc>
      </w:tr>
      <w:bookmarkEnd w:id="0"/>
    </w:tbl>
    <w:p w:rsidR="00EC0C41" w:rsidRPr="00EC0C41" w:rsidRDefault="00EC0C41" w:rsidP="00D336A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C0C41" w:rsidRPr="00EC0C4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A9"/>
    <w:rsid w:val="00D336A9"/>
    <w:rsid w:val="00EC0C41"/>
    <w:rsid w:val="00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400F"/>
  <w15:chartTrackingRefBased/>
  <w15:docId w15:val="{CB592F28-41B0-4F77-8956-5A4AA6C3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C0C41"/>
    <w:pPr>
      <w:widowControl w:val="0"/>
      <w:autoSpaceDE w:val="0"/>
      <w:autoSpaceDN w:val="0"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EC0C41"/>
    <w:rPr>
      <w:rFonts w:ascii="Times New Roman" w:eastAsia="Times New Roman" w:hAnsi="Times New Roman" w:cs="Times New Roman"/>
      <w:b/>
      <w:bCs/>
      <w:i/>
      <w:iCs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EC0C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C0C41"/>
    <w:pPr>
      <w:widowControl w:val="0"/>
      <w:autoSpaceDE w:val="0"/>
      <w:autoSpaceDN w:val="0"/>
      <w:spacing w:after="0" w:line="240" w:lineRule="auto"/>
      <w:ind w:left="196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EC0C41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EC0C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2025-03-28T06:27:00Z</dcterms:created>
  <dcterms:modified xsi:type="dcterms:W3CDTF">2025-03-28T07:04:00Z</dcterms:modified>
</cp:coreProperties>
</file>