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0D1" w:rsidRPr="003570D1" w:rsidRDefault="003570D1" w:rsidP="003570D1">
      <w:pPr>
        <w:tabs>
          <w:tab w:val="left" w:pos="500"/>
        </w:tabs>
        <w:spacing w:before="319"/>
        <w:jc w:val="center"/>
        <w:rPr>
          <w:b/>
          <w:sz w:val="28"/>
          <w:szCs w:val="28"/>
        </w:rPr>
      </w:pPr>
      <w:bookmarkStart w:id="0" w:name="_GoBack"/>
      <w:r w:rsidRPr="003570D1">
        <w:rPr>
          <w:b/>
          <w:spacing w:val="-13"/>
          <w:sz w:val="28"/>
          <w:szCs w:val="28"/>
        </w:rPr>
        <w:t>Лекція</w:t>
      </w:r>
      <w:r w:rsidRPr="003570D1">
        <w:rPr>
          <w:b/>
          <w:spacing w:val="-13"/>
          <w:sz w:val="28"/>
          <w:szCs w:val="28"/>
        </w:rPr>
        <w:t xml:space="preserve"> </w:t>
      </w:r>
      <w:r w:rsidRPr="003570D1">
        <w:rPr>
          <w:b/>
          <w:sz w:val="28"/>
          <w:szCs w:val="28"/>
        </w:rPr>
        <w:t>8.</w:t>
      </w:r>
      <w:r w:rsidRPr="003570D1">
        <w:rPr>
          <w:b/>
          <w:spacing w:val="-9"/>
          <w:sz w:val="28"/>
          <w:szCs w:val="28"/>
        </w:rPr>
        <w:t xml:space="preserve"> </w:t>
      </w:r>
      <w:r w:rsidRPr="003570D1">
        <w:rPr>
          <w:b/>
          <w:sz w:val="28"/>
          <w:szCs w:val="28"/>
        </w:rPr>
        <w:t>Державна</w:t>
      </w:r>
      <w:r w:rsidRPr="003570D1">
        <w:rPr>
          <w:b/>
          <w:spacing w:val="-11"/>
          <w:sz w:val="28"/>
          <w:szCs w:val="28"/>
        </w:rPr>
        <w:t xml:space="preserve"> </w:t>
      </w:r>
      <w:r w:rsidRPr="003570D1">
        <w:rPr>
          <w:b/>
          <w:sz w:val="28"/>
          <w:szCs w:val="28"/>
        </w:rPr>
        <w:t>фінансова</w:t>
      </w:r>
      <w:r w:rsidRPr="003570D1">
        <w:rPr>
          <w:b/>
          <w:spacing w:val="-11"/>
          <w:sz w:val="28"/>
          <w:szCs w:val="28"/>
        </w:rPr>
        <w:t xml:space="preserve"> </w:t>
      </w:r>
      <w:r w:rsidRPr="003570D1">
        <w:rPr>
          <w:b/>
          <w:sz w:val="28"/>
          <w:szCs w:val="28"/>
        </w:rPr>
        <w:t>підтримка санації підприємств</w:t>
      </w:r>
    </w:p>
    <w:bookmarkEnd w:id="0"/>
    <w:p w:rsidR="004B21CE" w:rsidRPr="003570D1" w:rsidRDefault="004204D9">
      <w:pPr>
        <w:pStyle w:val="a4"/>
        <w:numPr>
          <w:ilvl w:val="0"/>
          <w:numId w:val="3"/>
        </w:numPr>
        <w:tabs>
          <w:tab w:val="left" w:pos="500"/>
        </w:tabs>
        <w:spacing w:before="319"/>
        <w:ind w:left="500" w:hanging="359"/>
        <w:rPr>
          <w:sz w:val="28"/>
          <w:szCs w:val="28"/>
        </w:rPr>
      </w:pPr>
      <w:r w:rsidRPr="003570D1">
        <w:rPr>
          <w:sz w:val="28"/>
          <w:szCs w:val="28"/>
        </w:rPr>
        <w:t>Державна</w:t>
      </w:r>
      <w:r w:rsidRPr="003570D1">
        <w:rPr>
          <w:spacing w:val="-11"/>
          <w:sz w:val="28"/>
          <w:szCs w:val="28"/>
        </w:rPr>
        <w:t xml:space="preserve"> </w:t>
      </w:r>
      <w:r w:rsidRPr="003570D1">
        <w:rPr>
          <w:sz w:val="28"/>
          <w:szCs w:val="28"/>
        </w:rPr>
        <w:t>підтримка</w:t>
      </w:r>
      <w:r w:rsidRPr="003570D1">
        <w:rPr>
          <w:spacing w:val="-8"/>
          <w:sz w:val="28"/>
          <w:szCs w:val="28"/>
        </w:rPr>
        <w:t xml:space="preserve"> </w:t>
      </w:r>
      <w:r w:rsidRPr="003570D1">
        <w:rPr>
          <w:sz w:val="28"/>
          <w:szCs w:val="28"/>
        </w:rPr>
        <w:t>санації</w:t>
      </w:r>
      <w:r w:rsidRPr="003570D1">
        <w:rPr>
          <w:spacing w:val="-8"/>
          <w:sz w:val="28"/>
          <w:szCs w:val="28"/>
        </w:rPr>
        <w:t xml:space="preserve"> </w:t>
      </w:r>
      <w:r w:rsidRPr="003570D1">
        <w:rPr>
          <w:sz w:val="28"/>
          <w:szCs w:val="28"/>
        </w:rPr>
        <w:t>суб’єктів</w:t>
      </w:r>
      <w:r w:rsidRPr="003570D1">
        <w:rPr>
          <w:spacing w:val="-8"/>
          <w:sz w:val="28"/>
          <w:szCs w:val="28"/>
        </w:rPr>
        <w:t xml:space="preserve"> </w:t>
      </w:r>
      <w:r w:rsidRPr="003570D1">
        <w:rPr>
          <w:spacing w:val="-2"/>
          <w:sz w:val="28"/>
          <w:szCs w:val="28"/>
        </w:rPr>
        <w:t>господарювання.</w:t>
      </w:r>
    </w:p>
    <w:p w:rsidR="004B21CE" w:rsidRPr="003570D1" w:rsidRDefault="004204D9">
      <w:pPr>
        <w:pStyle w:val="a4"/>
        <w:numPr>
          <w:ilvl w:val="0"/>
          <w:numId w:val="3"/>
        </w:numPr>
        <w:tabs>
          <w:tab w:val="left" w:pos="500"/>
        </w:tabs>
        <w:spacing w:line="322" w:lineRule="exact"/>
        <w:ind w:left="500" w:hanging="359"/>
        <w:rPr>
          <w:sz w:val="28"/>
          <w:szCs w:val="28"/>
        </w:rPr>
      </w:pPr>
      <w:r w:rsidRPr="003570D1">
        <w:rPr>
          <w:sz w:val="28"/>
          <w:szCs w:val="28"/>
        </w:rPr>
        <w:t>Державні</w:t>
      </w:r>
      <w:r w:rsidRPr="003570D1">
        <w:rPr>
          <w:spacing w:val="-11"/>
          <w:sz w:val="28"/>
          <w:szCs w:val="28"/>
        </w:rPr>
        <w:t xml:space="preserve"> </w:t>
      </w:r>
      <w:r w:rsidRPr="003570D1">
        <w:rPr>
          <w:sz w:val="28"/>
          <w:szCs w:val="28"/>
        </w:rPr>
        <w:t>органи</w:t>
      </w:r>
      <w:r w:rsidRPr="003570D1">
        <w:rPr>
          <w:spacing w:val="-9"/>
          <w:sz w:val="28"/>
          <w:szCs w:val="28"/>
        </w:rPr>
        <w:t xml:space="preserve"> </w:t>
      </w:r>
      <w:r w:rsidRPr="003570D1">
        <w:rPr>
          <w:sz w:val="28"/>
          <w:szCs w:val="28"/>
        </w:rPr>
        <w:t>уповноважені</w:t>
      </w:r>
      <w:r w:rsidRPr="003570D1">
        <w:rPr>
          <w:spacing w:val="-8"/>
          <w:sz w:val="28"/>
          <w:szCs w:val="28"/>
        </w:rPr>
        <w:t xml:space="preserve"> </w:t>
      </w:r>
      <w:r w:rsidRPr="003570D1">
        <w:rPr>
          <w:sz w:val="28"/>
          <w:szCs w:val="28"/>
        </w:rPr>
        <w:t>в</w:t>
      </w:r>
      <w:r w:rsidRPr="003570D1">
        <w:rPr>
          <w:spacing w:val="-9"/>
          <w:sz w:val="28"/>
          <w:szCs w:val="28"/>
        </w:rPr>
        <w:t xml:space="preserve"> </w:t>
      </w:r>
      <w:r w:rsidRPr="003570D1">
        <w:rPr>
          <w:sz w:val="28"/>
          <w:szCs w:val="28"/>
        </w:rPr>
        <w:t>питаннях</w:t>
      </w:r>
      <w:r w:rsidRPr="003570D1">
        <w:rPr>
          <w:spacing w:val="-9"/>
          <w:sz w:val="28"/>
          <w:szCs w:val="28"/>
        </w:rPr>
        <w:t xml:space="preserve"> </w:t>
      </w:r>
      <w:r w:rsidRPr="003570D1">
        <w:rPr>
          <w:sz w:val="28"/>
          <w:szCs w:val="28"/>
        </w:rPr>
        <w:t>попередження</w:t>
      </w:r>
      <w:r w:rsidRPr="003570D1">
        <w:rPr>
          <w:spacing w:val="-9"/>
          <w:sz w:val="28"/>
          <w:szCs w:val="28"/>
        </w:rPr>
        <w:t xml:space="preserve"> </w:t>
      </w:r>
      <w:r w:rsidRPr="003570D1">
        <w:rPr>
          <w:sz w:val="28"/>
          <w:szCs w:val="28"/>
        </w:rPr>
        <w:t>банкрутства</w:t>
      </w:r>
      <w:r w:rsidRPr="003570D1">
        <w:rPr>
          <w:spacing w:val="-8"/>
          <w:sz w:val="28"/>
          <w:szCs w:val="28"/>
        </w:rPr>
        <w:t xml:space="preserve"> </w:t>
      </w:r>
      <w:r w:rsidRPr="003570D1">
        <w:rPr>
          <w:spacing w:val="-2"/>
          <w:sz w:val="28"/>
          <w:szCs w:val="28"/>
        </w:rPr>
        <w:t>підприємств.</w:t>
      </w:r>
    </w:p>
    <w:p w:rsidR="004B21CE" w:rsidRPr="003570D1" w:rsidRDefault="004204D9">
      <w:pPr>
        <w:pStyle w:val="a4"/>
        <w:numPr>
          <w:ilvl w:val="0"/>
          <w:numId w:val="3"/>
        </w:numPr>
        <w:tabs>
          <w:tab w:val="left" w:pos="500"/>
        </w:tabs>
        <w:ind w:left="500" w:hanging="359"/>
        <w:rPr>
          <w:sz w:val="28"/>
          <w:szCs w:val="28"/>
        </w:rPr>
      </w:pPr>
      <w:r w:rsidRPr="003570D1">
        <w:rPr>
          <w:sz w:val="28"/>
          <w:szCs w:val="28"/>
        </w:rPr>
        <w:t>Форми</w:t>
      </w:r>
      <w:r w:rsidRPr="003570D1">
        <w:rPr>
          <w:spacing w:val="-8"/>
          <w:sz w:val="28"/>
          <w:szCs w:val="28"/>
        </w:rPr>
        <w:t xml:space="preserve"> </w:t>
      </w:r>
      <w:r w:rsidRPr="003570D1">
        <w:rPr>
          <w:sz w:val="28"/>
          <w:szCs w:val="28"/>
        </w:rPr>
        <w:t>та</w:t>
      </w:r>
      <w:r w:rsidRPr="003570D1">
        <w:rPr>
          <w:spacing w:val="-7"/>
          <w:sz w:val="28"/>
          <w:szCs w:val="28"/>
        </w:rPr>
        <w:t xml:space="preserve"> </w:t>
      </w:r>
      <w:r w:rsidRPr="003570D1">
        <w:rPr>
          <w:sz w:val="28"/>
          <w:szCs w:val="28"/>
        </w:rPr>
        <w:t>методи</w:t>
      </w:r>
      <w:r w:rsidRPr="003570D1">
        <w:rPr>
          <w:spacing w:val="-7"/>
          <w:sz w:val="28"/>
          <w:szCs w:val="28"/>
        </w:rPr>
        <w:t xml:space="preserve"> </w:t>
      </w:r>
      <w:r w:rsidRPr="003570D1">
        <w:rPr>
          <w:sz w:val="28"/>
          <w:szCs w:val="28"/>
        </w:rPr>
        <w:t>державної</w:t>
      </w:r>
      <w:r w:rsidRPr="003570D1">
        <w:rPr>
          <w:spacing w:val="-7"/>
          <w:sz w:val="28"/>
          <w:szCs w:val="28"/>
        </w:rPr>
        <w:t xml:space="preserve"> </w:t>
      </w:r>
      <w:r w:rsidRPr="003570D1">
        <w:rPr>
          <w:sz w:val="28"/>
          <w:szCs w:val="28"/>
        </w:rPr>
        <w:t>фінансової</w:t>
      </w:r>
      <w:r w:rsidRPr="003570D1">
        <w:rPr>
          <w:spacing w:val="-9"/>
          <w:sz w:val="28"/>
          <w:szCs w:val="28"/>
        </w:rPr>
        <w:t xml:space="preserve"> </w:t>
      </w:r>
      <w:r w:rsidRPr="003570D1">
        <w:rPr>
          <w:sz w:val="28"/>
          <w:szCs w:val="28"/>
        </w:rPr>
        <w:t>підтримки</w:t>
      </w:r>
      <w:r w:rsidRPr="003570D1">
        <w:rPr>
          <w:spacing w:val="-7"/>
          <w:sz w:val="28"/>
          <w:szCs w:val="28"/>
        </w:rPr>
        <w:t xml:space="preserve"> </w:t>
      </w:r>
      <w:r w:rsidRPr="003570D1">
        <w:rPr>
          <w:sz w:val="28"/>
          <w:szCs w:val="28"/>
        </w:rPr>
        <w:t>санації</w:t>
      </w:r>
      <w:r w:rsidRPr="003570D1">
        <w:rPr>
          <w:spacing w:val="-6"/>
          <w:sz w:val="28"/>
          <w:szCs w:val="28"/>
        </w:rPr>
        <w:t xml:space="preserve"> </w:t>
      </w:r>
      <w:r w:rsidRPr="003570D1">
        <w:rPr>
          <w:spacing w:val="-2"/>
          <w:sz w:val="28"/>
          <w:szCs w:val="28"/>
        </w:rPr>
        <w:t>підприємств.</w:t>
      </w:r>
    </w:p>
    <w:p w:rsidR="004B21CE" w:rsidRPr="003570D1" w:rsidRDefault="004B21CE">
      <w:pPr>
        <w:pStyle w:val="a3"/>
        <w:spacing w:before="3"/>
      </w:pPr>
    </w:p>
    <w:p w:rsidR="004B21CE" w:rsidRPr="003570D1" w:rsidRDefault="004204D9">
      <w:pPr>
        <w:pStyle w:val="1"/>
        <w:numPr>
          <w:ilvl w:val="1"/>
          <w:numId w:val="3"/>
        </w:numPr>
        <w:tabs>
          <w:tab w:val="left" w:pos="1220"/>
        </w:tabs>
        <w:ind w:left="1220" w:hanging="359"/>
      </w:pPr>
      <w:r w:rsidRPr="003570D1">
        <w:t>Державна</w:t>
      </w:r>
      <w:r w:rsidRPr="003570D1">
        <w:rPr>
          <w:spacing w:val="-11"/>
        </w:rPr>
        <w:t xml:space="preserve"> </w:t>
      </w:r>
      <w:r w:rsidRPr="003570D1">
        <w:t>підтримка</w:t>
      </w:r>
      <w:r w:rsidRPr="003570D1">
        <w:rPr>
          <w:spacing w:val="-9"/>
        </w:rPr>
        <w:t xml:space="preserve"> </w:t>
      </w:r>
      <w:r w:rsidRPr="003570D1">
        <w:t>санації</w:t>
      </w:r>
      <w:r w:rsidRPr="003570D1">
        <w:rPr>
          <w:spacing w:val="-8"/>
        </w:rPr>
        <w:t xml:space="preserve"> </w:t>
      </w:r>
      <w:r w:rsidRPr="003570D1">
        <w:t>суб’єктів</w:t>
      </w:r>
      <w:r w:rsidRPr="003570D1">
        <w:rPr>
          <w:spacing w:val="-10"/>
        </w:rPr>
        <w:t xml:space="preserve"> </w:t>
      </w:r>
      <w:r w:rsidRPr="003570D1">
        <w:rPr>
          <w:spacing w:val="-2"/>
        </w:rPr>
        <w:t>господарювання</w:t>
      </w:r>
    </w:p>
    <w:p w:rsidR="004B21CE" w:rsidRPr="003570D1" w:rsidRDefault="004204D9">
      <w:pPr>
        <w:pStyle w:val="a3"/>
        <w:spacing w:before="271"/>
        <w:ind w:left="141" w:right="138" w:firstLine="708"/>
        <w:jc w:val="both"/>
      </w:pPr>
      <w:r w:rsidRPr="003570D1">
        <w:t>Якщо мобілізованих фінансових ресурсів із децентралізованих джерел не</w:t>
      </w:r>
      <w:r w:rsidRPr="003570D1">
        <w:rPr>
          <w:spacing w:val="40"/>
        </w:rPr>
        <w:t xml:space="preserve"> </w:t>
      </w:r>
      <w:r w:rsidRPr="003570D1">
        <w:t>вистачило для успішного проведення санації чи реструктуризації підприємства, то в певних випадках може бути прийняте ріш</w:t>
      </w:r>
      <w:r w:rsidRPr="003570D1">
        <w:t>ення про надання суб'єктам господарювання державної фінансової чи іншої підтримки. Згідно із українським законодавством у разі збиткової діяльності суб'єктів господарювання держава, якщо вона визнає їх продукцію суспільно необхідною, може надавати їм дотац</w:t>
      </w:r>
      <w:r w:rsidRPr="003570D1">
        <w:t xml:space="preserve">ії чи інші пільги. Беручи участь у санації підприємств, держава, як правило, прагне протидіяти спаду виробництва та зростанню </w:t>
      </w:r>
      <w:r w:rsidRPr="003570D1">
        <w:rPr>
          <w:spacing w:val="-2"/>
        </w:rPr>
        <w:t>безробіттю.</w:t>
      </w:r>
    </w:p>
    <w:p w:rsidR="004B21CE" w:rsidRPr="003570D1" w:rsidRDefault="004204D9">
      <w:pPr>
        <w:pStyle w:val="a3"/>
        <w:spacing w:before="3"/>
        <w:ind w:left="141" w:right="140" w:firstLine="708"/>
        <w:jc w:val="both"/>
      </w:pPr>
      <w:r w:rsidRPr="003570D1">
        <w:t>Державна підтримка може здійснюватися як за рахунок коштів державного бюджету, так і за рахунок місцевих бюджетів. При</w:t>
      </w:r>
      <w:r w:rsidRPr="003570D1">
        <w:t xml:space="preserve"> цьому відповідні державні органи мають укласти з кредиторами договір поруки за зобов'язаннями боржника або погасити дані зобов'язання за рахунок надання кредитної підтримки чи фінансових ресурсів на безповоротній основі.</w:t>
      </w:r>
    </w:p>
    <w:p w:rsidR="004B21CE" w:rsidRPr="003570D1" w:rsidRDefault="004204D9">
      <w:pPr>
        <w:pStyle w:val="a3"/>
        <w:ind w:left="141" w:right="144" w:firstLine="708"/>
        <w:jc w:val="both"/>
      </w:pPr>
      <w:r w:rsidRPr="003570D1">
        <w:t>До основних критеріїв відбору підприємств для надання їм цільової державної підтримки слід віднести такі:</w:t>
      </w:r>
    </w:p>
    <w:p w:rsidR="004B21CE" w:rsidRPr="003570D1" w:rsidRDefault="004204D9">
      <w:pPr>
        <w:pStyle w:val="a4"/>
        <w:numPr>
          <w:ilvl w:val="0"/>
          <w:numId w:val="2"/>
        </w:numPr>
        <w:tabs>
          <w:tab w:val="left" w:pos="1011"/>
        </w:tabs>
        <w:spacing w:line="322" w:lineRule="exact"/>
        <w:ind w:left="1011" w:hanging="162"/>
        <w:rPr>
          <w:sz w:val="28"/>
          <w:szCs w:val="28"/>
        </w:rPr>
      </w:pPr>
      <w:r w:rsidRPr="003570D1">
        <w:rPr>
          <w:sz w:val="28"/>
          <w:szCs w:val="28"/>
        </w:rPr>
        <w:t>потенційна</w:t>
      </w:r>
      <w:r w:rsidRPr="003570D1">
        <w:rPr>
          <w:spacing w:val="-10"/>
          <w:sz w:val="28"/>
          <w:szCs w:val="28"/>
        </w:rPr>
        <w:t xml:space="preserve"> </w:t>
      </w:r>
      <w:r w:rsidRPr="003570D1">
        <w:rPr>
          <w:spacing w:val="-2"/>
          <w:sz w:val="28"/>
          <w:szCs w:val="28"/>
        </w:rPr>
        <w:t>прибутковість;</w:t>
      </w:r>
    </w:p>
    <w:p w:rsidR="004B21CE" w:rsidRPr="003570D1" w:rsidRDefault="004204D9">
      <w:pPr>
        <w:pStyle w:val="a4"/>
        <w:numPr>
          <w:ilvl w:val="0"/>
          <w:numId w:val="2"/>
        </w:numPr>
        <w:tabs>
          <w:tab w:val="left" w:pos="1011"/>
        </w:tabs>
        <w:spacing w:line="322" w:lineRule="exact"/>
        <w:ind w:left="1011" w:hanging="162"/>
        <w:rPr>
          <w:sz w:val="28"/>
          <w:szCs w:val="28"/>
        </w:rPr>
      </w:pPr>
      <w:r w:rsidRPr="003570D1">
        <w:rPr>
          <w:sz w:val="28"/>
          <w:szCs w:val="28"/>
        </w:rPr>
        <w:t>високий</w:t>
      </w:r>
      <w:r w:rsidRPr="003570D1">
        <w:rPr>
          <w:spacing w:val="-6"/>
          <w:sz w:val="28"/>
          <w:szCs w:val="28"/>
        </w:rPr>
        <w:t xml:space="preserve"> </w:t>
      </w:r>
      <w:r w:rsidRPr="003570D1">
        <w:rPr>
          <w:sz w:val="28"/>
          <w:szCs w:val="28"/>
        </w:rPr>
        <w:t>рівень</w:t>
      </w:r>
      <w:r w:rsidRPr="003570D1">
        <w:rPr>
          <w:spacing w:val="-6"/>
          <w:sz w:val="28"/>
          <w:szCs w:val="28"/>
        </w:rPr>
        <w:t xml:space="preserve"> </w:t>
      </w:r>
      <w:r w:rsidRPr="003570D1">
        <w:rPr>
          <w:sz w:val="28"/>
          <w:szCs w:val="28"/>
        </w:rPr>
        <w:t>менеджменту</w:t>
      </w:r>
      <w:r w:rsidRPr="003570D1">
        <w:rPr>
          <w:spacing w:val="-8"/>
          <w:sz w:val="28"/>
          <w:szCs w:val="28"/>
        </w:rPr>
        <w:t xml:space="preserve"> </w:t>
      </w:r>
      <w:r w:rsidRPr="003570D1">
        <w:rPr>
          <w:sz w:val="28"/>
          <w:szCs w:val="28"/>
        </w:rPr>
        <w:t>на</w:t>
      </w:r>
      <w:r w:rsidRPr="003570D1">
        <w:rPr>
          <w:spacing w:val="-5"/>
          <w:sz w:val="28"/>
          <w:szCs w:val="28"/>
        </w:rPr>
        <w:t xml:space="preserve"> </w:t>
      </w:r>
      <w:r w:rsidRPr="003570D1">
        <w:rPr>
          <w:spacing w:val="-2"/>
          <w:sz w:val="28"/>
          <w:szCs w:val="28"/>
        </w:rPr>
        <w:t>підприємстві;</w:t>
      </w:r>
    </w:p>
    <w:p w:rsidR="004B21CE" w:rsidRPr="003570D1" w:rsidRDefault="004204D9">
      <w:pPr>
        <w:pStyle w:val="a4"/>
        <w:numPr>
          <w:ilvl w:val="0"/>
          <w:numId w:val="2"/>
        </w:numPr>
        <w:tabs>
          <w:tab w:val="left" w:pos="1153"/>
        </w:tabs>
        <w:ind w:right="146" w:firstLine="708"/>
        <w:rPr>
          <w:sz w:val="28"/>
          <w:szCs w:val="28"/>
        </w:rPr>
      </w:pPr>
      <w:r w:rsidRPr="003570D1">
        <w:rPr>
          <w:sz w:val="28"/>
          <w:szCs w:val="28"/>
        </w:rPr>
        <w:t>спрямованість на використання нових, ефективних ресурсозберігаючих та екологічно безпечних технологій;</w:t>
      </w:r>
    </w:p>
    <w:p w:rsidR="004B21CE" w:rsidRPr="003570D1" w:rsidRDefault="004204D9">
      <w:pPr>
        <w:pStyle w:val="a4"/>
        <w:numPr>
          <w:ilvl w:val="0"/>
          <w:numId w:val="2"/>
        </w:numPr>
        <w:tabs>
          <w:tab w:val="left" w:pos="1011"/>
        </w:tabs>
        <w:spacing w:line="321" w:lineRule="exact"/>
        <w:ind w:left="1011" w:hanging="162"/>
        <w:rPr>
          <w:sz w:val="28"/>
          <w:szCs w:val="28"/>
        </w:rPr>
      </w:pPr>
      <w:r w:rsidRPr="003570D1">
        <w:rPr>
          <w:sz w:val="28"/>
          <w:szCs w:val="28"/>
        </w:rPr>
        <w:t>можливість</w:t>
      </w:r>
      <w:r w:rsidRPr="003570D1">
        <w:rPr>
          <w:spacing w:val="-12"/>
          <w:sz w:val="28"/>
          <w:szCs w:val="28"/>
        </w:rPr>
        <w:t xml:space="preserve"> </w:t>
      </w:r>
      <w:r w:rsidRPr="003570D1">
        <w:rPr>
          <w:sz w:val="28"/>
          <w:szCs w:val="28"/>
        </w:rPr>
        <w:t>експорту</w:t>
      </w:r>
      <w:r w:rsidRPr="003570D1">
        <w:rPr>
          <w:spacing w:val="-12"/>
          <w:sz w:val="28"/>
          <w:szCs w:val="28"/>
        </w:rPr>
        <w:t xml:space="preserve"> </w:t>
      </w:r>
      <w:r w:rsidRPr="003570D1">
        <w:rPr>
          <w:sz w:val="28"/>
          <w:szCs w:val="28"/>
        </w:rPr>
        <w:t>(приросту</w:t>
      </w:r>
      <w:r w:rsidRPr="003570D1">
        <w:rPr>
          <w:spacing w:val="-12"/>
          <w:sz w:val="28"/>
          <w:szCs w:val="28"/>
        </w:rPr>
        <w:t xml:space="preserve"> </w:t>
      </w:r>
      <w:r w:rsidRPr="003570D1">
        <w:rPr>
          <w:sz w:val="28"/>
          <w:szCs w:val="28"/>
        </w:rPr>
        <w:t>експорту)</w:t>
      </w:r>
      <w:r w:rsidRPr="003570D1">
        <w:rPr>
          <w:spacing w:val="-9"/>
          <w:sz w:val="28"/>
          <w:szCs w:val="28"/>
        </w:rPr>
        <w:t xml:space="preserve"> </w:t>
      </w:r>
      <w:r w:rsidRPr="003570D1">
        <w:rPr>
          <w:sz w:val="28"/>
          <w:szCs w:val="28"/>
        </w:rPr>
        <w:t>конкурентоспроможної</w:t>
      </w:r>
      <w:r w:rsidRPr="003570D1">
        <w:rPr>
          <w:spacing w:val="-7"/>
          <w:sz w:val="28"/>
          <w:szCs w:val="28"/>
        </w:rPr>
        <w:t xml:space="preserve"> </w:t>
      </w:r>
      <w:r w:rsidRPr="003570D1">
        <w:rPr>
          <w:spacing w:val="-2"/>
          <w:sz w:val="28"/>
          <w:szCs w:val="28"/>
        </w:rPr>
        <w:t>продукції;</w:t>
      </w:r>
    </w:p>
    <w:p w:rsidR="004B21CE" w:rsidRPr="003570D1" w:rsidRDefault="004204D9">
      <w:pPr>
        <w:pStyle w:val="a4"/>
        <w:numPr>
          <w:ilvl w:val="0"/>
          <w:numId w:val="2"/>
        </w:numPr>
        <w:tabs>
          <w:tab w:val="left" w:pos="1011"/>
        </w:tabs>
        <w:ind w:left="1011" w:hanging="162"/>
        <w:rPr>
          <w:sz w:val="28"/>
          <w:szCs w:val="28"/>
        </w:rPr>
      </w:pPr>
      <w:r w:rsidRPr="003570D1">
        <w:rPr>
          <w:sz w:val="28"/>
          <w:szCs w:val="28"/>
        </w:rPr>
        <w:t>заміна</w:t>
      </w:r>
      <w:r w:rsidRPr="003570D1">
        <w:rPr>
          <w:spacing w:val="-10"/>
          <w:sz w:val="28"/>
          <w:szCs w:val="28"/>
        </w:rPr>
        <w:t xml:space="preserve"> </w:t>
      </w:r>
      <w:r w:rsidRPr="003570D1">
        <w:rPr>
          <w:sz w:val="28"/>
          <w:szCs w:val="28"/>
        </w:rPr>
        <w:t>імпортної</w:t>
      </w:r>
      <w:r w:rsidRPr="003570D1">
        <w:rPr>
          <w:spacing w:val="-6"/>
          <w:sz w:val="28"/>
          <w:szCs w:val="28"/>
        </w:rPr>
        <w:t xml:space="preserve"> </w:t>
      </w:r>
      <w:r w:rsidRPr="003570D1">
        <w:rPr>
          <w:sz w:val="28"/>
          <w:szCs w:val="28"/>
        </w:rPr>
        <w:t>продукції,</w:t>
      </w:r>
      <w:r w:rsidRPr="003570D1">
        <w:rPr>
          <w:spacing w:val="-7"/>
          <w:sz w:val="28"/>
          <w:szCs w:val="28"/>
        </w:rPr>
        <w:t xml:space="preserve"> </w:t>
      </w:r>
      <w:r w:rsidRPr="003570D1">
        <w:rPr>
          <w:sz w:val="28"/>
          <w:szCs w:val="28"/>
        </w:rPr>
        <w:t>сировини,</w:t>
      </w:r>
      <w:r w:rsidRPr="003570D1">
        <w:rPr>
          <w:spacing w:val="-9"/>
          <w:sz w:val="28"/>
          <w:szCs w:val="28"/>
        </w:rPr>
        <w:t xml:space="preserve"> </w:t>
      </w:r>
      <w:r w:rsidRPr="003570D1">
        <w:rPr>
          <w:sz w:val="28"/>
          <w:szCs w:val="28"/>
        </w:rPr>
        <w:t>матеріалів</w:t>
      </w:r>
      <w:r w:rsidRPr="003570D1">
        <w:rPr>
          <w:spacing w:val="-6"/>
          <w:sz w:val="28"/>
          <w:szCs w:val="28"/>
        </w:rPr>
        <w:t xml:space="preserve"> </w:t>
      </w:r>
      <w:r w:rsidRPr="003570D1">
        <w:rPr>
          <w:spacing w:val="-2"/>
          <w:sz w:val="28"/>
          <w:szCs w:val="28"/>
        </w:rPr>
        <w:t>вітчизняними;</w:t>
      </w:r>
    </w:p>
    <w:p w:rsidR="004B21CE" w:rsidRPr="003570D1" w:rsidRDefault="004204D9">
      <w:pPr>
        <w:pStyle w:val="a4"/>
        <w:numPr>
          <w:ilvl w:val="0"/>
          <w:numId w:val="2"/>
        </w:numPr>
        <w:tabs>
          <w:tab w:val="left" w:pos="1671"/>
        </w:tabs>
        <w:spacing w:before="1"/>
        <w:ind w:right="147" w:firstLine="708"/>
        <w:rPr>
          <w:sz w:val="28"/>
          <w:szCs w:val="28"/>
        </w:rPr>
      </w:pPr>
      <w:r w:rsidRPr="003570D1">
        <w:rPr>
          <w:sz w:val="28"/>
          <w:szCs w:val="28"/>
        </w:rPr>
        <w:t>вирішення проблеми</w:t>
      </w:r>
      <w:r w:rsidRPr="003570D1">
        <w:rPr>
          <w:sz w:val="28"/>
          <w:szCs w:val="28"/>
        </w:rPr>
        <w:t xml:space="preserve"> енергозабезпечення, енергозбереження </w:t>
      </w:r>
      <w:r w:rsidRPr="003570D1">
        <w:rPr>
          <w:spacing w:val="-2"/>
          <w:sz w:val="28"/>
          <w:szCs w:val="28"/>
        </w:rPr>
        <w:t>(ресурсозбереження);</w:t>
      </w:r>
    </w:p>
    <w:p w:rsidR="004B21CE" w:rsidRPr="003570D1" w:rsidRDefault="004204D9">
      <w:pPr>
        <w:pStyle w:val="a4"/>
        <w:numPr>
          <w:ilvl w:val="0"/>
          <w:numId w:val="2"/>
        </w:numPr>
        <w:tabs>
          <w:tab w:val="left" w:pos="1078"/>
        </w:tabs>
        <w:ind w:right="143" w:firstLine="708"/>
        <w:rPr>
          <w:sz w:val="28"/>
          <w:szCs w:val="28"/>
        </w:rPr>
      </w:pPr>
      <w:r w:rsidRPr="003570D1">
        <w:rPr>
          <w:sz w:val="28"/>
          <w:szCs w:val="28"/>
        </w:rPr>
        <w:t>збереження науково-технічного потенціалу (досліджень і розробок, що мають пріоритетне значення для країни);</w:t>
      </w:r>
    </w:p>
    <w:p w:rsidR="004B21CE" w:rsidRPr="003570D1" w:rsidRDefault="004204D9">
      <w:pPr>
        <w:pStyle w:val="a4"/>
        <w:numPr>
          <w:ilvl w:val="0"/>
          <w:numId w:val="2"/>
        </w:numPr>
        <w:tabs>
          <w:tab w:val="left" w:pos="1011"/>
        </w:tabs>
        <w:spacing w:line="321" w:lineRule="exact"/>
        <w:ind w:left="1011" w:hanging="162"/>
        <w:rPr>
          <w:sz w:val="28"/>
          <w:szCs w:val="28"/>
        </w:rPr>
      </w:pPr>
      <w:r w:rsidRPr="003570D1">
        <w:rPr>
          <w:sz w:val="28"/>
          <w:szCs w:val="28"/>
        </w:rPr>
        <w:t>наявність</w:t>
      </w:r>
      <w:r w:rsidRPr="003570D1">
        <w:rPr>
          <w:spacing w:val="-11"/>
          <w:sz w:val="28"/>
          <w:szCs w:val="28"/>
        </w:rPr>
        <w:t xml:space="preserve"> </w:t>
      </w:r>
      <w:r w:rsidRPr="003570D1">
        <w:rPr>
          <w:sz w:val="28"/>
          <w:szCs w:val="28"/>
        </w:rPr>
        <w:t>ринків</w:t>
      </w:r>
      <w:r w:rsidRPr="003570D1">
        <w:rPr>
          <w:spacing w:val="-4"/>
          <w:sz w:val="28"/>
          <w:szCs w:val="28"/>
        </w:rPr>
        <w:t xml:space="preserve"> </w:t>
      </w:r>
      <w:r w:rsidRPr="003570D1">
        <w:rPr>
          <w:sz w:val="28"/>
          <w:szCs w:val="28"/>
        </w:rPr>
        <w:t>збуту</w:t>
      </w:r>
      <w:r w:rsidRPr="003570D1">
        <w:rPr>
          <w:spacing w:val="-7"/>
          <w:sz w:val="28"/>
          <w:szCs w:val="28"/>
        </w:rPr>
        <w:t xml:space="preserve"> </w:t>
      </w:r>
      <w:r w:rsidRPr="003570D1">
        <w:rPr>
          <w:sz w:val="28"/>
          <w:szCs w:val="28"/>
        </w:rPr>
        <w:t>продукції</w:t>
      </w:r>
      <w:r w:rsidRPr="003570D1">
        <w:rPr>
          <w:spacing w:val="-3"/>
          <w:sz w:val="28"/>
          <w:szCs w:val="28"/>
        </w:rPr>
        <w:t xml:space="preserve"> </w:t>
      </w:r>
      <w:r w:rsidRPr="003570D1">
        <w:rPr>
          <w:sz w:val="28"/>
          <w:szCs w:val="28"/>
        </w:rPr>
        <w:t>у</w:t>
      </w:r>
      <w:r w:rsidRPr="003570D1">
        <w:rPr>
          <w:spacing w:val="-8"/>
          <w:sz w:val="28"/>
          <w:szCs w:val="28"/>
        </w:rPr>
        <w:t xml:space="preserve"> </w:t>
      </w:r>
      <w:r w:rsidRPr="003570D1">
        <w:rPr>
          <w:sz w:val="28"/>
          <w:szCs w:val="28"/>
        </w:rPr>
        <w:t>країні</w:t>
      </w:r>
      <w:r w:rsidRPr="003570D1">
        <w:rPr>
          <w:spacing w:val="-3"/>
          <w:sz w:val="28"/>
          <w:szCs w:val="28"/>
        </w:rPr>
        <w:t xml:space="preserve"> </w:t>
      </w:r>
      <w:r w:rsidRPr="003570D1">
        <w:rPr>
          <w:sz w:val="28"/>
          <w:szCs w:val="28"/>
        </w:rPr>
        <w:t>та</w:t>
      </w:r>
      <w:r w:rsidRPr="003570D1">
        <w:rPr>
          <w:spacing w:val="-3"/>
          <w:sz w:val="28"/>
          <w:szCs w:val="28"/>
        </w:rPr>
        <w:t xml:space="preserve"> </w:t>
      </w:r>
      <w:r w:rsidRPr="003570D1">
        <w:rPr>
          <w:sz w:val="28"/>
          <w:szCs w:val="28"/>
        </w:rPr>
        <w:t>за</w:t>
      </w:r>
      <w:r w:rsidRPr="003570D1">
        <w:rPr>
          <w:spacing w:val="-3"/>
          <w:sz w:val="28"/>
          <w:szCs w:val="28"/>
        </w:rPr>
        <w:t xml:space="preserve"> </w:t>
      </w:r>
      <w:r w:rsidRPr="003570D1">
        <w:rPr>
          <w:spacing w:val="-2"/>
          <w:sz w:val="28"/>
          <w:szCs w:val="28"/>
        </w:rPr>
        <w:t>кордоном.</w:t>
      </w:r>
    </w:p>
    <w:p w:rsidR="004B21CE" w:rsidRPr="003570D1" w:rsidRDefault="004B21CE">
      <w:pPr>
        <w:pStyle w:val="a3"/>
        <w:spacing w:before="6"/>
      </w:pPr>
    </w:p>
    <w:p w:rsidR="004B21CE" w:rsidRPr="003570D1" w:rsidRDefault="004204D9">
      <w:pPr>
        <w:pStyle w:val="a4"/>
        <w:numPr>
          <w:ilvl w:val="1"/>
          <w:numId w:val="3"/>
        </w:numPr>
        <w:tabs>
          <w:tab w:val="left" w:pos="1236"/>
        </w:tabs>
        <w:ind w:left="141" w:right="140" w:firstLine="708"/>
        <w:jc w:val="both"/>
        <w:rPr>
          <w:b/>
          <w:sz w:val="28"/>
          <w:szCs w:val="28"/>
        </w:rPr>
      </w:pPr>
      <w:r w:rsidRPr="003570D1">
        <w:rPr>
          <w:b/>
          <w:sz w:val="28"/>
          <w:szCs w:val="28"/>
        </w:rPr>
        <w:t>Державні органи уповноважені в</w:t>
      </w:r>
      <w:r w:rsidRPr="003570D1">
        <w:rPr>
          <w:b/>
          <w:sz w:val="28"/>
          <w:szCs w:val="28"/>
        </w:rPr>
        <w:t xml:space="preserve"> питаннях попередження банкрутства </w:t>
      </w:r>
      <w:r w:rsidRPr="003570D1">
        <w:rPr>
          <w:b/>
          <w:spacing w:val="-2"/>
          <w:sz w:val="28"/>
          <w:szCs w:val="28"/>
        </w:rPr>
        <w:t>підприємств</w:t>
      </w:r>
    </w:p>
    <w:p w:rsidR="004B21CE" w:rsidRPr="003570D1" w:rsidRDefault="004204D9">
      <w:pPr>
        <w:spacing w:before="321"/>
        <w:ind w:left="141" w:right="142" w:firstLine="708"/>
        <w:jc w:val="both"/>
        <w:rPr>
          <w:b/>
          <w:sz w:val="28"/>
          <w:szCs w:val="28"/>
        </w:rPr>
      </w:pPr>
      <w:r w:rsidRPr="003570D1">
        <w:rPr>
          <w:b/>
          <w:sz w:val="28"/>
          <w:szCs w:val="28"/>
        </w:rPr>
        <w:t xml:space="preserve">Функцію державного органу з питань банкрутства виконує Міністерство </w:t>
      </w:r>
      <w:r w:rsidRPr="003570D1">
        <w:rPr>
          <w:b/>
          <w:spacing w:val="-2"/>
          <w:sz w:val="28"/>
          <w:szCs w:val="28"/>
        </w:rPr>
        <w:t>юстиції.</w:t>
      </w:r>
    </w:p>
    <w:p w:rsidR="004B21CE" w:rsidRPr="003570D1" w:rsidRDefault="004204D9">
      <w:pPr>
        <w:spacing w:line="319" w:lineRule="exact"/>
        <w:ind w:left="849"/>
        <w:jc w:val="both"/>
        <w:rPr>
          <w:b/>
          <w:sz w:val="28"/>
          <w:szCs w:val="28"/>
        </w:rPr>
      </w:pPr>
      <w:r w:rsidRPr="003570D1">
        <w:rPr>
          <w:b/>
          <w:sz w:val="28"/>
          <w:szCs w:val="28"/>
        </w:rPr>
        <w:t>Державний</w:t>
      </w:r>
      <w:r w:rsidRPr="003570D1">
        <w:rPr>
          <w:b/>
          <w:spacing w:val="-4"/>
          <w:sz w:val="28"/>
          <w:szCs w:val="28"/>
        </w:rPr>
        <w:t xml:space="preserve"> </w:t>
      </w:r>
      <w:r w:rsidRPr="003570D1">
        <w:rPr>
          <w:b/>
          <w:sz w:val="28"/>
          <w:szCs w:val="28"/>
        </w:rPr>
        <w:t>орган</w:t>
      </w:r>
      <w:r w:rsidRPr="003570D1">
        <w:rPr>
          <w:b/>
          <w:spacing w:val="-4"/>
          <w:sz w:val="28"/>
          <w:szCs w:val="28"/>
        </w:rPr>
        <w:t xml:space="preserve"> </w:t>
      </w:r>
      <w:r w:rsidRPr="003570D1">
        <w:rPr>
          <w:b/>
          <w:sz w:val="28"/>
          <w:szCs w:val="28"/>
        </w:rPr>
        <w:t>з</w:t>
      </w:r>
      <w:r w:rsidRPr="003570D1">
        <w:rPr>
          <w:b/>
          <w:spacing w:val="-5"/>
          <w:sz w:val="28"/>
          <w:szCs w:val="28"/>
        </w:rPr>
        <w:t xml:space="preserve"> </w:t>
      </w:r>
      <w:r w:rsidRPr="003570D1">
        <w:rPr>
          <w:b/>
          <w:sz w:val="28"/>
          <w:szCs w:val="28"/>
        </w:rPr>
        <w:t>питань</w:t>
      </w:r>
      <w:r w:rsidRPr="003570D1">
        <w:rPr>
          <w:b/>
          <w:spacing w:val="-2"/>
          <w:sz w:val="28"/>
          <w:szCs w:val="28"/>
        </w:rPr>
        <w:t xml:space="preserve"> банкрутства:</w:t>
      </w:r>
    </w:p>
    <w:p w:rsidR="004B21CE" w:rsidRPr="003570D1" w:rsidRDefault="004204D9">
      <w:pPr>
        <w:pStyle w:val="a4"/>
        <w:numPr>
          <w:ilvl w:val="2"/>
          <w:numId w:val="3"/>
        </w:numPr>
        <w:tabs>
          <w:tab w:val="left" w:pos="1098"/>
        </w:tabs>
        <w:ind w:right="140" w:firstLine="708"/>
        <w:rPr>
          <w:sz w:val="28"/>
          <w:szCs w:val="28"/>
        </w:rPr>
      </w:pPr>
      <w:r w:rsidRPr="003570D1">
        <w:rPr>
          <w:sz w:val="28"/>
          <w:szCs w:val="28"/>
        </w:rPr>
        <w:t>сприяє створенню організаційних, економічних, інших умов, необхідних для реалізації процедур відновлення платоспроможності боржника або визнання його банкрутом, у тому числі процедур банкрутства державних підприємств та підприємств, у статутному капіталі я</w:t>
      </w:r>
      <w:r w:rsidRPr="003570D1">
        <w:rPr>
          <w:sz w:val="28"/>
          <w:szCs w:val="28"/>
        </w:rPr>
        <w:t>ких частка державної власності перевищує п’ятдесят відсотків;</w:t>
      </w:r>
    </w:p>
    <w:p w:rsidR="004B21CE" w:rsidRPr="003570D1" w:rsidRDefault="004204D9">
      <w:pPr>
        <w:pStyle w:val="a4"/>
        <w:numPr>
          <w:ilvl w:val="2"/>
          <w:numId w:val="3"/>
        </w:numPr>
        <w:tabs>
          <w:tab w:val="left" w:pos="1126"/>
        </w:tabs>
        <w:ind w:right="148" w:firstLine="708"/>
        <w:rPr>
          <w:sz w:val="28"/>
          <w:szCs w:val="28"/>
        </w:rPr>
      </w:pPr>
      <w:r w:rsidRPr="003570D1">
        <w:rPr>
          <w:sz w:val="28"/>
          <w:szCs w:val="28"/>
        </w:rPr>
        <w:t>організовує систему підготовки, перепідготовки та підвищення кваліфікації арбітражних керуючих (розпорядників майна, керуючих санацією, ліквідаторів);</w:t>
      </w:r>
    </w:p>
    <w:p w:rsidR="004B21CE" w:rsidRPr="003570D1" w:rsidRDefault="004B21CE">
      <w:pPr>
        <w:pStyle w:val="a4"/>
        <w:rPr>
          <w:sz w:val="28"/>
          <w:szCs w:val="28"/>
        </w:rPr>
        <w:sectPr w:rsidR="004B21CE" w:rsidRPr="003570D1">
          <w:headerReference w:type="default" r:id="rId7"/>
          <w:type w:val="continuous"/>
          <w:pgSz w:w="11910" w:h="16840"/>
          <w:pgMar w:top="940" w:right="425" w:bottom="280" w:left="425" w:header="713" w:footer="0" w:gutter="0"/>
          <w:pgNumType w:start="1"/>
          <w:cols w:space="720"/>
        </w:sectPr>
      </w:pPr>
    </w:p>
    <w:p w:rsidR="004B21CE" w:rsidRPr="003570D1" w:rsidRDefault="004204D9">
      <w:pPr>
        <w:pStyle w:val="a4"/>
        <w:numPr>
          <w:ilvl w:val="2"/>
          <w:numId w:val="3"/>
        </w:numPr>
        <w:tabs>
          <w:tab w:val="left" w:pos="1081"/>
        </w:tabs>
        <w:ind w:right="267" w:firstLine="708"/>
        <w:rPr>
          <w:sz w:val="28"/>
          <w:szCs w:val="28"/>
        </w:rPr>
      </w:pPr>
      <w:r w:rsidRPr="003570D1">
        <w:rPr>
          <w:sz w:val="28"/>
          <w:szCs w:val="28"/>
        </w:rPr>
        <w:lastRenderedPageBreak/>
        <w:t>установлює вимоги для отримання свідоцтва на право здійснення діяльності арбітражного керуючого (розпорядника майна, керуючого санацією, ліквідатора);</w:t>
      </w:r>
    </w:p>
    <w:p w:rsidR="004B21CE" w:rsidRPr="003570D1" w:rsidRDefault="004204D9">
      <w:pPr>
        <w:pStyle w:val="a4"/>
        <w:numPr>
          <w:ilvl w:val="2"/>
          <w:numId w:val="3"/>
        </w:numPr>
        <w:tabs>
          <w:tab w:val="left" w:pos="1028"/>
        </w:tabs>
        <w:ind w:right="151" w:firstLine="708"/>
        <w:rPr>
          <w:sz w:val="28"/>
          <w:szCs w:val="28"/>
        </w:rPr>
      </w:pPr>
      <w:r w:rsidRPr="003570D1">
        <w:rPr>
          <w:sz w:val="28"/>
          <w:szCs w:val="28"/>
        </w:rPr>
        <w:t>формує Єдиний реєстр арбітражних керу</w:t>
      </w:r>
      <w:r w:rsidRPr="003570D1">
        <w:rPr>
          <w:sz w:val="28"/>
          <w:szCs w:val="28"/>
        </w:rPr>
        <w:t>ючих (розпорядників майном, керуючих санацією, ліквідаторів) України;</w:t>
      </w:r>
    </w:p>
    <w:p w:rsidR="004B21CE" w:rsidRPr="003570D1" w:rsidRDefault="004204D9">
      <w:pPr>
        <w:pStyle w:val="a4"/>
        <w:numPr>
          <w:ilvl w:val="2"/>
          <w:numId w:val="3"/>
        </w:numPr>
        <w:tabs>
          <w:tab w:val="left" w:pos="1198"/>
        </w:tabs>
        <w:ind w:right="145" w:firstLine="708"/>
        <w:rPr>
          <w:sz w:val="28"/>
          <w:szCs w:val="28"/>
        </w:rPr>
      </w:pPr>
      <w:r w:rsidRPr="003570D1">
        <w:rPr>
          <w:sz w:val="28"/>
          <w:szCs w:val="28"/>
        </w:rPr>
        <w:t>здійснює ведення Єдиного реєстру підприємств, щодо яких порушено провадження у справі про банкрутство, встановлює форму подання арбітражним керуючим (розпорядником майна, керуючим санацією, ліквідатором) інформації, необхідної для ведення зазначеної бази д</w:t>
      </w:r>
      <w:r w:rsidRPr="003570D1">
        <w:rPr>
          <w:sz w:val="28"/>
          <w:szCs w:val="28"/>
        </w:rPr>
        <w:t>аних;</w:t>
      </w:r>
    </w:p>
    <w:p w:rsidR="004B21CE" w:rsidRPr="003570D1" w:rsidRDefault="004204D9">
      <w:pPr>
        <w:pStyle w:val="a4"/>
        <w:numPr>
          <w:ilvl w:val="2"/>
          <w:numId w:val="3"/>
        </w:numPr>
        <w:tabs>
          <w:tab w:val="left" w:pos="1194"/>
        </w:tabs>
        <w:ind w:right="139" w:firstLine="708"/>
        <w:rPr>
          <w:sz w:val="28"/>
          <w:szCs w:val="28"/>
        </w:rPr>
      </w:pPr>
      <w:r w:rsidRPr="003570D1">
        <w:rPr>
          <w:sz w:val="28"/>
          <w:szCs w:val="28"/>
        </w:rPr>
        <w:t>установлює порядок проведення аналізу фінансово-господарського стану суб’єктів господарювання щодо наявності ознак фіктивного банкрутства, доведення до банкрутства, приховування стійкої фінансової неспроможності, незаконних дій у разі банкрутства і о</w:t>
      </w:r>
      <w:r w:rsidRPr="003570D1">
        <w:rPr>
          <w:sz w:val="28"/>
          <w:szCs w:val="28"/>
        </w:rPr>
        <w:t>рганізовує проведення такого аналізу при порушенні проваджень у справах про банкрутство державних підприємств і підприємств, у статутному капіталі яких частка державної власності перевищує п’ятдесят відсотків;</w:t>
      </w:r>
    </w:p>
    <w:p w:rsidR="004B21CE" w:rsidRPr="003570D1" w:rsidRDefault="004204D9">
      <w:pPr>
        <w:pStyle w:val="a4"/>
        <w:numPr>
          <w:ilvl w:val="2"/>
          <w:numId w:val="3"/>
        </w:numPr>
        <w:tabs>
          <w:tab w:val="left" w:pos="1088"/>
        </w:tabs>
        <w:spacing w:line="242" w:lineRule="auto"/>
        <w:ind w:right="147" w:firstLine="708"/>
        <w:rPr>
          <w:sz w:val="28"/>
          <w:szCs w:val="28"/>
        </w:rPr>
      </w:pPr>
      <w:r w:rsidRPr="003570D1">
        <w:rPr>
          <w:sz w:val="28"/>
          <w:szCs w:val="28"/>
        </w:rPr>
        <w:t>установлює типові форми плану санації і мирово</w:t>
      </w:r>
      <w:r w:rsidRPr="003570D1">
        <w:rPr>
          <w:sz w:val="28"/>
          <w:szCs w:val="28"/>
        </w:rPr>
        <w:t>ї угоди, перелік майна, яке включається до ліквідаційної маси у справах про банкрутство;</w:t>
      </w:r>
    </w:p>
    <w:p w:rsidR="004B21CE" w:rsidRPr="003570D1" w:rsidRDefault="004204D9">
      <w:pPr>
        <w:pStyle w:val="a4"/>
        <w:numPr>
          <w:ilvl w:val="2"/>
          <w:numId w:val="3"/>
        </w:numPr>
        <w:tabs>
          <w:tab w:val="left" w:pos="1040"/>
        </w:tabs>
        <w:ind w:right="143" w:firstLine="708"/>
        <w:rPr>
          <w:sz w:val="28"/>
          <w:szCs w:val="28"/>
        </w:rPr>
      </w:pPr>
      <w:r w:rsidRPr="003570D1">
        <w:rPr>
          <w:sz w:val="28"/>
          <w:szCs w:val="28"/>
        </w:rPr>
        <w:t xml:space="preserve">готує на запити суду, прокуратури або іншого уповноваженого органу висновки про наявність ознак фіктивного банкрутства, доведення до банкрутства, приховування стійкої </w:t>
      </w:r>
      <w:r w:rsidRPr="003570D1">
        <w:rPr>
          <w:sz w:val="28"/>
          <w:szCs w:val="28"/>
        </w:rPr>
        <w:t>фінансової неспроможності, незаконних дій у разі банкрутства;</w:t>
      </w:r>
    </w:p>
    <w:p w:rsidR="004B21CE" w:rsidRPr="003570D1" w:rsidRDefault="004204D9">
      <w:pPr>
        <w:pStyle w:val="a4"/>
        <w:numPr>
          <w:ilvl w:val="2"/>
          <w:numId w:val="3"/>
        </w:numPr>
        <w:tabs>
          <w:tab w:val="left" w:pos="1054"/>
        </w:tabs>
        <w:ind w:right="152" w:firstLine="708"/>
        <w:rPr>
          <w:sz w:val="28"/>
          <w:szCs w:val="28"/>
        </w:rPr>
      </w:pPr>
      <w:r w:rsidRPr="003570D1">
        <w:rPr>
          <w:sz w:val="28"/>
          <w:szCs w:val="28"/>
        </w:rPr>
        <w:t>готує та затверджує типові документи щодо проведення процедур банкрутства, методичні рекомендації;</w:t>
      </w:r>
    </w:p>
    <w:p w:rsidR="004B21CE" w:rsidRPr="003570D1" w:rsidRDefault="004204D9">
      <w:pPr>
        <w:pStyle w:val="a4"/>
        <w:numPr>
          <w:ilvl w:val="2"/>
          <w:numId w:val="3"/>
        </w:numPr>
        <w:tabs>
          <w:tab w:val="left" w:pos="1011"/>
        </w:tabs>
        <w:spacing w:line="322" w:lineRule="exact"/>
        <w:ind w:left="1011" w:hanging="162"/>
        <w:rPr>
          <w:sz w:val="28"/>
          <w:szCs w:val="28"/>
        </w:rPr>
      </w:pPr>
      <w:r w:rsidRPr="003570D1">
        <w:rPr>
          <w:sz w:val="28"/>
          <w:szCs w:val="28"/>
        </w:rPr>
        <w:t>здійснює</w:t>
      </w:r>
      <w:r w:rsidRPr="003570D1">
        <w:rPr>
          <w:spacing w:val="-13"/>
          <w:sz w:val="28"/>
          <w:szCs w:val="28"/>
        </w:rPr>
        <w:t xml:space="preserve"> </w:t>
      </w:r>
      <w:r w:rsidRPr="003570D1">
        <w:rPr>
          <w:sz w:val="28"/>
          <w:szCs w:val="28"/>
        </w:rPr>
        <w:t>інші</w:t>
      </w:r>
      <w:r w:rsidRPr="003570D1">
        <w:rPr>
          <w:spacing w:val="-7"/>
          <w:sz w:val="28"/>
          <w:szCs w:val="28"/>
        </w:rPr>
        <w:t xml:space="preserve"> </w:t>
      </w:r>
      <w:r w:rsidRPr="003570D1">
        <w:rPr>
          <w:sz w:val="28"/>
          <w:szCs w:val="28"/>
        </w:rPr>
        <w:t>передбачені</w:t>
      </w:r>
      <w:r w:rsidRPr="003570D1">
        <w:rPr>
          <w:spacing w:val="-6"/>
          <w:sz w:val="28"/>
          <w:szCs w:val="28"/>
        </w:rPr>
        <w:t xml:space="preserve"> </w:t>
      </w:r>
      <w:r w:rsidRPr="003570D1">
        <w:rPr>
          <w:sz w:val="28"/>
          <w:szCs w:val="28"/>
        </w:rPr>
        <w:t>законодавством</w:t>
      </w:r>
      <w:r w:rsidRPr="003570D1">
        <w:rPr>
          <w:spacing w:val="-7"/>
          <w:sz w:val="28"/>
          <w:szCs w:val="28"/>
        </w:rPr>
        <w:t xml:space="preserve"> </w:t>
      </w:r>
      <w:r w:rsidRPr="003570D1">
        <w:rPr>
          <w:spacing w:val="-2"/>
          <w:sz w:val="28"/>
          <w:szCs w:val="28"/>
        </w:rPr>
        <w:t>повноваження.</w:t>
      </w:r>
    </w:p>
    <w:p w:rsidR="004B21CE" w:rsidRPr="003570D1" w:rsidRDefault="004204D9">
      <w:pPr>
        <w:pStyle w:val="a3"/>
        <w:ind w:left="141" w:right="148" w:firstLine="708"/>
        <w:jc w:val="both"/>
      </w:pPr>
      <w:r w:rsidRPr="003570D1">
        <w:t>Для забезпечення виконання повноважень д</w:t>
      </w:r>
      <w:r w:rsidRPr="003570D1">
        <w:t>ержавний орган з питань банкрутства може залучати відповідні організації та спеціалістів у порядку і на умовах, що встановлюються Кабінетом Міністрів України.</w:t>
      </w:r>
    </w:p>
    <w:p w:rsidR="004B21CE" w:rsidRPr="003570D1" w:rsidRDefault="004204D9">
      <w:pPr>
        <w:pStyle w:val="1"/>
        <w:numPr>
          <w:ilvl w:val="1"/>
          <w:numId w:val="3"/>
        </w:numPr>
        <w:tabs>
          <w:tab w:val="left" w:pos="1140"/>
        </w:tabs>
        <w:spacing w:before="310"/>
        <w:ind w:left="1140" w:hanging="279"/>
      </w:pPr>
      <w:r w:rsidRPr="003570D1">
        <w:t>Форми</w:t>
      </w:r>
      <w:r w:rsidRPr="003570D1">
        <w:rPr>
          <w:spacing w:val="-12"/>
        </w:rPr>
        <w:t xml:space="preserve"> </w:t>
      </w:r>
      <w:r w:rsidRPr="003570D1">
        <w:t>та</w:t>
      </w:r>
      <w:r w:rsidRPr="003570D1">
        <w:rPr>
          <w:spacing w:val="-9"/>
        </w:rPr>
        <w:t xml:space="preserve"> </w:t>
      </w:r>
      <w:r w:rsidRPr="003570D1">
        <w:t>методи</w:t>
      </w:r>
      <w:r w:rsidRPr="003570D1">
        <w:rPr>
          <w:spacing w:val="-7"/>
        </w:rPr>
        <w:t xml:space="preserve"> </w:t>
      </w:r>
      <w:r w:rsidRPr="003570D1">
        <w:t>державної</w:t>
      </w:r>
      <w:r w:rsidRPr="003570D1">
        <w:rPr>
          <w:spacing w:val="-6"/>
        </w:rPr>
        <w:t xml:space="preserve"> </w:t>
      </w:r>
      <w:r w:rsidRPr="003570D1">
        <w:t>фінансової</w:t>
      </w:r>
      <w:r w:rsidRPr="003570D1">
        <w:rPr>
          <w:spacing w:val="-5"/>
        </w:rPr>
        <w:t xml:space="preserve"> </w:t>
      </w:r>
      <w:r w:rsidRPr="003570D1">
        <w:t>підтримки</w:t>
      </w:r>
      <w:r w:rsidRPr="003570D1">
        <w:rPr>
          <w:spacing w:val="-7"/>
        </w:rPr>
        <w:t xml:space="preserve"> </w:t>
      </w:r>
      <w:r w:rsidRPr="003570D1">
        <w:t>санації</w:t>
      </w:r>
      <w:r w:rsidRPr="003570D1">
        <w:rPr>
          <w:spacing w:val="-5"/>
        </w:rPr>
        <w:t xml:space="preserve"> </w:t>
      </w:r>
      <w:r w:rsidRPr="003570D1">
        <w:rPr>
          <w:spacing w:val="-2"/>
        </w:rPr>
        <w:t>підприємств</w:t>
      </w:r>
    </w:p>
    <w:p w:rsidR="004B21CE" w:rsidRPr="003570D1" w:rsidRDefault="004204D9">
      <w:pPr>
        <w:pStyle w:val="a3"/>
        <w:spacing w:before="319"/>
        <w:ind w:left="141" w:right="148" w:firstLine="708"/>
        <w:jc w:val="both"/>
      </w:pPr>
      <w:r w:rsidRPr="003570D1">
        <w:t>Особливості державної фінансової підтримки санації підприємств подано на рисунку 1.</w:t>
      </w:r>
    </w:p>
    <w:p w:rsidR="004B21CE" w:rsidRPr="003570D1" w:rsidRDefault="004204D9">
      <w:pPr>
        <w:pStyle w:val="a3"/>
        <w:ind w:left="141" w:right="149" w:firstLine="708"/>
        <w:jc w:val="both"/>
      </w:pPr>
      <w:r w:rsidRPr="003570D1">
        <w:t>Централізована санаційна підтримка може проводитися: а) шляхом прямого бюджетного фінансування; б) непрямими формами державного впливу.</w:t>
      </w:r>
    </w:p>
    <w:p w:rsidR="004B21CE" w:rsidRPr="003570D1" w:rsidRDefault="004204D9">
      <w:pPr>
        <w:pStyle w:val="a3"/>
        <w:ind w:left="141" w:right="138" w:firstLine="708"/>
        <w:jc w:val="both"/>
      </w:pPr>
      <w:r w:rsidRPr="003570D1">
        <w:rPr>
          <w:b/>
        </w:rPr>
        <w:t xml:space="preserve">Пряме державне фінансування </w:t>
      </w:r>
      <w:r w:rsidRPr="003570D1">
        <w:t>санації підприємства передбачає безпосереднє надання коштів суб'єктам господарювання із централізованих фондів фінансових ресурсів. Пряме бюджетне фінансування санації підприємств може здійснюватися на поворотній (бюджетні позички) і безповортній (субсидії</w:t>
      </w:r>
      <w:r w:rsidRPr="003570D1">
        <w:t>, дотації, повний або частковий викуп державою акцій підприємств, що перебувають на межі банкрутства) основі.</w:t>
      </w:r>
    </w:p>
    <w:p w:rsidR="004B21CE" w:rsidRPr="003570D1" w:rsidRDefault="004204D9">
      <w:pPr>
        <w:pStyle w:val="1"/>
        <w:spacing w:before="4" w:line="320" w:lineRule="exact"/>
        <w:ind w:left="849"/>
      </w:pPr>
      <w:r w:rsidRPr="003570D1">
        <w:t>Фінансова</w:t>
      </w:r>
      <w:r w:rsidRPr="003570D1">
        <w:rPr>
          <w:spacing w:val="-6"/>
        </w:rPr>
        <w:t xml:space="preserve"> </w:t>
      </w:r>
      <w:r w:rsidRPr="003570D1">
        <w:t>підтримка</w:t>
      </w:r>
      <w:r w:rsidRPr="003570D1">
        <w:rPr>
          <w:spacing w:val="-4"/>
        </w:rPr>
        <w:t xml:space="preserve"> </w:t>
      </w:r>
      <w:r w:rsidRPr="003570D1">
        <w:t>на</w:t>
      </w:r>
      <w:r w:rsidRPr="003570D1">
        <w:rPr>
          <w:spacing w:val="-4"/>
        </w:rPr>
        <w:t xml:space="preserve"> </w:t>
      </w:r>
      <w:r w:rsidRPr="003570D1">
        <w:t>безповоротній</w:t>
      </w:r>
      <w:r w:rsidRPr="003570D1">
        <w:rPr>
          <w:spacing w:val="-6"/>
        </w:rPr>
        <w:t xml:space="preserve"> </w:t>
      </w:r>
      <w:r w:rsidRPr="003570D1">
        <w:t>основі</w:t>
      </w:r>
      <w:r w:rsidRPr="003570D1">
        <w:rPr>
          <w:spacing w:val="-4"/>
        </w:rPr>
        <w:t xml:space="preserve"> </w:t>
      </w:r>
      <w:r w:rsidRPr="003570D1">
        <w:t>надається</w:t>
      </w:r>
      <w:r w:rsidRPr="003570D1">
        <w:rPr>
          <w:spacing w:val="-9"/>
        </w:rPr>
        <w:t xml:space="preserve"> </w:t>
      </w:r>
      <w:r w:rsidRPr="003570D1">
        <w:t>в</w:t>
      </w:r>
      <w:r w:rsidRPr="003570D1">
        <w:rPr>
          <w:spacing w:val="-6"/>
        </w:rPr>
        <w:t xml:space="preserve"> </w:t>
      </w:r>
      <w:r w:rsidRPr="003570D1">
        <w:t>таких</w:t>
      </w:r>
      <w:r w:rsidRPr="003570D1">
        <w:rPr>
          <w:spacing w:val="-3"/>
        </w:rPr>
        <w:t xml:space="preserve"> </w:t>
      </w:r>
      <w:r w:rsidRPr="003570D1">
        <w:rPr>
          <w:spacing w:val="-2"/>
        </w:rPr>
        <w:t>випадках:</w:t>
      </w:r>
    </w:p>
    <w:p w:rsidR="004B21CE" w:rsidRPr="003570D1" w:rsidRDefault="004204D9">
      <w:pPr>
        <w:pStyle w:val="a4"/>
        <w:numPr>
          <w:ilvl w:val="0"/>
          <w:numId w:val="1"/>
        </w:numPr>
        <w:tabs>
          <w:tab w:val="left" w:pos="1153"/>
        </w:tabs>
        <w:ind w:right="142" w:firstLine="708"/>
        <w:rPr>
          <w:sz w:val="28"/>
          <w:szCs w:val="28"/>
        </w:rPr>
      </w:pPr>
      <w:r w:rsidRPr="003570D1">
        <w:rPr>
          <w:sz w:val="28"/>
          <w:szCs w:val="28"/>
        </w:rPr>
        <w:t>якщо збитки, завдані підприємству стихійним лихом, перевищують суми відшко</w:t>
      </w:r>
      <w:r w:rsidRPr="003570D1">
        <w:rPr>
          <w:sz w:val="28"/>
          <w:szCs w:val="28"/>
        </w:rPr>
        <w:t>дувань, передбачених законодавством про обов'язкове страхування;</w:t>
      </w:r>
    </w:p>
    <w:p w:rsidR="004B21CE" w:rsidRPr="003570D1" w:rsidRDefault="004204D9">
      <w:pPr>
        <w:pStyle w:val="a4"/>
        <w:numPr>
          <w:ilvl w:val="0"/>
          <w:numId w:val="1"/>
        </w:numPr>
        <w:tabs>
          <w:tab w:val="left" w:pos="1110"/>
        </w:tabs>
        <w:ind w:right="139" w:firstLine="708"/>
        <w:rPr>
          <w:sz w:val="28"/>
          <w:szCs w:val="28"/>
        </w:rPr>
      </w:pPr>
      <w:r w:rsidRPr="003570D1">
        <w:rPr>
          <w:sz w:val="28"/>
          <w:szCs w:val="28"/>
        </w:rPr>
        <w:t>для відшкодування збитків конкретним підприємствам у разі, коли чинним законодавством встановлено умови господарювання, за яких не забезпечується покриття витрат на виробництво товарів (послу</w:t>
      </w:r>
      <w:r w:rsidRPr="003570D1">
        <w:rPr>
          <w:sz w:val="28"/>
          <w:szCs w:val="28"/>
        </w:rPr>
        <w:t>г), що може призвести до банкрутства;</w:t>
      </w:r>
    </w:p>
    <w:p w:rsidR="004B21CE" w:rsidRPr="003570D1" w:rsidRDefault="004204D9">
      <w:pPr>
        <w:pStyle w:val="a4"/>
        <w:numPr>
          <w:ilvl w:val="0"/>
          <w:numId w:val="1"/>
        </w:numPr>
        <w:tabs>
          <w:tab w:val="left" w:pos="1232"/>
        </w:tabs>
        <w:ind w:right="140" w:firstLine="708"/>
        <w:rPr>
          <w:sz w:val="28"/>
          <w:szCs w:val="28"/>
        </w:rPr>
      </w:pPr>
      <w:r w:rsidRPr="003570D1">
        <w:rPr>
          <w:sz w:val="28"/>
          <w:szCs w:val="28"/>
        </w:rPr>
        <w:t>для фінансування витрат на відновлення платоспроможності окремих підприємств, діяльність яких пов'язана з особливо важливими суспільними інтересами.</w:t>
      </w:r>
    </w:p>
    <w:p w:rsidR="004B21CE" w:rsidRPr="003570D1" w:rsidRDefault="004204D9">
      <w:pPr>
        <w:pStyle w:val="a3"/>
        <w:ind w:left="141" w:right="138" w:firstLine="708"/>
        <w:jc w:val="both"/>
      </w:pPr>
      <w:r w:rsidRPr="003570D1">
        <w:t>Однак переважна більшість дослідників фінансування санації дотримують</w:t>
      </w:r>
      <w:r w:rsidRPr="003570D1">
        <w:t>ся</w:t>
      </w:r>
      <w:r w:rsidRPr="003570D1">
        <w:rPr>
          <w:spacing w:val="40"/>
        </w:rPr>
        <w:t xml:space="preserve"> </w:t>
      </w:r>
      <w:r w:rsidRPr="003570D1">
        <w:t>думки, що державне фінансування санації підприємств</w:t>
      </w:r>
      <w:r w:rsidRPr="003570D1">
        <w:rPr>
          <w:spacing w:val="-2"/>
        </w:rPr>
        <w:t xml:space="preserve"> </w:t>
      </w:r>
      <w:r w:rsidRPr="003570D1">
        <w:t>на</w:t>
      </w:r>
      <w:r w:rsidRPr="003570D1">
        <w:rPr>
          <w:spacing w:val="-1"/>
        </w:rPr>
        <w:t xml:space="preserve"> </w:t>
      </w:r>
      <w:r w:rsidRPr="003570D1">
        <w:t>безповоротній основі не тільки</w:t>
      </w:r>
    </w:p>
    <w:p w:rsidR="004B21CE" w:rsidRPr="003570D1" w:rsidRDefault="004B21CE">
      <w:pPr>
        <w:pStyle w:val="a3"/>
        <w:jc w:val="both"/>
        <w:sectPr w:rsidR="004B21CE" w:rsidRPr="003570D1">
          <w:pgSz w:w="11910" w:h="16840"/>
          <w:pgMar w:top="940" w:right="425" w:bottom="280" w:left="425" w:header="713" w:footer="0" w:gutter="0"/>
          <w:cols w:space="720"/>
        </w:sectPr>
      </w:pPr>
    </w:p>
    <w:p w:rsidR="004B21CE" w:rsidRPr="003570D1" w:rsidRDefault="004204D9">
      <w:pPr>
        <w:pStyle w:val="a3"/>
        <w:ind w:left="141"/>
      </w:pPr>
      <w:r w:rsidRPr="003570D1">
        <w:lastRenderedPageBreak/>
        <w:t>стимулює</w:t>
      </w:r>
      <w:r w:rsidRPr="003570D1">
        <w:rPr>
          <w:spacing w:val="40"/>
        </w:rPr>
        <w:t xml:space="preserve"> </w:t>
      </w:r>
      <w:r w:rsidRPr="003570D1">
        <w:t>бюджетний</w:t>
      </w:r>
      <w:r w:rsidRPr="003570D1">
        <w:rPr>
          <w:spacing w:val="40"/>
        </w:rPr>
        <w:t xml:space="preserve"> </w:t>
      </w:r>
      <w:r w:rsidRPr="003570D1">
        <w:t>дефіцит,</w:t>
      </w:r>
      <w:r w:rsidRPr="003570D1">
        <w:rPr>
          <w:spacing w:val="40"/>
        </w:rPr>
        <w:t xml:space="preserve"> </w:t>
      </w:r>
      <w:r w:rsidRPr="003570D1">
        <w:t>а</w:t>
      </w:r>
      <w:r w:rsidRPr="003570D1">
        <w:rPr>
          <w:spacing w:val="40"/>
        </w:rPr>
        <w:t xml:space="preserve"> </w:t>
      </w:r>
      <w:r w:rsidRPr="003570D1">
        <w:t>й</w:t>
      </w:r>
      <w:r w:rsidRPr="003570D1">
        <w:rPr>
          <w:spacing w:val="40"/>
        </w:rPr>
        <w:t xml:space="preserve"> </w:t>
      </w:r>
      <w:r w:rsidRPr="003570D1">
        <w:t>спричиняє</w:t>
      </w:r>
      <w:r w:rsidRPr="003570D1">
        <w:rPr>
          <w:spacing w:val="40"/>
        </w:rPr>
        <w:t xml:space="preserve"> </w:t>
      </w:r>
      <w:r w:rsidRPr="003570D1">
        <w:t>негативні</w:t>
      </w:r>
      <w:r w:rsidRPr="003570D1">
        <w:rPr>
          <w:spacing w:val="40"/>
        </w:rPr>
        <w:t xml:space="preserve"> </w:t>
      </w:r>
      <w:r w:rsidRPr="003570D1">
        <w:t>побічні</w:t>
      </w:r>
      <w:r w:rsidRPr="003570D1">
        <w:rPr>
          <w:spacing w:val="40"/>
        </w:rPr>
        <w:t xml:space="preserve"> </w:t>
      </w:r>
      <w:r w:rsidRPr="003570D1">
        <w:t>ефекти</w:t>
      </w:r>
      <w:r w:rsidRPr="003570D1">
        <w:rPr>
          <w:spacing w:val="40"/>
        </w:rPr>
        <w:t xml:space="preserve"> </w:t>
      </w:r>
      <w:r w:rsidRPr="003570D1">
        <w:t>на</w:t>
      </w:r>
      <w:r w:rsidRPr="003570D1">
        <w:rPr>
          <w:spacing w:val="40"/>
        </w:rPr>
        <w:t xml:space="preserve"> </w:t>
      </w:r>
      <w:r w:rsidRPr="003570D1">
        <w:t>макро-</w:t>
      </w:r>
      <w:r w:rsidRPr="003570D1">
        <w:rPr>
          <w:spacing w:val="40"/>
        </w:rPr>
        <w:t xml:space="preserve"> </w:t>
      </w:r>
      <w:r w:rsidRPr="003570D1">
        <w:t xml:space="preserve">та </w:t>
      </w:r>
      <w:r w:rsidRPr="003570D1">
        <w:rPr>
          <w:spacing w:val="-2"/>
        </w:rPr>
        <w:t>мікрорівнях.</w:t>
      </w: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  <w:spacing w:before="311"/>
      </w:pPr>
    </w:p>
    <w:p w:rsidR="004B21CE" w:rsidRPr="003570D1" w:rsidRDefault="004204D9">
      <w:pPr>
        <w:pStyle w:val="a3"/>
        <w:spacing w:before="1"/>
        <w:ind w:left="1829"/>
      </w:pPr>
      <w:r w:rsidRPr="003570D1"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812482</wp:posOffset>
                </wp:positionH>
                <wp:positionV relativeFrom="paragraph">
                  <wp:posOffset>-3379205</wp:posOffset>
                </wp:positionV>
                <wp:extent cx="5953125" cy="58388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5838825"/>
                          <a:chOff x="0" y="0"/>
                          <a:chExt cx="5953125" cy="58388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19062" y="1833562"/>
                            <a:ext cx="5372100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0" h="2400300">
                                <a:moveTo>
                                  <a:pt x="5372100" y="1828800"/>
                                </a:moveTo>
                                <a:lnTo>
                                  <a:pt x="1714500" y="1828800"/>
                                </a:lnTo>
                                <a:lnTo>
                                  <a:pt x="1714500" y="2400300"/>
                                </a:lnTo>
                                <a:lnTo>
                                  <a:pt x="5372100" y="2400300"/>
                                </a:lnTo>
                                <a:lnTo>
                                  <a:pt x="5372100" y="1828800"/>
                                </a:lnTo>
                                <a:close/>
                              </a:path>
                              <a:path w="5372100" h="2400300">
                                <a:moveTo>
                                  <a:pt x="5372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5372100" y="342900"/>
                                </a:lnTo>
                                <a:lnTo>
                                  <a:pt x="5372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2212" y="347662"/>
                            <a:ext cx="1143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2212" y="919162"/>
                            <a:ext cx="1143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462212" y="1490662"/>
                            <a:ext cx="34290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 h="914400">
                                <a:moveTo>
                                  <a:pt x="114300" y="228600"/>
                                </a:moveTo>
                                <a:lnTo>
                                  <a:pt x="76200" y="228600"/>
                                </a:lnTo>
                                <a:lnTo>
                                  <a:pt x="76200" y="5080"/>
                                </a:lnTo>
                                <a:lnTo>
                                  <a:pt x="38100" y="508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57150" y="342900"/>
                                </a:lnTo>
                                <a:lnTo>
                                  <a:pt x="104775" y="247650"/>
                                </a:lnTo>
                                <a:lnTo>
                                  <a:pt x="114300" y="228600"/>
                                </a:lnTo>
                                <a:close/>
                              </a:path>
                              <a:path w="3429000" h="914400">
                                <a:moveTo>
                                  <a:pt x="3429000" y="800100"/>
                                </a:moveTo>
                                <a:lnTo>
                                  <a:pt x="3390900" y="800100"/>
                                </a:lnTo>
                                <a:lnTo>
                                  <a:pt x="3390900" y="0"/>
                                </a:lnTo>
                                <a:lnTo>
                                  <a:pt x="3352800" y="0"/>
                                </a:lnTo>
                                <a:lnTo>
                                  <a:pt x="3352800" y="800100"/>
                                </a:lnTo>
                                <a:lnTo>
                                  <a:pt x="3314700" y="800100"/>
                                </a:lnTo>
                                <a:lnTo>
                                  <a:pt x="3371850" y="914400"/>
                                </a:lnTo>
                                <a:lnTo>
                                  <a:pt x="3419475" y="819150"/>
                                </a:lnTo>
                                <a:lnTo>
                                  <a:pt x="3429000" y="800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91162" y="2062162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2212" y="2176462"/>
                            <a:ext cx="1143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47712" y="3205162"/>
                            <a:ext cx="20574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457200">
                                <a:moveTo>
                                  <a:pt x="114300" y="342900"/>
                                </a:moveTo>
                                <a:lnTo>
                                  <a:pt x="76200" y="342900"/>
                                </a:lnTo>
                                <a:lnTo>
                                  <a:pt x="7620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57150" y="457200"/>
                                </a:lnTo>
                                <a:lnTo>
                                  <a:pt x="104775" y="361950"/>
                                </a:lnTo>
                                <a:lnTo>
                                  <a:pt x="114300" y="342900"/>
                                </a:lnTo>
                                <a:close/>
                              </a:path>
                              <a:path w="2057400" h="457200">
                                <a:moveTo>
                                  <a:pt x="2057400" y="342900"/>
                                </a:moveTo>
                                <a:lnTo>
                                  <a:pt x="2019300" y="342900"/>
                                </a:lnTo>
                                <a:lnTo>
                                  <a:pt x="2019300" y="0"/>
                                </a:lnTo>
                                <a:lnTo>
                                  <a:pt x="1981200" y="0"/>
                                </a:lnTo>
                                <a:lnTo>
                                  <a:pt x="1981200" y="342900"/>
                                </a:lnTo>
                                <a:lnTo>
                                  <a:pt x="1943100" y="342900"/>
                                </a:lnTo>
                                <a:lnTo>
                                  <a:pt x="2000250" y="457200"/>
                                </a:lnTo>
                                <a:lnTo>
                                  <a:pt x="2047875" y="361950"/>
                                </a:lnTo>
                                <a:lnTo>
                                  <a:pt x="205740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312" y="4233862"/>
                            <a:ext cx="1143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19112" y="3205162"/>
                            <a:ext cx="5372100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0" h="2286000">
                                <a:moveTo>
                                  <a:pt x="114300" y="1143000"/>
                                </a:moveTo>
                                <a:lnTo>
                                  <a:pt x="104775" y="1123950"/>
                                </a:lnTo>
                                <a:lnTo>
                                  <a:pt x="57150" y="1028700"/>
                                </a:lnTo>
                                <a:lnTo>
                                  <a:pt x="0" y="1143000"/>
                                </a:lnTo>
                                <a:lnTo>
                                  <a:pt x="38100" y="1143000"/>
                                </a:lnTo>
                                <a:lnTo>
                                  <a:pt x="38100" y="2286000"/>
                                </a:lnTo>
                                <a:lnTo>
                                  <a:pt x="76200" y="2286000"/>
                                </a:lnTo>
                                <a:lnTo>
                                  <a:pt x="76200" y="1143000"/>
                                </a:lnTo>
                                <a:lnTo>
                                  <a:pt x="114300" y="1143000"/>
                                </a:lnTo>
                                <a:close/>
                              </a:path>
                              <a:path w="5372100" h="2286000">
                                <a:moveTo>
                                  <a:pt x="2857500" y="2171700"/>
                                </a:moveTo>
                                <a:lnTo>
                                  <a:pt x="2819400" y="2171700"/>
                                </a:lnTo>
                                <a:lnTo>
                                  <a:pt x="2819400" y="1828800"/>
                                </a:lnTo>
                                <a:lnTo>
                                  <a:pt x="2781300" y="1828800"/>
                                </a:lnTo>
                                <a:lnTo>
                                  <a:pt x="2781300" y="2171700"/>
                                </a:lnTo>
                                <a:lnTo>
                                  <a:pt x="2743200" y="2171700"/>
                                </a:lnTo>
                                <a:lnTo>
                                  <a:pt x="2800350" y="2286000"/>
                                </a:lnTo>
                                <a:lnTo>
                                  <a:pt x="2847975" y="2190750"/>
                                </a:lnTo>
                                <a:lnTo>
                                  <a:pt x="2857500" y="2171700"/>
                                </a:lnTo>
                                <a:close/>
                              </a:path>
                              <a:path w="5372100" h="2286000">
                                <a:moveTo>
                                  <a:pt x="5372100" y="114300"/>
                                </a:moveTo>
                                <a:lnTo>
                                  <a:pt x="5362575" y="95250"/>
                                </a:lnTo>
                                <a:lnTo>
                                  <a:pt x="5314950" y="0"/>
                                </a:lnTo>
                                <a:lnTo>
                                  <a:pt x="5257800" y="114300"/>
                                </a:lnTo>
                                <a:lnTo>
                                  <a:pt x="5295900" y="114300"/>
                                </a:lnTo>
                                <a:lnTo>
                                  <a:pt x="5295900" y="2286000"/>
                                </a:lnTo>
                                <a:lnTo>
                                  <a:pt x="5334000" y="2286000"/>
                                </a:lnTo>
                                <a:lnTo>
                                  <a:pt x="5334000" y="114300"/>
                                </a:lnTo>
                                <a:lnTo>
                                  <a:pt x="537210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376362" y="4462462"/>
                            <a:ext cx="41148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B21CE" w:rsidRDefault="004204D9">
                              <w:pPr>
                                <w:spacing w:before="66" w:line="242" w:lineRule="auto"/>
                                <w:ind w:left="2570" w:right="834" w:hanging="172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Визначення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державної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фінансової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інтервенції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762" y="5491162"/>
                            <a:ext cx="59436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B21CE" w:rsidRDefault="004204D9">
                              <w:pPr>
                                <w:spacing w:before="71"/>
                                <w:ind w:left="101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Ефективність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використання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державної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фінансової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підтримки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833562" y="3662362"/>
                            <a:ext cx="36576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B21CE" w:rsidRDefault="004204D9">
                              <w:pPr>
                                <w:spacing w:before="66" w:line="242" w:lineRule="auto"/>
                                <w:ind w:left="1567" w:right="288" w:hanging="12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Позитивне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рішення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державної фінансової підтримки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841180" y="4205271"/>
                            <a:ext cx="28829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21CE" w:rsidRDefault="004204D9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396172" y="3386883"/>
                            <a:ext cx="28702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21CE" w:rsidRDefault="004204D9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263584" y="1547034"/>
                            <a:ext cx="19050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21CE" w:rsidRDefault="004204D9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507007" y="1547034"/>
                            <a:ext cx="28702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21CE" w:rsidRDefault="004204D9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263584" y="2159682"/>
                            <a:ext cx="1898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21CE" w:rsidRDefault="004204D9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19062" y="1833562"/>
                            <a:ext cx="53721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B21CE" w:rsidRDefault="004204D9">
                              <w:pPr>
                                <w:spacing w:before="7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Мобілізація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зовнішніх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фінансових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джерел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19062" y="1147762"/>
                            <a:ext cx="58293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B21CE" w:rsidRDefault="004204D9">
                              <w:pPr>
                                <w:spacing w:before="7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Санація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використанням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внутрішніх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фінансових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джерел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762" y="3662362"/>
                            <a:ext cx="17145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B21CE" w:rsidRDefault="004204D9">
                              <w:pPr>
                                <w:spacing w:before="66" w:line="242" w:lineRule="auto"/>
                                <w:ind w:left="539" w:right="531" w:firstLine="1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Ліквідація підприємства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762" y="2405062"/>
                            <a:ext cx="3886200" cy="8001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B21CE" w:rsidRDefault="004204D9">
                              <w:pPr>
                                <w:spacing w:before="66" w:line="242" w:lineRule="auto"/>
                                <w:ind w:left="741" w:right="211" w:hanging="52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Прийняття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рішення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звернення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проханням надати державну фінансову підтримку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233862" y="2405062"/>
                            <a:ext cx="1600200" cy="8001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B21CE" w:rsidRDefault="004204D9">
                              <w:pPr>
                                <w:spacing w:before="66" w:line="242" w:lineRule="auto"/>
                                <w:ind w:left="554" w:right="54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Успішне завершення санації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033462" y="4762"/>
                            <a:ext cx="33147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B21CE" w:rsidRDefault="004204D9">
                              <w:pPr>
                                <w:spacing w:before="70"/>
                                <w:ind w:left="161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Фінансова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криза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19062" y="576262"/>
                            <a:ext cx="58293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B21CE" w:rsidRDefault="004204D9">
                              <w:pPr>
                                <w:spacing w:before="7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Прийняття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рішення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здійснення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фінансової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санації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63.95pt;margin-top:-266.1pt;width:468.75pt;height:459.75pt;z-index:-251658240;mso-wrap-distance-left:0;mso-wrap-distance-right:0;mso-position-horizontal-relative:page" coordsize="59531,58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">
                <v:shape id="Graphic 3" o:spid="_x0000_s1027" style="position:absolute;left:1190;top:18335;width:53721;height:24003;visibility:visible;mso-wrap-style:square;v-text-anchor:top" coordsize="5372100,2400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gb8IA&#10;AADaAAAADwAAAGRycy9kb3ducmV2LnhtbESPQWsCMRSE74L/IbyCN822FrHbjWIFQfRStZfeXjdv&#10;N0s3L2ETdf33jVDwOMzMN0yx7G0rLtSFxrGC50kGgrh0uuFawddpM56DCBFZY+uYFNwowHIxHBSY&#10;a3flA12OsRYJwiFHBSZGn0sZSkMWw8R54uRVrrMYk+xqqTu8Jrht5UuWzaTFhtOCQU9rQ+Xv8WwV&#10;nLbW6/b89hM/6dvvqldj/P5DqdFTv3oHEamPj/B/e6sVTOF+Jd0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AOBvwgAAANoAAAAPAAAAAAAAAAAAAAAAAJgCAABkcnMvZG93&#10;bnJldi54bWxQSwUGAAAAAAQABAD1AAAAhwMAAAAA&#10;" path="m5372100,1828800r-3657600,l1714500,2400300r3657600,l5372100,1828800xem5372100,l,,,342900r5372100,l5372100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24622;top:3476;width:1143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94ibEAAAA2gAAAA8AAABkcnMvZG93bnJldi54bWxEj0FrwkAUhO+F/oflFXprNloJEl1FBIsU&#10;PCSGUm+P7DMJZt+G7DZJ/fXdQqHHYWa+YdbbybRioN41lhXMohgEcWl1w5WC4nx4WYJwHllja5kU&#10;fJOD7ebxYY2ptiNnNOS+EgHCLkUFtfddKqUrazLoItsRB+9qe4M+yL6SuscxwE0r53GcSIMNh4Ua&#10;O9rXVN7yL6MgfxuK4RWPpvu8LD74ML6fsnui1PPTtFuB8DT5//Bf+6gVLOD3SrgBcvM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394ibEAAAA2gAAAA8AAAAAAAAAAAAAAAAA&#10;nwIAAGRycy9kb3ducmV2LnhtbFBLBQYAAAAABAAEAPcAAACQAwAAAAA=&#10;">
                  <v:imagedata r:id="rId9" o:title=""/>
                </v:shape>
                <v:shape id="Image 5" o:spid="_x0000_s1029" type="#_x0000_t75" style="position:absolute;left:24622;top:9191;width:1143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xR73EAAAA2gAAAA8AAABkcnMvZG93bnJldi54bWxEj0FrwkAUhO8F/8PyBG91Y21FYjYigiKF&#10;HkxF9PbIPpNg9m3IbpPYX98tFHocZuYbJlkPphYdta6yrGA2jUAQ51ZXXCg4fe6elyCcR9ZYWyYF&#10;D3KwTkdPCcba9nykLvOFCBB2MSoovW9iKV1ekkE3tQ1x8G62NeiDbAupW+wD3NTyJYoW0mDFYaHE&#10;hrYl5ffsyyjI9t2pm+PBNJfr65l3/fvH8Xuh1GQ8bFYgPA3+P/zXPmgFb/B7JdwAmf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xR73EAAAA2gAAAA8AAAAAAAAAAAAAAAAA&#10;nwIAAGRycy9kb3ducmV2LnhtbFBLBQYAAAAABAAEAPcAAACQAwAAAAA=&#10;">
                  <v:imagedata r:id="rId9" o:title=""/>
                </v:shape>
                <v:shape id="Graphic 6" o:spid="_x0000_s1030" style="position:absolute;left:24622;top:14906;width:34290;height:9144;visibility:visible;mso-wrap-style:square;v-text-anchor:top" coordsize="34290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f5x8MA&#10;AADaAAAADwAAAGRycy9kb3ducmV2LnhtbESPT2vCQBTE70K/w/IEb7qxhyCpq5RCaP1ziUrp8Zl9&#10;zabNvg3ZVeO3dwXB4zAzv2Hmy9424kydrx0rmE4SEMSl0zVXCg77fDwD4QOyxsYxKbiSh+XiZTDH&#10;TLsLF3TehUpECPsMFZgQ2kxKXxqy6CeuJY7er+sshii7SuoOLxFuG/maJKm0WHNcMNjSh6Hyf3ey&#10;CvLV5tuEbXH6+fw7rvlY1G2aX5UaDfv3NxCB+vAMP9pfWkEK9yvxBs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f5x8MAAADaAAAADwAAAAAAAAAAAAAAAACYAgAAZHJzL2Rv&#10;d25yZXYueG1sUEsFBgAAAAAEAAQA9QAAAIgDAAAAAA==&#10;" path="m114300,228600r-38100,l76200,5080r-38100,l38100,228600,,228600,57150,342900r47625,-95250l114300,228600xem3429000,800100r-38100,l3390900,r-38100,l3352800,800100r-38100,l3371850,914400r47625,-95250l3429000,800100xe" fillcolor="black" stroked="f">
                  <v:path arrowok="t"/>
                </v:shape>
                <v:shape id="Graphic 7" o:spid="_x0000_s1031" style="position:absolute;left:54911;top:20621;width:3429;height:13;visibility:visible;mso-wrap-style:square;v-text-anchor:top" coordsize="342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rAsMA&#10;AADaAAAADwAAAGRycy9kb3ducmV2LnhtbESPQWsCMRSE7wX/Q3hCL0Wz9lB1NUopCl4qaKvn5+a5&#10;G928LJvorv/eCILHYWa+Yabz1pbiSrU3jhUM+gkI4sxpw7mC/79lbwTCB2SNpWNScCMP81nnbYqp&#10;dg1v6LoNuYgQ9ikqKEKoUil9VpBF33cVcfSOrrYYoqxzqWtsItyW8jNJvqRFw3GhwIp+CsrO24tV&#10;sPhYN8t9e6C9+b2Nm7UZDU+7TKn3bvs9ARGoDa/ws73SCobwuBJv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zrAsMAAADaAAAADwAAAAAAAAAAAAAAAACYAgAAZHJzL2Rv&#10;d25yZXYueG1sUEsFBgAAAAAEAAQA9QAAAIgDAAAAAA==&#10;" path="m,l342900,e" filled="f" strokeweight="3pt">
                  <v:path arrowok="t"/>
                </v:shape>
                <v:shape id="Image 8" o:spid="_x0000_s1032" type="#_x0000_t75" style="position:absolute;left:24622;top:21764;width:1143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w6CO/AAAA2gAAAA8AAABkcnMvZG93bnJldi54bWxET02LwjAQvQv+hzCCN03VRZZqFBEUETzY&#10;FdHb0IxtsZmUJrbVX785LOzx8b6X686UoqHaFZYVTMYRCOLU6oIzBZef3egbhPPIGkvLpOBNDtar&#10;fm+JsbYtn6lJfCZCCLsYFeTeV7GULs3JoBvbijhwD1sb9AHWmdQ1tiHclHIaRXNpsODQkGNF25zS&#10;Z/IyCpJ9c2lmeDDV7f515V17PJ0/c6WGg26zAOGp8//iP/dBKwhbw5VwA+Tq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MsOgjvwAAANoAAAAPAAAAAAAAAAAAAAAAAJ8CAABk&#10;cnMvZG93bnJldi54bWxQSwUGAAAAAAQABAD3AAAAiwMAAAAA&#10;">
                  <v:imagedata r:id="rId9" o:title=""/>
                </v:shape>
                <v:shape id="Graphic 9" o:spid="_x0000_s1033" style="position:absolute;left:7477;top:32051;width:20574;height:4572;visibility:visible;mso-wrap-style:square;v-text-anchor:top" coordsize="20574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JvsIA&#10;AADaAAAADwAAAGRycy9kb3ducmV2LnhtbESPQWvCQBSE74L/YXlCb7pRaNHoKhIQPJRCTXvw9sw+&#10;k2D2bdxdY/rvu4LgcZiZb5jVpjeN6Mj52rKC6SQBQVxYXXOp4CffjecgfEDW2FgmBX/kYbMeDlaY&#10;anvnb+oOoRQRwj5FBVUIbSqlLyoy6Ce2JY7e2TqDIUpXSu3wHuGmkbMk+ZAGa44LFbaUVVRcDjej&#10;IDtdsTtO33Pn8i5zv7vi+uU/lXob9dsliEB9eIWf7b1WsIDHlX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DIm+wgAAANoAAAAPAAAAAAAAAAAAAAAAAJgCAABkcnMvZG93&#10;bnJldi54bWxQSwUGAAAAAAQABAD1AAAAhwMAAAAA&#10;" path="m114300,342900r-38100,l76200,,38100,r,342900l,342900,57150,457200r47625,-95250l114300,342900xem2057400,342900r-38100,l2019300,r-38100,l1981200,342900r-38100,l2000250,457200r47625,-95250l2057400,342900xe" fillcolor="black" stroked="f">
                  <v:path arrowok="t"/>
                </v:shape>
                <v:shape id="Image 10" o:spid="_x0000_s1034" type="#_x0000_t75" style="position:absolute;left:32623;top:42338;width:1143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0X5fFAAAA2wAAAA8AAABkcnMvZG93bnJldi54bWxEj0FrwkAQhe8F/8Mygre6UYuU6CoiWKTQ&#10;g6mI3obsmASzsyG7TdL++s6h0NsM781736y3g6tVR22oPBuYTRNQxLm3FRcGzp+H51dQISJbrD2T&#10;gW8KsN2MntaYWt/zibosFkpCOKRooIyxSbUOeUkOw9Q3xKLdfeswytoW2rbYS7ir9TxJltphxdJQ&#10;YkP7kvJH9uUMZG/duVvg0TXX28uFD/37x+lnacxkPOxWoCIN8d/8d320gi/08osMoD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9F+XxQAAANsAAAAPAAAAAAAAAAAAAAAA&#10;AJ8CAABkcnMvZG93bnJldi54bWxQSwUGAAAAAAQABAD3AAAAkQMAAAAA&#10;">
                  <v:imagedata r:id="rId9" o:title=""/>
                </v:shape>
                <v:shape id="Graphic 11" o:spid="_x0000_s1035" style="position:absolute;left:5191;top:32051;width:53721;height:22860;visibility:visible;mso-wrap-style:square;v-text-anchor:top" coordsize="5372100,228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Xg8IA&#10;AADbAAAADwAAAGRycy9kb3ducmV2LnhtbERPS2vCQBC+F/oflin0VjcWqiG6SlGEehDfqLchO03S&#10;ZmdDdo3x37uC4G0+vucMx60pRUO1Kywr6HYiEMSp1QVnCnbb2UcMwnlkjaVlUnAlB+PR68sQE20v&#10;vKZm4zMRQtglqCD3vkqkdGlOBl3HVsSB+7W1QR9gnUld4yWEm1J+RlFPGiw4NORY0SSn9H9zNgri&#10;/vVvz018nB2WX7SYzk/HVe+k1Ptb+z0A4an1T/HD/aPD/C7cfwkHyNE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heDwgAAANsAAAAPAAAAAAAAAAAAAAAAAJgCAABkcnMvZG93&#10;bnJldi54bWxQSwUGAAAAAAQABAD1AAAAhwMAAAAA&#10;" path="m114300,1143000r-9525,-19050l57150,1028700,,1143000r38100,l38100,2286000r38100,l76200,1143000r38100,xem2857500,2171700r-38100,l2819400,1828800r-38100,l2781300,2171700r-38100,l2800350,2286000r47625,-95250l2857500,2171700xem5372100,114300r-9525,-19050l5314950,r-57150,114300l5295900,114300r,2171700l5334000,2286000r,-2171700l5372100,11430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6" type="#_x0000_t202" style="position:absolute;left:13763;top:44624;width:4114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IkwcMA&#10;AADbAAAADwAAAGRycy9kb3ducmV2LnhtbERPS2vCQBC+C/0PyxR6Ed2Yg0jqKkVa8FBKoxY9Dtlp&#10;NiQ7G7LbPP59Vyj0Nh/fc7b70Taip85XjhWslgkI4sLpiksFl/PbYgPCB2SNjWNSMJGH/e5htsVM&#10;u4Fz6k+hFDGEfYYKTAhtJqUvDFn0S9cSR+7bdRZDhF0pdYdDDLeNTJNkLS1WHBsMtnQwVNSnH6ug&#10;/jCf+fX9cCvmkupy+Equm+lVqafH8eUZRKAx/Iv/3Ecd56dw/yUe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IkwcMAAADbAAAADwAAAAAAAAAAAAAAAACYAgAAZHJzL2Rv&#10;d25yZXYueG1sUEsFBgAAAAAEAAQA9QAAAIgDAAAAAA==&#10;" filled="f">
                  <v:textbox inset="0,0,0,0">
                    <w:txbxContent>
                      <w:p w:rsidR="004B21CE" w:rsidRDefault="004204D9">
                        <w:pPr>
                          <w:spacing w:before="66" w:line="242" w:lineRule="auto"/>
                          <w:ind w:left="2570" w:right="834" w:hanging="17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Визначення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державної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фінансової </w:t>
                        </w:r>
                        <w:r>
                          <w:rPr>
                            <w:spacing w:val="-2"/>
                            <w:sz w:val="28"/>
                          </w:rPr>
                          <w:t>інтервенції</w:t>
                        </w:r>
                      </w:p>
                    </w:txbxContent>
                  </v:textbox>
                </v:shape>
                <v:shape id="Textbox 13" o:spid="_x0000_s1037" type="#_x0000_t202" style="position:absolute;left:47;top:54911;width:5943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6BWsMA&#10;AADbAAAADwAAAGRycy9kb3ducmV2LnhtbERPTWvCQBC9C/0PyxR6Ed3YQglpNlKkggcRtS16HLLT&#10;bEh2NmRXE/99Vyj0No/3OflytK24Uu9rxwoW8wQEcel0zZWCr8/1LAXhA7LG1jEpuJGHZfEwyTHT&#10;buADXY+hEjGEfYYKTAhdJqUvDVn0c9cRR+7H9RZDhH0ldY9DDLetfE6SV2mx5thgsKOVobI5XqyC&#10;Zmf2h9N2dS6nkppq+E5O6e1DqafH8f0NRKAx/Iv/3Bsd57/A/Zd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6BWsMAAADbAAAADwAAAAAAAAAAAAAAAACYAgAAZHJzL2Rv&#10;d25yZXYueG1sUEsFBgAAAAAEAAQA9QAAAIgDAAAAAA==&#10;" filled="f">
                  <v:textbox inset="0,0,0,0">
                    <w:txbxContent>
                      <w:p w:rsidR="004B21CE" w:rsidRDefault="004204D9">
                        <w:pPr>
                          <w:spacing w:before="71"/>
                          <w:ind w:left="10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Ефективність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використання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державної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фінансової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підтримки</w:t>
                        </w:r>
                      </w:p>
                    </w:txbxContent>
                  </v:textbox>
                </v:shape>
                <v:shape id="Textbox 14" o:spid="_x0000_s1038" type="#_x0000_t202" style="position:absolute;left:18335;top:36623;width:36576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cZLsMA&#10;AADbAAAADwAAAGRycy9kb3ducmV2LnhtbERPTWvCQBC9C/0PyxR6Ed1YSglpNlKkggcRtS16HLLT&#10;bEh2NmRXE/99Vyj0No/3OflytK24Uu9rxwoW8wQEcel0zZWCr8/1LAXhA7LG1jEpuJGHZfEwyTHT&#10;buADXY+hEjGEfYYKTAhdJqUvDVn0c9cRR+7H9RZDhH0ldY9DDLetfE6SV2mx5thgsKOVobI5XqyC&#10;Zmf2h9N2dS6nkppq+E5O6e1DqafH8f0NRKAx/Iv/3Bsd57/A/Zd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cZLsMAAADbAAAADwAAAAAAAAAAAAAAAACYAgAAZHJzL2Rv&#10;d25yZXYueG1sUEsFBgAAAAAEAAQA9QAAAIgDAAAAAA==&#10;" filled="f">
                  <v:textbox inset="0,0,0,0">
                    <w:txbxContent>
                      <w:p w:rsidR="004B21CE" w:rsidRDefault="004204D9">
                        <w:pPr>
                          <w:spacing w:before="66" w:line="242" w:lineRule="auto"/>
                          <w:ind w:left="1567" w:right="288" w:hanging="12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Позитивне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рішення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державної фінансової підтримки</w:t>
                        </w:r>
                      </w:p>
                    </w:txbxContent>
                  </v:textbox>
                </v:shape>
                <v:shape id="Textbox 15" o:spid="_x0000_s1039" type="#_x0000_t202" style="position:absolute;left:28411;top:42052;width:288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4B21CE" w:rsidRDefault="004204D9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Так</w:t>
                        </w:r>
                      </w:p>
                    </w:txbxContent>
                  </v:textbox>
                </v:shape>
                <v:shape id="Textbox 16" o:spid="_x0000_s1040" type="#_x0000_t202" style="position:absolute;left:23961;top:33868;width:2870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4B21CE" w:rsidRDefault="004204D9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Так</w:t>
                        </w:r>
                      </w:p>
                    </w:txbxContent>
                  </v:textbox>
                </v:shape>
                <v:shape id="Textbox 17" o:spid="_x0000_s1041" type="#_x0000_t202" style="position:absolute;left:22635;top:15470;width:1905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4B21CE" w:rsidRDefault="004204D9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Ні</w:t>
                        </w:r>
                      </w:p>
                    </w:txbxContent>
                  </v:textbox>
                </v:shape>
                <v:shape id="Textbox 18" o:spid="_x0000_s1042" type="#_x0000_t202" style="position:absolute;left:55070;top:15470;width:2870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4B21CE" w:rsidRDefault="004204D9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Так</w:t>
                        </w:r>
                      </w:p>
                    </w:txbxContent>
                  </v:textbox>
                </v:shape>
                <v:shape id="Textbox 19" o:spid="_x0000_s1043" type="#_x0000_t202" style="position:absolute;left:22635;top:21596;width:1899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4B21CE" w:rsidRDefault="004204D9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Ні</w:t>
                        </w:r>
                      </w:p>
                    </w:txbxContent>
                  </v:textbox>
                </v:shape>
                <v:shape id="Textbox 20" o:spid="_x0000_s1044" type="#_x0000_t202" style="position:absolute;left:1190;top:18335;width:5372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DVkM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dfH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NWQwgAAANsAAAAPAAAAAAAAAAAAAAAAAJgCAABkcnMvZG93&#10;bnJldi54bWxQSwUGAAAAAAQABAD1AAAAhwMAAAAA&#10;" filled="f">
                  <v:textbox inset="0,0,0,0">
                    <w:txbxContent>
                      <w:p w:rsidR="004B21CE" w:rsidRDefault="004204D9">
                        <w:pPr>
                          <w:spacing w:before="7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Мобілізація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зовнішніх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фінансових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джерел</w:t>
                        </w:r>
                      </w:p>
                    </w:txbxContent>
                  </v:textbox>
                </v:shape>
                <v:shape id="Textbox 21" o:spid="_x0000_s1045" type="#_x0000_t202" style="position:absolute;left:1190;top:11477;width:5829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wC8QA&#10;AADbAAAADwAAAGRycy9kb3ducmV2LnhtbESPT4vCMBTE7wt+h/AWvCya6kGkGmURBQ8i6z/c46N5&#10;25Q2L6WJtn77jSB4HGbmN8x82dlK3KnxhWMFo2ECgjhzuuBcwfm0GUxB+ICssXJMCh7kYbnofcwx&#10;1a7lA92PIRcRwj5FBSaEOpXSZ4Ys+qGriaP35xqLIcoml7rBNsJtJcdJMpEWC44LBmtaGcrK480q&#10;KPfm53DdrX6zL0ll3l6S6/SxVqr/2X3PQATqwjv8am+1gvEIn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8cAvEAAAA2wAAAA8AAAAAAAAAAAAAAAAAmAIAAGRycy9k&#10;b3ducmV2LnhtbFBLBQYAAAAABAAEAPUAAACJAwAAAAA=&#10;" filled="f">
                  <v:textbox inset="0,0,0,0">
                    <w:txbxContent>
                      <w:p w:rsidR="004B21CE" w:rsidRDefault="004204D9">
                        <w:pPr>
                          <w:spacing w:before="7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Санація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використанням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внутрішніх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фінансових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джерел</w:t>
                        </w:r>
                      </w:p>
                    </w:txbxContent>
                  </v:textbox>
                </v:shape>
                <v:shape id="Textbox 22" o:spid="_x0000_s1046" type="#_x0000_t202" style="position:absolute;left:47;top:36623;width:1714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7ufMUA&#10;AADbAAAADwAAAGRycy9kb3ducmV2LnhtbESPQWvCQBSE7wX/w/KEXopuzEEkdRNEFDyUUm2LHh/Z&#10;ZzYk+zZktyb++65Q6HGYmW+YdTHaVtyo97VjBYt5AoK4dLrmSsHX5362AuEDssbWMSm4k4cinzyt&#10;MdNu4CPdTqESEcI+QwUmhC6T0peGLPq564ijd3W9xRBlX0nd4xDhtpVpkiylxZrjgsGOtobK5vRj&#10;FTTv5uN4ftteyhdJTTV8J+fVfafU83TcvIIINIb/8F/7oBWkKTy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u58xQAAANsAAAAPAAAAAAAAAAAAAAAAAJgCAABkcnMv&#10;ZG93bnJldi54bWxQSwUGAAAAAAQABAD1AAAAigMAAAAA&#10;" filled="f">
                  <v:textbox inset="0,0,0,0">
                    <w:txbxContent>
                      <w:p w:rsidR="004B21CE" w:rsidRDefault="004204D9">
                        <w:pPr>
                          <w:spacing w:before="66" w:line="242" w:lineRule="auto"/>
                          <w:ind w:left="539" w:right="531" w:firstLine="18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Ліквідація підприємства</w:t>
                        </w:r>
                      </w:p>
                    </w:txbxContent>
                  </v:textbox>
                </v:shape>
                <v:shape id="Textbox 23" o:spid="_x0000_s1047" type="#_x0000_t202" style="position:absolute;left:47;top:24050;width:3886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JL58QA&#10;AADbAAAADwAAAGRycy9kb3ducmV2LnhtbESPQWvCQBSE70L/w/IKvYhuqiA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iS+fEAAAA2wAAAA8AAAAAAAAAAAAAAAAAmAIAAGRycy9k&#10;b3ducmV2LnhtbFBLBQYAAAAABAAEAPUAAACJAwAAAAA=&#10;" filled="f">
                  <v:textbox inset="0,0,0,0">
                    <w:txbxContent>
                      <w:p w:rsidR="004B21CE" w:rsidRDefault="004204D9">
                        <w:pPr>
                          <w:spacing w:before="66" w:line="242" w:lineRule="auto"/>
                          <w:ind w:left="741" w:right="211" w:hanging="5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Прийняття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рішення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звернення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проханням надати державну фінансову підтримку</w:t>
                        </w:r>
                      </w:p>
                    </w:txbxContent>
                  </v:textbox>
                </v:shape>
                <v:shape id="Textbox 24" o:spid="_x0000_s1048" type="#_x0000_t202" style="position:absolute;left:42338;top:24050;width:1600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Tk8QA&#10;AADbAAAADwAAAGRycy9kb3ducmV2LnhtbESPQWvCQBSE70L/w/IKvYhuKiI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L05PEAAAA2wAAAA8AAAAAAAAAAAAAAAAAmAIAAGRycy9k&#10;b3ducmV2LnhtbFBLBQYAAAAABAAEAPUAAACJAwAAAAA=&#10;" filled="f">
                  <v:textbox inset="0,0,0,0">
                    <w:txbxContent>
                      <w:p w:rsidR="004B21CE" w:rsidRDefault="004204D9">
                        <w:pPr>
                          <w:spacing w:before="66" w:line="242" w:lineRule="auto"/>
                          <w:ind w:left="554" w:right="54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Успішне завершення санації</w:t>
                        </w:r>
                      </w:p>
                    </w:txbxContent>
                  </v:textbox>
                </v:shape>
                <v:shape id="Textbox 25" o:spid="_x0000_s1049" type="#_x0000_t202" style="position:absolute;left:10334;top:47;width:3314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d2CMQA&#10;AADbAAAADwAAAGRycy9kb3ducmV2LnhtbESPQWvCQBSE70L/w/IKvYhuKig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HdgjEAAAA2wAAAA8AAAAAAAAAAAAAAAAAmAIAAGRycy9k&#10;b3ducmV2LnhtbFBLBQYAAAAABAAEAPUAAACJAwAAAAA=&#10;" filled="f">
                  <v:textbox inset="0,0,0,0">
                    <w:txbxContent>
                      <w:p w:rsidR="004B21CE" w:rsidRDefault="004204D9">
                        <w:pPr>
                          <w:spacing w:before="70"/>
                          <w:ind w:left="16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Фінансова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криза</w:t>
                        </w:r>
                      </w:p>
                    </w:txbxContent>
                  </v:textbox>
                </v:shape>
                <v:shape id="Textbox 26" o:spid="_x0000_s1050" type="#_x0000_t202" style="position:absolute;left:1190;top:5762;width:5829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of8QA&#10;AADbAAAADwAAAGRycy9kb3ducmV2LnhtbESPT4vCMBTE78J+h/CEvcia6kGkaxSRFTws4p9d9Pho&#10;nk1p81KaaOu3N4LgcZiZ3zCzRWcrcaPGF44VjIYJCOLM6YJzBX/H9dcUhA/IGivHpOBOHhbzj94M&#10;U+1a3tPtEHIRIexTVGBCqFMpfWbIoh+6mjh6F9dYDFE2udQNthFuKzlOkom0WHBcMFjTylBWHq5W&#10;Qbk1u/3pd3XOBpLKvP1PTtP7j1Kf/W75DSJQF97hV3ujFYwn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V6H/EAAAA2wAAAA8AAAAAAAAAAAAAAAAAmAIAAGRycy9k&#10;b3ducmV2LnhtbFBLBQYAAAAABAAEAPUAAACJAwAAAAA=&#10;" filled="f">
                  <v:textbox inset="0,0,0,0">
                    <w:txbxContent>
                      <w:p w:rsidR="004B21CE" w:rsidRDefault="004204D9">
                        <w:pPr>
                          <w:spacing w:before="7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Прийняття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рішення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здійснення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фінансової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санації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570D1">
        <w:rPr>
          <w:spacing w:val="-5"/>
        </w:rPr>
        <w:t>Ні</w:t>
      </w: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  <w:spacing w:before="1"/>
      </w:pPr>
    </w:p>
    <w:p w:rsidR="004B21CE" w:rsidRPr="003570D1" w:rsidRDefault="004204D9">
      <w:pPr>
        <w:pStyle w:val="a3"/>
        <w:tabs>
          <w:tab w:val="left" w:pos="8146"/>
        </w:tabs>
        <w:ind w:left="169"/>
        <w:jc w:val="center"/>
      </w:pPr>
      <w:r w:rsidRPr="003570D1">
        <w:rPr>
          <w:spacing w:val="-5"/>
        </w:rPr>
        <w:t>Ні</w:t>
      </w:r>
      <w:r w:rsidRPr="003570D1">
        <w:tab/>
      </w:r>
      <w:r w:rsidRPr="003570D1">
        <w:rPr>
          <w:spacing w:val="-5"/>
        </w:rPr>
        <w:t>Так</w:t>
      </w:r>
    </w:p>
    <w:p w:rsidR="004B21CE" w:rsidRPr="003570D1" w:rsidRDefault="004B21CE">
      <w:pPr>
        <w:pStyle w:val="a3"/>
      </w:pPr>
    </w:p>
    <w:p w:rsidR="004B21CE" w:rsidRPr="003570D1" w:rsidRDefault="004B21CE">
      <w:pPr>
        <w:pStyle w:val="a3"/>
        <w:spacing w:before="321"/>
      </w:pPr>
    </w:p>
    <w:p w:rsidR="004B21CE" w:rsidRPr="003570D1" w:rsidRDefault="004204D9">
      <w:pPr>
        <w:pStyle w:val="a3"/>
        <w:ind w:left="849"/>
      </w:pPr>
      <w:r w:rsidRPr="003570D1">
        <w:rPr>
          <w:spacing w:val="-2"/>
        </w:rPr>
        <w:t>Рис.</w:t>
      </w:r>
      <w:r w:rsidRPr="003570D1">
        <w:rPr>
          <w:spacing w:val="-14"/>
        </w:rPr>
        <w:t xml:space="preserve"> </w:t>
      </w:r>
      <w:r w:rsidRPr="003570D1">
        <w:rPr>
          <w:spacing w:val="-2"/>
        </w:rPr>
        <w:t>1.</w:t>
      </w:r>
      <w:r w:rsidRPr="003570D1">
        <w:rPr>
          <w:spacing w:val="-12"/>
        </w:rPr>
        <w:t xml:space="preserve"> </w:t>
      </w:r>
      <w:r w:rsidRPr="003570D1">
        <w:rPr>
          <w:spacing w:val="-2"/>
        </w:rPr>
        <w:t>Фінансова</w:t>
      </w:r>
      <w:r w:rsidRPr="003570D1">
        <w:rPr>
          <w:spacing w:val="-11"/>
        </w:rPr>
        <w:t xml:space="preserve"> </w:t>
      </w:r>
      <w:r w:rsidRPr="003570D1">
        <w:rPr>
          <w:spacing w:val="-2"/>
        </w:rPr>
        <w:t>участь</w:t>
      </w:r>
      <w:r w:rsidRPr="003570D1">
        <w:rPr>
          <w:spacing w:val="-14"/>
        </w:rPr>
        <w:t xml:space="preserve"> </w:t>
      </w:r>
      <w:r w:rsidRPr="003570D1">
        <w:rPr>
          <w:spacing w:val="-2"/>
        </w:rPr>
        <w:t>держави</w:t>
      </w:r>
      <w:r w:rsidRPr="003570D1">
        <w:rPr>
          <w:spacing w:val="-10"/>
        </w:rPr>
        <w:t xml:space="preserve"> </w:t>
      </w:r>
      <w:r w:rsidRPr="003570D1">
        <w:rPr>
          <w:spacing w:val="-2"/>
        </w:rPr>
        <w:t>в</w:t>
      </w:r>
      <w:r w:rsidRPr="003570D1">
        <w:rPr>
          <w:spacing w:val="-11"/>
        </w:rPr>
        <w:t xml:space="preserve"> </w:t>
      </w:r>
      <w:r w:rsidRPr="003570D1">
        <w:rPr>
          <w:spacing w:val="-2"/>
        </w:rPr>
        <w:t>санації</w:t>
      </w:r>
      <w:r w:rsidRPr="003570D1">
        <w:rPr>
          <w:spacing w:val="-12"/>
        </w:rPr>
        <w:t xml:space="preserve"> </w:t>
      </w:r>
      <w:r w:rsidRPr="003570D1">
        <w:rPr>
          <w:spacing w:val="-2"/>
        </w:rPr>
        <w:t>підприємств</w:t>
      </w:r>
    </w:p>
    <w:p w:rsidR="004B21CE" w:rsidRPr="003570D1" w:rsidRDefault="004B21CE">
      <w:pPr>
        <w:pStyle w:val="a3"/>
        <w:spacing w:before="1"/>
      </w:pPr>
    </w:p>
    <w:p w:rsidR="004B21CE" w:rsidRPr="003570D1" w:rsidRDefault="004204D9">
      <w:pPr>
        <w:pStyle w:val="a3"/>
        <w:spacing w:before="1"/>
        <w:ind w:left="141" w:right="143" w:firstLine="708"/>
        <w:jc w:val="both"/>
      </w:pPr>
      <w:r w:rsidRPr="003570D1">
        <w:t>Одним із методів державної фінансової допомоги підприємствам є санаційна підтримка у формі повного або часткового викупу державою акцій підприємств, що перебувають у фінансовій кризі. Виступаючи у ролі санатора, держав</w:t>
      </w:r>
      <w:r w:rsidRPr="003570D1">
        <w:t>а повинна керуватися, перш за все, народногосподарською ефективністю та доцільністю, протидіяти спаду виробництва та зростанню безробіття. Головною метою державних інвестицій є сприяння відновлюванню ліквідності та забезпечення діяльності підприємств. Знач</w:t>
      </w:r>
      <w:r w:rsidRPr="003570D1">
        <w:t>ну частину державного сектора у Німеччині, США, Швеції та інших країнах сформовано саме за рахунок колишніх приватних підприємств, що опинилися на межі банкрутства.</w:t>
      </w:r>
    </w:p>
    <w:p w:rsidR="004B21CE" w:rsidRPr="003570D1" w:rsidRDefault="004204D9">
      <w:pPr>
        <w:pStyle w:val="1"/>
        <w:spacing w:before="4" w:line="319" w:lineRule="exact"/>
        <w:ind w:left="849"/>
        <w:jc w:val="left"/>
      </w:pPr>
      <w:r w:rsidRPr="003570D1">
        <w:t>Форми</w:t>
      </w:r>
      <w:r w:rsidRPr="003570D1">
        <w:rPr>
          <w:spacing w:val="-13"/>
        </w:rPr>
        <w:t xml:space="preserve"> </w:t>
      </w:r>
      <w:r w:rsidRPr="003570D1">
        <w:t>непрямої</w:t>
      </w:r>
      <w:r w:rsidRPr="003570D1">
        <w:rPr>
          <w:spacing w:val="-7"/>
        </w:rPr>
        <w:t xml:space="preserve"> </w:t>
      </w:r>
      <w:r w:rsidRPr="003570D1">
        <w:t>державної</w:t>
      </w:r>
      <w:r w:rsidRPr="003570D1">
        <w:rPr>
          <w:spacing w:val="-7"/>
        </w:rPr>
        <w:t xml:space="preserve"> </w:t>
      </w:r>
      <w:r w:rsidRPr="003570D1">
        <w:t>підтримки</w:t>
      </w:r>
      <w:r w:rsidRPr="003570D1">
        <w:rPr>
          <w:spacing w:val="-9"/>
        </w:rPr>
        <w:t xml:space="preserve"> </w:t>
      </w:r>
      <w:r w:rsidRPr="003570D1">
        <w:rPr>
          <w:spacing w:val="-2"/>
        </w:rPr>
        <w:t>підприємств:</w:t>
      </w:r>
    </w:p>
    <w:p w:rsidR="004B21CE" w:rsidRPr="003570D1" w:rsidRDefault="004204D9">
      <w:pPr>
        <w:pStyle w:val="a4"/>
        <w:numPr>
          <w:ilvl w:val="0"/>
          <w:numId w:val="1"/>
        </w:numPr>
        <w:tabs>
          <w:tab w:val="left" w:pos="1011"/>
        </w:tabs>
        <w:spacing w:line="319" w:lineRule="exact"/>
        <w:ind w:left="1011" w:hanging="162"/>
        <w:jc w:val="left"/>
        <w:rPr>
          <w:sz w:val="28"/>
          <w:szCs w:val="28"/>
        </w:rPr>
      </w:pPr>
      <w:r w:rsidRPr="003570D1">
        <w:rPr>
          <w:sz w:val="28"/>
          <w:szCs w:val="28"/>
        </w:rPr>
        <w:t>підтримка</w:t>
      </w:r>
      <w:r w:rsidRPr="003570D1">
        <w:rPr>
          <w:spacing w:val="-11"/>
          <w:sz w:val="28"/>
          <w:szCs w:val="28"/>
        </w:rPr>
        <w:t xml:space="preserve"> </w:t>
      </w:r>
      <w:r w:rsidRPr="003570D1">
        <w:rPr>
          <w:sz w:val="28"/>
          <w:szCs w:val="28"/>
        </w:rPr>
        <w:t>фіскального</w:t>
      </w:r>
      <w:r w:rsidRPr="003570D1">
        <w:rPr>
          <w:spacing w:val="-13"/>
          <w:sz w:val="28"/>
          <w:szCs w:val="28"/>
        </w:rPr>
        <w:t xml:space="preserve"> </w:t>
      </w:r>
      <w:r w:rsidRPr="003570D1">
        <w:rPr>
          <w:spacing w:val="-2"/>
          <w:sz w:val="28"/>
          <w:szCs w:val="28"/>
        </w:rPr>
        <w:t>характеру;</w:t>
      </w:r>
    </w:p>
    <w:p w:rsidR="004B21CE" w:rsidRPr="003570D1" w:rsidRDefault="004204D9">
      <w:pPr>
        <w:pStyle w:val="a4"/>
        <w:numPr>
          <w:ilvl w:val="0"/>
          <w:numId w:val="1"/>
        </w:numPr>
        <w:tabs>
          <w:tab w:val="left" w:pos="1011"/>
        </w:tabs>
        <w:spacing w:line="322" w:lineRule="exact"/>
        <w:ind w:left="1011" w:hanging="162"/>
        <w:jc w:val="left"/>
        <w:rPr>
          <w:sz w:val="28"/>
          <w:szCs w:val="28"/>
        </w:rPr>
      </w:pPr>
      <w:r w:rsidRPr="003570D1">
        <w:rPr>
          <w:sz w:val="28"/>
          <w:szCs w:val="28"/>
        </w:rPr>
        <w:t>дозвіл</w:t>
      </w:r>
      <w:r w:rsidRPr="003570D1">
        <w:rPr>
          <w:spacing w:val="-10"/>
          <w:sz w:val="28"/>
          <w:szCs w:val="28"/>
        </w:rPr>
        <w:t xml:space="preserve"> </w:t>
      </w:r>
      <w:r w:rsidRPr="003570D1">
        <w:rPr>
          <w:sz w:val="28"/>
          <w:szCs w:val="28"/>
        </w:rPr>
        <w:t>на</w:t>
      </w:r>
      <w:r w:rsidRPr="003570D1">
        <w:rPr>
          <w:spacing w:val="-7"/>
          <w:sz w:val="28"/>
          <w:szCs w:val="28"/>
        </w:rPr>
        <w:t xml:space="preserve"> </w:t>
      </w:r>
      <w:r w:rsidRPr="003570D1">
        <w:rPr>
          <w:sz w:val="28"/>
          <w:szCs w:val="28"/>
        </w:rPr>
        <w:t>порушення</w:t>
      </w:r>
      <w:r w:rsidRPr="003570D1">
        <w:rPr>
          <w:spacing w:val="-7"/>
          <w:sz w:val="28"/>
          <w:szCs w:val="28"/>
        </w:rPr>
        <w:t xml:space="preserve"> </w:t>
      </w:r>
      <w:r w:rsidRPr="003570D1">
        <w:rPr>
          <w:sz w:val="28"/>
          <w:szCs w:val="28"/>
        </w:rPr>
        <w:t>антимонопольного</w:t>
      </w:r>
      <w:r w:rsidRPr="003570D1">
        <w:rPr>
          <w:spacing w:val="-5"/>
          <w:sz w:val="28"/>
          <w:szCs w:val="28"/>
        </w:rPr>
        <w:t xml:space="preserve"> </w:t>
      </w:r>
      <w:r w:rsidRPr="003570D1">
        <w:rPr>
          <w:spacing w:val="-2"/>
          <w:sz w:val="28"/>
          <w:szCs w:val="28"/>
        </w:rPr>
        <w:t>законодавства;</w:t>
      </w:r>
    </w:p>
    <w:p w:rsidR="004B21CE" w:rsidRPr="003570D1" w:rsidRDefault="004204D9">
      <w:pPr>
        <w:pStyle w:val="a4"/>
        <w:numPr>
          <w:ilvl w:val="0"/>
          <w:numId w:val="1"/>
        </w:numPr>
        <w:tabs>
          <w:tab w:val="left" w:pos="1221"/>
          <w:tab w:val="left" w:pos="2581"/>
          <w:tab w:val="left" w:pos="4979"/>
          <w:tab w:val="left" w:pos="6132"/>
          <w:tab w:val="left" w:pos="7751"/>
          <w:tab w:val="left" w:pos="8302"/>
          <w:tab w:val="left" w:pos="9361"/>
        </w:tabs>
        <w:ind w:left="1221" w:hanging="372"/>
        <w:jc w:val="left"/>
        <w:rPr>
          <w:sz w:val="28"/>
          <w:szCs w:val="28"/>
        </w:rPr>
      </w:pPr>
      <w:r w:rsidRPr="003570D1">
        <w:rPr>
          <w:spacing w:val="-2"/>
          <w:sz w:val="28"/>
          <w:szCs w:val="28"/>
        </w:rPr>
        <w:t>державні</w:t>
      </w:r>
      <w:r w:rsidRPr="003570D1">
        <w:rPr>
          <w:sz w:val="28"/>
          <w:szCs w:val="28"/>
        </w:rPr>
        <w:tab/>
      </w:r>
      <w:r w:rsidRPr="003570D1">
        <w:rPr>
          <w:spacing w:val="-2"/>
          <w:sz w:val="28"/>
          <w:szCs w:val="28"/>
        </w:rPr>
        <w:t>протекціоністські</w:t>
      </w:r>
      <w:r w:rsidRPr="003570D1">
        <w:rPr>
          <w:sz w:val="28"/>
          <w:szCs w:val="28"/>
        </w:rPr>
        <w:tab/>
      </w:r>
      <w:r w:rsidRPr="003570D1">
        <w:rPr>
          <w:spacing w:val="-2"/>
          <w:sz w:val="28"/>
          <w:szCs w:val="28"/>
        </w:rPr>
        <w:t>заходи,</w:t>
      </w:r>
      <w:r w:rsidRPr="003570D1">
        <w:rPr>
          <w:sz w:val="28"/>
          <w:szCs w:val="28"/>
        </w:rPr>
        <w:tab/>
      </w:r>
      <w:r w:rsidRPr="003570D1">
        <w:rPr>
          <w:spacing w:val="-2"/>
          <w:sz w:val="28"/>
          <w:szCs w:val="28"/>
        </w:rPr>
        <w:t>спрямовані</w:t>
      </w:r>
      <w:r w:rsidRPr="003570D1">
        <w:rPr>
          <w:sz w:val="28"/>
          <w:szCs w:val="28"/>
        </w:rPr>
        <w:tab/>
      </w:r>
      <w:r w:rsidRPr="003570D1">
        <w:rPr>
          <w:spacing w:val="-5"/>
          <w:sz w:val="28"/>
          <w:szCs w:val="28"/>
        </w:rPr>
        <w:t>на</w:t>
      </w:r>
      <w:r w:rsidRPr="003570D1">
        <w:rPr>
          <w:sz w:val="28"/>
          <w:szCs w:val="28"/>
        </w:rPr>
        <w:tab/>
      </w:r>
      <w:r w:rsidRPr="003570D1">
        <w:rPr>
          <w:spacing w:val="-2"/>
          <w:sz w:val="28"/>
          <w:szCs w:val="28"/>
        </w:rPr>
        <w:t>захист</w:t>
      </w:r>
      <w:r w:rsidRPr="003570D1">
        <w:rPr>
          <w:sz w:val="28"/>
          <w:szCs w:val="28"/>
        </w:rPr>
        <w:tab/>
      </w:r>
      <w:r w:rsidRPr="003570D1">
        <w:rPr>
          <w:spacing w:val="-2"/>
          <w:sz w:val="28"/>
          <w:szCs w:val="28"/>
        </w:rPr>
        <w:t>вітчизняного</w:t>
      </w:r>
    </w:p>
    <w:p w:rsidR="004B21CE" w:rsidRPr="003570D1" w:rsidRDefault="004B21CE">
      <w:pPr>
        <w:pStyle w:val="a4"/>
        <w:jc w:val="left"/>
        <w:rPr>
          <w:sz w:val="28"/>
          <w:szCs w:val="28"/>
        </w:rPr>
        <w:sectPr w:rsidR="004B21CE" w:rsidRPr="003570D1">
          <w:pgSz w:w="11910" w:h="16840"/>
          <w:pgMar w:top="940" w:right="425" w:bottom="280" w:left="425" w:header="713" w:footer="0" w:gutter="0"/>
          <w:cols w:space="720"/>
        </w:sectPr>
      </w:pPr>
    </w:p>
    <w:p w:rsidR="004B21CE" w:rsidRPr="003570D1" w:rsidRDefault="004204D9">
      <w:pPr>
        <w:pStyle w:val="a3"/>
        <w:spacing w:line="311" w:lineRule="exact"/>
        <w:ind w:left="141"/>
      </w:pPr>
      <w:r w:rsidRPr="003570D1">
        <w:rPr>
          <w:spacing w:val="-2"/>
        </w:rPr>
        <w:lastRenderedPageBreak/>
        <w:t>товаровиробника;</w:t>
      </w:r>
    </w:p>
    <w:p w:rsidR="004B21CE" w:rsidRPr="003570D1" w:rsidRDefault="004204D9">
      <w:pPr>
        <w:pStyle w:val="a4"/>
        <w:numPr>
          <w:ilvl w:val="0"/>
          <w:numId w:val="1"/>
        </w:numPr>
        <w:tabs>
          <w:tab w:val="left" w:pos="1182"/>
        </w:tabs>
        <w:spacing w:line="242" w:lineRule="auto"/>
        <w:ind w:right="137" w:firstLine="708"/>
        <w:rPr>
          <w:sz w:val="28"/>
          <w:szCs w:val="28"/>
        </w:rPr>
      </w:pPr>
      <w:r w:rsidRPr="003570D1">
        <w:rPr>
          <w:sz w:val="28"/>
          <w:szCs w:val="28"/>
        </w:rPr>
        <w:t>розміщення державних замовлень на підприємствах, які перебувають у фінансовій кризі;</w:t>
      </w:r>
    </w:p>
    <w:p w:rsidR="004B21CE" w:rsidRPr="003570D1" w:rsidRDefault="004204D9">
      <w:pPr>
        <w:pStyle w:val="a4"/>
        <w:numPr>
          <w:ilvl w:val="0"/>
          <w:numId w:val="1"/>
        </w:numPr>
        <w:tabs>
          <w:tab w:val="left" w:pos="1011"/>
        </w:tabs>
        <w:spacing w:line="317" w:lineRule="exact"/>
        <w:ind w:left="1011" w:hanging="162"/>
        <w:rPr>
          <w:sz w:val="28"/>
          <w:szCs w:val="28"/>
        </w:rPr>
      </w:pPr>
      <w:r w:rsidRPr="003570D1">
        <w:rPr>
          <w:sz w:val="28"/>
          <w:szCs w:val="28"/>
        </w:rPr>
        <w:t>обмеження</w:t>
      </w:r>
      <w:r w:rsidRPr="003570D1">
        <w:rPr>
          <w:spacing w:val="-5"/>
          <w:sz w:val="28"/>
          <w:szCs w:val="28"/>
        </w:rPr>
        <w:t xml:space="preserve"> </w:t>
      </w:r>
      <w:r w:rsidRPr="003570D1">
        <w:rPr>
          <w:sz w:val="28"/>
          <w:szCs w:val="28"/>
        </w:rPr>
        <w:t>щодо</w:t>
      </w:r>
      <w:r w:rsidRPr="003570D1">
        <w:rPr>
          <w:spacing w:val="-3"/>
          <w:sz w:val="28"/>
          <w:szCs w:val="28"/>
        </w:rPr>
        <w:t xml:space="preserve"> </w:t>
      </w:r>
      <w:r w:rsidRPr="003570D1">
        <w:rPr>
          <w:sz w:val="28"/>
          <w:szCs w:val="28"/>
        </w:rPr>
        <w:t>виходу</w:t>
      </w:r>
      <w:r w:rsidRPr="003570D1">
        <w:rPr>
          <w:spacing w:val="-8"/>
          <w:sz w:val="28"/>
          <w:szCs w:val="28"/>
        </w:rPr>
        <w:t xml:space="preserve"> </w:t>
      </w:r>
      <w:r w:rsidRPr="003570D1">
        <w:rPr>
          <w:sz w:val="28"/>
          <w:szCs w:val="28"/>
        </w:rPr>
        <w:t>на</w:t>
      </w:r>
      <w:r w:rsidRPr="003570D1">
        <w:rPr>
          <w:spacing w:val="-4"/>
          <w:sz w:val="28"/>
          <w:szCs w:val="28"/>
        </w:rPr>
        <w:t xml:space="preserve"> </w:t>
      </w:r>
      <w:r w:rsidRPr="003570D1">
        <w:rPr>
          <w:spacing w:val="-2"/>
          <w:sz w:val="28"/>
          <w:szCs w:val="28"/>
        </w:rPr>
        <w:t>ринок;</w:t>
      </w:r>
    </w:p>
    <w:p w:rsidR="004B21CE" w:rsidRPr="003570D1" w:rsidRDefault="004204D9">
      <w:pPr>
        <w:pStyle w:val="a4"/>
        <w:numPr>
          <w:ilvl w:val="0"/>
          <w:numId w:val="1"/>
        </w:numPr>
        <w:tabs>
          <w:tab w:val="left" w:pos="1011"/>
        </w:tabs>
        <w:ind w:left="1011" w:hanging="162"/>
        <w:rPr>
          <w:sz w:val="28"/>
          <w:szCs w:val="28"/>
        </w:rPr>
      </w:pPr>
      <w:r w:rsidRPr="003570D1">
        <w:rPr>
          <w:sz w:val="28"/>
          <w:szCs w:val="28"/>
        </w:rPr>
        <w:t>надання</w:t>
      </w:r>
      <w:r w:rsidRPr="003570D1">
        <w:rPr>
          <w:spacing w:val="-8"/>
          <w:sz w:val="28"/>
          <w:szCs w:val="28"/>
        </w:rPr>
        <w:t xml:space="preserve"> </w:t>
      </w:r>
      <w:r w:rsidRPr="003570D1">
        <w:rPr>
          <w:sz w:val="28"/>
          <w:szCs w:val="28"/>
        </w:rPr>
        <w:t>державних</w:t>
      </w:r>
      <w:r w:rsidRPr="003570D1">
        <w:rPr>
          <w:spacing w:val="-4"/>
          <w:sz w:val="28"/>
          <w:szCs w:val="28"/>
        </w:rPr>
        <w:t xml:space="preserve"> </w:t>
      </w:r>
      <w:r w:rsidRPr="003570D1">
        <w:rPr>
          <w:sz w:val="28"/>
          <w:szCs w:val="28"/>
        </w:rPr>
        <w:t>гарантій</w:t>
      </w:r>
      <w:r w:rsidRPr="003570D1">
        <w:rPr>
          <w:spacing w:val="-5"/>
          <w:sz w:val="28"/>
          <w:szCs w:val="28"/>
        </w:rPr>
        <w:t xml:space="preserve"> </w:t>
      </w:r>
      <w:r w:rsidRPr="003570D1">
        <w:rPr>
          <w:sz w:val="28"/>
          <w:szCs w:val="28"/>
        </w:rPr>
        <w:t>та</w:t>
      </w:r>
      <w:r w:rsidRPr="003570D1">
        <w:rPr>
          <w:spacing w:val="-7"/>
          <w:sz w:val="28"/>
          <w:szCs w:val="28"/>
        </w:rPr>
        <w:t xml:space="preserve"> </w:t>
      </w:r>
      <w:r w:rsidRPr="003570D1">
        <w:rPr>
          <w:spacing w:val="-2"/>
          <w:sz w:val="28"/>
          <w:szCs w:val="28"/>
        </w:rPr>
        <w:t>поручительства.</w:t>
      </w:r>
    </w:p>
    <w:p w:rsidR="004B21CE" w:rsidRPr="003570D1" w:rsidRDefault="004204D9">
      <w:pPr>
        <w:pStyle w:val="1"/>
        <w:spacing w:before="4"/>
        <w:ind w:right="147" w:firstLine="708"/>
      </w:pPr>
      <w:r w:rsidRPr="003570D1">
        <w:t>Залежно від напрямку економічної доктрини держави можливе використання того чи іншого виду санаційної підтримки підприємств фіскального характеру. Ця підтримка вже набирати таких форм:</w:t>
      </w:r>
    </w:p>
    <w:p w:rsidR="004B21CE" w:rsidRPr="003570D1" w:rsidRDefault="004204D9">
      <w:pPr>
        <w:pStyle w:val="a4"/>
        <w:numPr>
          <w:ilvl w:val="0"/>
          <w:numId w:val="1"/>
        </w:numPr>
        <w:tabs>
          <w:tab w:val="left" w:pos="1011"/>
        </w:tabs>
        <w:spacing w:line="316" w:lineRule="exact"/>
        <w:ind w:left="1011" w:hanging="162"/>
        <w:rPr>
          <w:sz w:val="28"/>
          <w:szCs w:val="28"/>
        </w:rPr>
      </w:pPr>
      <w:r w:rsidRPr="003570D1">
        <w:rPr>
          <w:sz w:val="28"/>
          <w:szCs w:val="28"/>
        </w:rPr>
        <w:t>надання</w:t>
      </w:r>
      <w:r w:rsidRPr="003570D1">
        <w:rPr>
          <w:spacing w:val="-7"/>
          <w:sz w:val="28"/>
          <w:szCs w:val="28"/>
        </w:rPr>
        <w:t xml:space="preserve"> </w:t>
      </w:r>
      <w:r w:rsidRPr="003570D1">
        <w:rPr>
          <w:sz w:val="28"/>
          <w:szCs w:val="28"/>
        </w:rPr>
        <w:t>податкових</w:t>
      </w:r>
      <w:r w:rsidRPr="003570D1">
        <w:rPr>
          <w:spacing w:val="-4"/>
          <w:sz w:val="28"/>
          <w:szCs w:val="28"/>
        </w:rPr>
        <w:t xml:space="preserve"> </w:t>
      </w:r>
      <w:r w:rsidRPr="003570D1">
        <w:rPr>
          <w:sz w:val="28"/>
          <w:szCs w:val="28"/>
        </w:rPr>
        <w:t>пільг</w:t>
      </w:r>
      <w:r w:rsidRPr="003570D1">
        <w:rPr>
          <w:spacing w:val="-5"/>
          <w:sz w:val="28"/>
          <w:szCs w:val="28"/>
        </w:rPr>
        <w:t xml:space="preserve"> </w:t>
      </w:r>
      <w:r w:rsidRPr="003570D1">
        <w:rPr>
          <w:sz w:val="28"/>
          <w:szCs w:val="28"/>
        </w:rPr>
        <w:t>та</w:t>
      </w:r>
      <w:r w:rsidRPr="003570D1">
        <w:rPr>
          <w:spacing w:val="-6"/>
          <w:sz w:val="28"/>
          <w:szCs w:val="28"/>
        </w:rPr>
        <w:t xml:space="preserve"> </w:t>
      </w:r>
      <w:r w:rsidRPr="003570D1">
        <w:rPr>
          <w:sz w:val="28"/>
          <w:szCs w:val="28"/>
        </w:rPr>
        <w:t>податкове</w:t>
      </w:r>
      <w:r w:rsidRPr="003570D1">
        <w:rPr>
          <w:spacing w:val="-7"/>
          <w:sz w:val="28"/>
          <w:szCs w:val="28"/>
        </w:rPr>
        <w:t xml:space="preserve"> </w:t>
      </w:r>
      <w:r w:rsidRPr="003570D1">
        <w:rPr>
          <w:spacing w:val="-2"/>
          <w:sz w:val="28"/>
          <w:szCs w:val="28"/>
        </w:rPr>
        <w:t>кредитування;</w:t>
      </w:r>
    </w:p>
    <w:p w:rsidR="004B21CE" w:rsidRPr="003570D1" w:rsidRDefault="004204D9">
      <w:pPr>
        <w:pStyle w:val="a4"/>
        <w:numPr>
          <w:ilvl w:val="0"/>
          <w:numId w:val="1"/>
        </w:numPr>
        <w:tabs>
          <w:tab w:val="left" w:pos="1114"/>
        </w:tabs>
        <w:spacing w:before="2"/>
        <w:ind w:right="150" w:firstLine="708"/>
        <w:rPr>
          <w:sz w:val="28"/>
          <w:szCs w:val="28"/>
        </w:rPr>
      </w:pPr>
      <w:r w:rsidRPr="003570D1">
        <w:rPr>
          <w:sz w:val="28"/>
          <w:szCs w:val="28"/>
        </w:rPr>
        <w:t xml:space="preserve">реструктуризація заборгованості перед бюджетом та державними цільовими </w:t>
      </w:r>
      <w:r w:rsidRPr="003570D1">
        <w:rPr>
          <w:spacing w:val="-2"/>
          <w:sz w:val="28"/>
          <w:szCs w:val="28"/>
        </w:rPr>
        <w:t>фондами;</w:t>
      </w:r>
    </w:p>
    <w:p w:rsidR="004B21CE" w:rsidRPr="003570D1" w:rsidRDefault="004204D9">
      <w:pPr>
        <w:pStyle w:val="a4"/>
        <w:numPr>
          <w:ilvl w:val="0"/>
          <w:numId w:val="1"/>
        </w:numPr>
        <w:tabs>
          <w:tab w:val="left" w:pos="1011"/>
        </w:tabs>
        <w:spacing w:line="321" w:lineRule="exact"/>
        <w:ind w:left="1011" w:hanging="162"/>
        <w:rPr>
          <w:sz w:val="28"/>
          <w:szCs w:val="28"/>
        </w:rPr>
      </w:pPr>
      <w:r w:rsidRPr="003570D1">
        <w:rPr>
          <w:sz w:val="28"/>
          <w:szCs w:val="28"/>
        </w:rPr>
        <w:t>списання</w:t>
      </w:r>
      <w:r w:rsidRPr="003570D1">
        <w:rPr>
          <w:spacing w:val="-9"/>
          <w:sz w:val="28"/>
          <w:szCs w:val="28"/>
        </w:rPr>
        <w:t xml:space="preserve"> </w:t>
      </w:r>
      <w:r w:rsidRPr="003570D1">
        <w:rPr>
          <w:sz w:val="28"/>
          <w:szCs w:val="28"/>
        </w:rPr>
        <w:t>заборгованості</w:t>
      </w:r>
      <w:r w:rsidRPr="003570D1">
        <w:rPr>
          <w:spacing w:val="-11"/>
          <w:sz w:val="28"/>
          <w:szCs w:val="28"/>
        </w:rPr>
        <w:t xml:space="preserve"> </w:t>
      </w:r>
      <w:r w:rsidRPr="003570D1">
        <w:rPr>
          <w:sz w:val="28"/>
          <w:szCs w:val="28"/>
        </w:rPr>
        <w:t>перед</w:t>
      </w:r>
      <w:r w:rsidRPr="003570D1">
        <w:rPr>
          <w:spacing w:val="-10"/>
          <w:sz w:val="28"/>
          <w:szCs w:val="28"/>
        </w:rPr>
        <w:t xml:space="preserve"> </w:t>
      </w:r>
      <w:r w:rsidRPr="003570D1">
        <w:rPr>
          <w:spacing w:val="-2"/>
          <w:sz w:val="28"/>
          <w:szCs w:val="28"/>
        </w:rPr>
        <w:t>державою;</w:t>
      </w:r>
    </w:p>
    <w:p w:rsidR="004B21CE" w:rsidRPr="003570D1" w:rsidRDefault="004204D9">
      <w:pPr>
        <w:pStyle w:val="a4"/>
        <w:numPr>
          <w:ilvl w:val="0"/>
          <w:numId w:val="1"/>
        </w:numPr>
        <w:tabs>
          <w:tab w:val="left" w:pos="1011"/>
        </w:tabs>
        <w:spacing w:line="322" w:lineRule="exact"/>
        <w:ind w:left="1011" w:hanging="162"/>
        <w:rPr>
          <w:sz w:val="28"/>
          <w:szCs w:val="28"/>
        </w:rPr>
      </w:pPr>
      <w:r w:rsidRPr="003570D1">
        <w:rPr>
          <w:sz w:val="28"/>
          <w:szCs w:val="28"/>
        </w:rPr>
        <w:t>надання</w:t>
      </w:r>
      <w:r w:rsidRPr="003570D1">
        <w:rPr>
          <w:spacing w:val="-10"/>
          <w:sz w:val="28"/>
          <w:szCs w:val="28"/>
        </w:rPr>
        <w:t xml:space="preserve"> </w:t>
      </w:r>
      <w:r w:rsidRPr="003570D1">
        <w:rPr>
          <w:sz w:val="28"/>
          <w:szCs w:val="28"/>
        </w:rPr>
        <w:t>цільових</w:t>
      </w:r>
      <w:r w:rsidRPr="003570D1">
        <w:rPr>
          <w:spacing w:val="-9"/>
          <w:sz w:val="28"/>
          <w:szCs w:val="28"/>
        </w:rPr>
        <w:t xml:space="preserve"> </w:t>
      </w:r>
      <w:r w:rsidRPr="003570D1">
        <w:rPr>
          <w:sz w:val="28"/>
          <w:szCs w:val="28"/>
        </w:rPr>
        <w:t>податкових</w:t>
      </w:r>
      <w:r w:rsidRPr="003570D1">
        <w:rPr>
          <w:spacing w:val="-10"/>
          <w:sz w:val="28"/>
          <w:szCs w:val="28"/>
        </w:rPr>
        <w:t xml:space="preserve"> </w:t>
      </w:r>
      <w:r w:rsidRPr="003570D1">
        <w:rPr>
          <w:sz w:val="28"/>
          <w:szCs w:val="28"/>
        </w:rPr>
        <w:t>пільг</w:t>
      </w:r>
      <w:r w:rsidRPr="003570D1">
        <w:rPr>
          <w:spacing w:val="-8"/>
          <w:sz w:val="28"/>
          <w:szCs w:val="28"/>
        </w:rPr>
        <w:t xml:space="preserve"> </w:t>
      </w:r>
      <w:r w:rsidRPr="003570D1">
        <w:rPr>
          <w:sz w:val="28"/>
          <w:szCs w:val="28"/>
        </w:rPr>
        <w:t>підприємствам,</w:t>
      </w:r>
      <w:r w:rsidRPr="003570D1">
        <w:rPr>
          <w:spacing w:val="-8"/>
          <w:sz w:val="28"/>
          <w:szCs w:val="28"/>
        </w:rPr>
        <w:t xml:space="preserve"> </w:t>
      </w:r>
      <w:r w:rsidRPr="003570D1">
        <w:rPr>
          <w:sz w:val="28"/>
          <w:szCs w:val="28"/>
        </w:rPr>
        <w:t>які потребують</w:t>
      </w:r>
      <w:r w:rsidRPr="003570D1">
        <w:rPr>
          <w:spacing w:val="-8"/>
          <w:sz w:val="28"/>
          <w:szCs w:val="28"/>
        </w:rPr>
        <w:t xml:space="preserve"> </w:t>
      </w:r>
      <w:r w:rsidRPr="003570D1">
        <w:rPr>
          <w:spacing w:val="-2"/>
          <w:sz w:val="28"/>
          <w:szCs w:val="28"/>
        </w:rPr>
        <w:t>санації;</w:t>
      </w:r>
    </w:p>
    <w:p w:rsidR="004B21CE" w:rsidRPr="003570D1" w:rsidRDefault="004204D9">
      <w:pPr>
        <w:pStyle w:val="a4"/>
        <w:numPr>
          <w:ilvl w:val="0"/>
          <w:numId w:val="1"/>
        </w:numPr>
        <w:tabs>
          <w:tab w:val="left" w:pos="1035"/>
        </w:tabs>
        <w:ind w:right="143" w:firstLine="708"/>
        <w:rPr>
          <w:sz w:val="28"/>
          <w:szCs w:val="28"/>
        </w:rPr>
      </w:pPr>
      <w:r w:rsidRPr="003570D1">
        <w:rPr>
          <w:sz w:val="28"/>
          <w:szCs w:val="28"/>
        </w:rPr>
        <w:t>фіскальні поступки головним кредиторам підприємств, які потребують санації, з метою активізації участі кредиторів у санаційних процесах.</w:t>
      </w:r>
    </w:p>
    <w:sectPr w:rsidR="004B21CE" w:rsidRPr="003570D1">
      <w:pgSz w:w="11910" w:h="16840"/>
      <w:pgMar w:top="940" w:right="425" w:bottom="280" w:left="425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4D9" w:rsidRDefault="004204D9">
      <w:r>
        <w:separator/>
      </w:r>
    </w:p>
  </w:endnote>
  <w:endnote w:type="continuationSeparator" w:id="0">
    <w:p w:rsidR="004204D9" w:rsidRDefault="0042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4D9" w:rsidRDefault="004204D9">
      <w:r>
        <w:separator/>
      </w:r>
    </w:p>
  </w:footnote>
  <w:footnote w:type="continuationSeparator" w:id="0">
    <w:p w:rsidR="004204D9" w:rsidRDefault="00420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1CE" w:rsidRDefault="004204D9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7086345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21CE" w:rsidRDefault="004204D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3570D1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51" type="#_x0000_t202" style="position:absolute;margin-left:558pt;margin-top:34.6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DdE4YY4AAAAAsBAAAPAAAAAAAAAAAAAAAAAP8DAABkcnMvZG93bnJldi54bWxQSwUG&#10;AAAAAAQABADzAAAADAUAAAAA&#10;" filled="f" stroked="f">
              <v:path arrowok="t"/>
              <v:textbox inset="0,0,0,0">
                <w:txbxContent>
                  <w:p w:rsidR="004B21CE" w:rsidRDefault="004204D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3570D1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B1BA6"/>
    <w:multiLevelType w:val="hybridMultilevel"/>
    <w:tmpl w:val="B6100D32"/>
    <w:lvl w:ilvl="0" w:tplc="ADBA65C8">
      <w:numFmt w:val="bullet"/>
      <w:lvlText w:val="-"/>
      <w:lvlJc w:val="left"/>
      <w:pPr>
        <w:ind w:left="1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294FDEC">
      <w:numFmt w:val="bullet"/>
      <w:lvlText w:val="•"/>
      <w:lvlJc w:val="left"/>
      <w:pPr>
        <w:ind w:left="1231" w:hanging="305"/>
      </w:pPr>
      <w:rPr>
        <w:rFonts w:hint="default"/>
        <w:lang w:val="uk-UA" w:eastAsia="en-US" w:bidi="ar-SA"/>
      </w:rPr>
    </w:lvl>
    <w:lvl w:ilvl="2" w:tplc="F8429D88">
      <w:numFmt w:val="bullet"/>
      <w:lvlText w:val="•"/>
      <w:lvlJc w:val="left"/>
      <w:pPr>
        <w:ind w:left="2323" w:hanging="305"/>
      </w:pPr>
      <w:rPr>
        <w:rFonts w:hint="default"/>
        <w:lang w:val="uk-UA" w:eastAsia="en-US" w:bidi="ar-SA"/>
      </w:rPr>
    </w:lvl>
    <w:lvl w:ilvl="3" w:tplc="173463EC">
      <w:numFmt w:val="bullet"/>
      <w:lvlText w:val="•"/>
      <w:lvlJc w:val="left"/>
      <w:pPr>
        <w:ind w:left="3414" w:hanging="305"/>
      </w:pPr>
      <w:rPr>
        <w:rFonts w:hint="default"/>
        <w:lang w:val="uk-UA" w:eastAsia="en-US" w:bidi="ar-SA"/>
      </w:rPr>
    </w:lvl>
    <w:lvl w:ilvl="4" w:tplc="F5464AC0">
      <w:numFmt w:val="bullet"/>
      <w:lvlText w:val="•"/>
      <w:lvlJc w:val="left"/>
      <w:pPr>
        <w:ind w:left="4506" w:hanging="305"/>
      </w:pPr>
      <w:rPr>
        <w:rFonts w:hint="default"/>
        <w:lang w:val="uk-UA" w:eastAsia="en-US" w:bidi="ar-SA"/>
      </w:rPr>
    </w:lvl>
    <w:lvl w:ilvl="5" w:tplc="2C5C37A8">
      <w:numFmt w:val="bullet"/>
      <w:lvlText w:val="•"/>
      <w:lvlJc w:val="left"/>
      <w:pPr>
        <w:ind w:left="5598" w:hanging="305"/>
      </w:pPr>
      <w:rPr>
        <w:rFonts w:hint="default"/>
        <w:lang w:val="uk-UA" w:eastAsia="en-US" w:bidi="ar-SA"/>
      </w:rPr>
    </w:lvl>
    <w:lvl w:ilvl="6" w:tplc="7004E714">
      <w:numFmt w:val="bullet"/>
      <w:lvlText w:val="•"/>
      <w:lvlJc w:val="left"/>
      <w:pPr>
        <w:ind w:left="6689" w:hanging="305"/>
      </w:pPr>
      <w:rPr>
        <w:rFonts w:hint="default"/>
        <w:lang w:val="uk-UA" w:eastAsia="en-US" w:bidi="ar-SA"/>
      </w:rPr>
    </w:lvl>
    <w:lvl w:ilvl="7" w:tplc="A522A60A">
      <w:numFmt w:val="bullet"/>
      <w:lvlText w:val="•"/>
      <w:lvlJc w:val="left"/>
      <w:pPr>
        <w:ind w:left="7781" w:hanging="305"/>
      </w:pPr>
      <w:rPr>
        <w:rFonts w:hint="default"/>
        <w:lang w:val="uk-UA" w:eastAsia="en-US" w:bidi="ar-SA"/>
      </w:rPr>
    </w:lvl>
    <w:lvl w:ilvl="8" w:tplc="3C946C70">
      <w:numFmt w:val="bullet"/>
      <w:lvlText w:val="•"/>
      <w:lvlJc w:val="left"/>
      <w:pPr>
        <w:ind w:left="8873" w:hanging="305"/>
      </w:pPr>
      <w:rPr>
        <w:rFonts w:hint="default"/>
        <w:lang w:val="uk-UA" w:eastAsia="en-US" w:bidi="ar-SA"/>
      </w:rPr>
    </w:lvl>
  </w:abstractNum>
  <w:abstractNum w:abstractNumId="1" w15:restartNumberingAfterBreak="0">
    <w:nsid w:val="272C0F48"/>
    <w:multiLevelType w:val="hybridMultilevel"/>
    <w:tmpl w:val="0256F1CC"/>
    <w:lvl w:ilvl="0" w:tplc="A3241986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2E22CA8">
      <w:start w:val="1"/>
      <w:numFmt w:val="decimal"/>
      <w:lvlText w:val="%2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995E29D8">
      <w:numFmt w:val="bullet"/>
      <w:lvlText w:val="-"/>
      <w:lvlJc w:val="left"/>
      <w:pPr>
        <w:ind w:left="141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8F7C1802">
      <w:numFmt w:val="bullet"/>
      <w:lvlText w:val="•"/>
      <w:lvlJc w:val="left"/>
      <w:pPr>
        <w:ind w:left="2449" w:hanging="250"/>
      </w:pPr>
      <w:rPr>
        <w:rFonts w:hint="default"/>
        <w:lang w:val="uk-UA" w:eastAsia="en-US" w:bidi="ar-SA"/>
      </w:rPr>
    </w:lvl>
    <w:lvl w:ilvl="4" w:tplc="782A463A">
      <w:numFmt w:val="bullet"/>
      <w:lvlText w:val="•"/>
      <w:lvlJc w:val="left"/>
      <w:pPr>
        <w:ind w:left="3679" w:hanging="250"/>
      </w:pPr>
      <w:rPr>
        <w:rFonts w:hint="default"/>
        <w:lang w:val="uk-UA" w:eastAsia="en-US" w:bidi="ar-SA"/>
      </w:rPr>
    </w:lvl>
    <w:lvl w:ilvl="5" w:tplc="B066EF3A">
      <w:numFmt w:val="bullet"/>
      <w:lvlText w:val="•"/>
      <w:lvlJc w:val="left"/>
      <w:pPr>
        <w:ind w:left="4908" w:hanging="250"/>
      </w:pPr>
      <w:rPr>
        <w:rFonts w:hint="default"/>
        <w:lang w:val="uk-UA" w:eastAsia="en-US" w:bidi="ar-SA"/>
      </w:rPr>
    </w:lvl>
    <w:lvl w:ilvl="6" w:tplc="264EC2F0">
      <w:numFmt w:val="bullet"/>
      <w:lvlText w:val="•"/>
      <w:lvlJc w:val="left"/>
      <w:pPr>
        <w:ind w:left="6138" w:hanging="250"/>
      </w:pPr>
      <w:rPr>
        <w:rFonts w:hint="default"/>
        <w:lang w:val="uk-UA" w:eastAsia="en-US" w:bidi="ar-SA"/>
      </w:rPr>
    </w:lvl>
    <w:lvl w:ilvl="7" w:tplc="26ACE198">
      <w:numFmt w:val="bullet"/>
      <w:lvlText w:val="•"/>
      <w:lvlJc w:val="left"/>
      <w:pPr>
        <w:ind w:left="7367" w:hanging="250"/>
      </w:pPr>
      <w:rPr>
        <w:rFonts w:hint="default"/>
        <w:lang w:val="uk-UA" w:eastAsia="en-US" w:bidi="ar-SA"/>
      </w:rPr>
    </w:lvl>
    <w:lvl w:ilvl="8" w:tplc="23283462">
      <w:numFmt w:val="bullet"/>
      <w:lvlText w:val="•"/>
      <w:lvlJc w:val="left"/>
      <w:pPr>
        <w:ind w:left="8597" w:hanging="250"/>
      </w:pPr>
      <w:rPr>
        <w:rFonts w:hint="default"/>
        <w:lang w:val="uk-UA" w:eastAsia="en-US" w:bidi="ar-SA"/>
      </w:rPr>
    </w:lvl>
  </w:abstractNum>
  <w:abstractNum w:abstractNumId="2" w15:restartNumberingAfterBreak="0">
    <w:nsid w:val="45076FC0"/>
    <w:multiLevelType w:val="hybridMultilevel"/>
    <w:tmpl w:val="B8C00C20"/>
    <w:lvl w:ilvl="0" w:tplc="624433EE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3BC13D4">
      <w:numFmt w:val="bullet"/>
      <w:lvlText w:val="•"/>
      <w:lvlJc w:val="left"/>
      <w:pPr>
        <w:ind w:left="1231" w:hanging="164"/>
      </w:pPr>
      <w:rPr>
        <w:rFonts w:hint="default"/>
        <w:lang w:val="uk-UA" w:eastAsia="en-US" w:bidi="ar-SA"/>
      </w:rPr>
    </w:lvl>
    <w:lvl w:ilvl="2" w:tplc="EB26AD7A">
      <w:numFmt w:val="bullet"/>
      <w:lvlText w:val="•"/>
      <w:lvlJc w:val="left"/>
      <w:pPr>
        <w:ind w:left="2323" w:hanging="164"/>
      </w:pPr>
      <w:rPr>
        <w:rFonts w:hint="default"/>
        <w:lang w:val="uk-UA" w:eastAsia="en-US" w:bidi="ar-SA"/>
      </w:rPr>
    </w:lvl>
    <w:lvl w:ilvl="3" w:tplc="8B9410B2">
      <w:numFmt w:val="bullet"/>
      <w:lvlText w:val="•"/>
      <w:lvlJc w:val="left"/>
      <w:pPr>
        <w:ind w:left="3414" w:hanging="164"/>
      </w:pPr>
      <w:rPr>
        <w:rFonts w:hint="default"/>
        <w:lang w:val="uk-UA" w:eastAsia="en-US" w:bidi="ar-SA"/>
      </w:rPr>
    </w:lvl>
    <w:lvl w:ilvl="4" w:tplc="B972FF04">
      <w:numFmt w:val="bullet"/>
      <w:lvlText w:val="•"/>
      <w:lvlJc w:val="left"/>
      <w:pPr>
        <w:ind w:left="4506" w:hanging="164"/>
      </w:pPr>
      <w:rPr>
        <w:rFonts w:hint="default"/>
        <w:lang w:val="uk-UA" w:eastAsia="en-US" w:bidi="ar-SA"/>
      </w:rPr>
    </w:lvl>
    <w:lvl w:ilvl="5" w:tplc="C26C35A4">
      <w:numFmt w:val="bullet"/>
      <w:lvlText w:val="•"/>
      <w:lvlJc w:val="left"/>
      <w:pPr>
        <w:ind w:left="5598" w:hanging="164"/>
      </w:pPr>
      <w:rPr>
        <w:rFonts w:hint="default"/>
        <w:lang w:val="uk-UA" w:eastAsia="en-US" w:bidi="ar-SA"/>
      </w:rPr>
    </w:lvl>
    <w:lvl w:ilvl="6" w:tplc="368626A2">
      <w:numFmt w:val="bullet"/>
      <w:lvlText w:val="•"/>
      <w:lvlJc w:val="left"/>
      <w:pPr>
        <w:ind w:left="6689" w:hanging="164"/>
      </w:pPr>
      <w:rPr>
        <w:rFonts w:hint="default"/>
        <w:lang w:val="uk-UA" w:eastAsia="en-US" w:bidi="ar-SA"/>
      </w:rPr>
    </w:lvl>
    <w:lvl w:ilvl="7" w:tplc="8924D3EE">
      <w:numFmt w:val="bullet"/>
      <w:lvlText w:val="•"/>
      <w:lvlJc w:val="left"/>
      <w:pPr>
        <w:ind w:left="7781" w:hanging="164"/>
      </w:pPr>
      <w:rPr>
        <w:rFonts w:hint="default"/>
        <w:lang w:val="uk-UA" w:eastAsia="en-US" w:bidi="ar-SA"/>
      </w:rPr>
    </w:lvl>
    <w:lvl w:ilvl="8" w:tplc="0AD83B68">
      <w:numFmt w:val="bullet"/>
      <w:lvlText w:val="•"/>
      <w:lvlJc w:val="left"/>
      <w:pPr>
        <w:ind w:left="8873" w:hanging="16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21CE"/>
    <w:rsid w:val="003570D1"/>
    <w:rsid w:val="004204D9"/>
    <w:rsid w:val="004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BED1E-121C-456D-B8D3-F49F583B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4749</Words>
  <Characters>2707</Characters>
  <Application>Microsoft Office Word</Application>
  <DocSecurity>0</DocSecurity>
  <Lines>22</Lines>
  <Paragraphs>14</Paragraphs>
  <ScaleCrop>false</ScaleCrop>
  <Company/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 Фінансова санація підприємств</dc:title>
  <dc:creator>Anna</dc:creator>
  <cp:lastModifiedBy>User</cp:lastModifiedBy>
  <cp:revision>2</cp:revision>
  <dcterms:created xsi:type="dcterms:W3CDTF">2025-03-30T16:59:00Z</dcterms:created>
  <dcterms:modified xsi:type="dcterms:W3CDTF">2025-03-30T17:01:00Z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2025-03-30T00:00:00Z</vt:filetime>
  </property>
  <property fmtid="{D5CDD505-2E9C-101B-9397-08002B2CF9AE}" pid="5" name="Producer">
    <vt:lpwstr>Microsoft® Word 2010</vt:lpwstr>
  </property>
</Properties>
</file>