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C70" w:rsidRDefault="004A3C70" w:rsidP="004A3C70">
      <w:pPr>
        <w:pStyle w:val="TableParagraph"/>
        <w:spacing w:before="21"/>
        <w:ind w:left="56" w:right="53"/>
        <w:rPr>
          <w:sz w:val="24"/>
        </w:rPr>
      </w:pPr>
      <w:r>
        <w:rPr>
          <w:sz w:val="24"/>
        </w:rPr>
        <w:t>Тема</w:t>
      </w:r>
      <w:r>
        <w:rPr>
          <w:sz w:val="24"/>
        </w:rPr>
        <w:t xml:space="preserve"> 3. Форми, правила та умови фінансування санації підприємств Внутрішні фінансові джерела санації підприємства.</w:t>
      </w:r>
      <w:r>
        <w:rPr>
          <w:spacing w:val="-15"/>
          <w:sz w:val="24"/>
        </w:rPr>
        <w:t xml:space="preserve"> </w:t>
      </w:r>
      <w:r>
        <w:rPr>
          <w:sz w:val="24"/>
        </w:rPr>
        <w:t>Зовнішні</w:t>
      </w:r>
      <w:r>
        <w:rPr>
          <w:spacing w:val="-15"/>
          <w:sz w:val="24"/>
        </w:rPr>
        <w:t xml:space="preserve"> </w:t>
      </w:r>
      <w:r>
        <w:rPr>
          <w:sz w:val="24"/>
        </w:rPr>
        <w:t>фінансові</w:t>
      </w:r>
      <w:r>
        <w:rPr>
          <w:spacing w:val="-15"/>
          <w:sz w:val="24"/>
        </w:rPr>
        <w:t xml:space="preserve"> </w:t>
      </w:r>
      <w:r>
        <w:rPr>
          <w:sz w:val="24"/>
        </w:rPr>
        <w:t>джерела санації підприємств</w:t>
      </w:r>
    </w:p>
    <w:p w:rsidR="004A3C70" w:rsidRDefault="004A3C70" w:rsidP="004A3C70">
      <w:pPr>
        <w:pStyle w:val="TableParagraph"/>
        <w:spacing w:before="2" w:line="275" w:lineRule="exact"/>
        <w:ind w:left="56"/>
        <w:rPr>
          <w:i/>
          <w:sz w:val="24"/>
        </w:rPr>
      </w:pPr>
      <w:r>
        <w:rPr>
          <w:i/>
          <w:sz w:val="24"/>
        </w:rPr>
        <w:t>Перелік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питань:</w:t>
      </w:r>
    </w:p>
    <w:p w:rsidR="004A3C70" w:rsidRDefault="004A3C70" w:rsidP="004A3C70">
      <w:pPr>
        <w:pStyle w:val="TableParagraph"/>
        <w:numPr>
          <w:ilvl w:val="0"/>
          <w:numId w:val="3"/>
        </w:numPr>
        <w:tabs>
          <w:tab w:val="left" w:pos="440"/>
        </w:tabs>
        <w:spacing w:line="242" w:lineRule="auto"/>
        <w:ind w:right="512" w:firstLine="0"/>
        <w:rPr>
          <w:sz w:val="24"/>
        </w:rPr>
      </w:pPr>
      <w:r>
        <w:rPr>
          <w:sz w:val="24"/>
        </w:rPr>
        <w:t>Поняття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класифікація</w:t>
      </w:r>
      <w:r>
        <w:rPr>
          <w:spacing w:val="-15"/>
          <w:sz w:val="24"/>
        </w:rPr>
        <w:t xml:space="preserve"> </w:t>
      </w:r>
      <w:r>
        <w:rPr>
          <w:sz w:val="24"/>
        </w:rPr>
        <w:t>внутрішніх джерел фінансової стабілізації.</w:t>
      </w:r>
    </w:p>
    <w:p w:rsidR="004A3C70" w:rsidRDefault="004A3C70" w:rsidP="004A3C70">
      <w:pPr>
        <w:pStyle w:val="TableParagraph"/>
        <w:numPr>
          <w:ilvl w:val="0"/>
          <w:numId w:val="3"/>
        </w:numPr>
        <w:tabs>
          <w:tab w:val="left" w:pos="440"/>
        </w:tabs>
        <w:spacing w:line="271" w:lineRule="exact"/>
        <w:ind w:left="440"/>
        <w:rPr>
          <w:sz w:val="24"/>
        </w:rPr>
      </w:pPr>
      <w:r>
        <w:rPr>
          <w:sz w:val="24"/>
        </w:rPr>
        <w:t>Збільшення</w:t>
      </w:r>
      <w:r>
        <w:rPr>
          <w:spacing w:val="-3"/>
          <w:sz w:val="24"/>
        </w:rPr>
        <w:t xml:space="preserve"> </w:t>
      </w:r>
      <w:r>
        <w:rPr>
          <w:sz w:val="24"/>
        </w:rPr>
        <w:t>вхідних</w:t>
      </w:r>
      <w:r>
        <w:rPr>
          <w:spacing w:val="-7"/>
          <w:sz w:val="24"/>
        </w:rPr>
        <w:t xml:space="preserve"> </w:t>
      </w:r>
      <w:r>
        <w:rPr>
          <w:sz w:val="24"/>
        </w:rPr>
        <w:t>грошових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потоків.</w:t>
      </w:r>
    </w:p>
    <w:p w:rsidR="004A3C70" w:rsidRDefault="004A3C70" w:rsidP="004A3C70">
      <w:pPr>
        <w:pStyle w:val="TableParagraph"/>
        <w:numPr>
          <w:ilvl w:val="0"/>
          <w:numId w:val="3"/>
        </w:numPr>
        <w:tabs>
          <w:tab w:val="left" w:pos="363"/>
        </w:tabs>
        <w:spacing w:before="2" w:line="275" w:lineRule="exact"/>
        <w:ind w:left="363" w:hanging="307"/>
        <w:rPr>
          <w:sz w:val="24"/>
        </w:rPr>
      </w:pPr>
      <w:r>
        <w:rPr>
          <w:spacing w:val="-2"/>
          <w:sz w:val="24"/>
        </w:rPr>
        <w:t>Управління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витратами.</w:t>
      </w:r>
    </w:p>
    <w:p w:rsidR="004A3C70" w:rsidRDefault="004A3C70" w:rsidP="004A3C70">
      <w:pPr>
        <w:pStyle w:val="TableParagraph"/>
        <w:numPr>
          <w:ilvl w:val="0"/>
          <w:numId w:val="3"/>
        </w:numPr>
        <w:tabs>
          <w:tab w:val="left" w:pos="363"/>
        </w:tabs>
        <w:spacing w:line="242" w:lineRule="auto"/>
        <w:ind w:right="967" w:firstLine="0"/>
        <w:rPr>
          <w:sz w:val="24"/>
        </w:rPr>
      </w:pPr>
      <w:r>
        <w:rPr>
          <w:sz w:val="24"/>
        </w:rPr>
        <w:t>Фінансування</w:t>
      </w:r>
      <w:r>
        <w:rPr>
          <w:spacing w:val="-15"/>
          <w:sz w:val="24"/>
        </w:rPr>
        <w:t xml:space="preserve"> </w:t>
      </w:r>
      <w:r>
        <w:rPr>
          <w:sz w:val="24"/>
        </w:rPr>
        <w:t>санації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рахунок акціонерного капіталу.</w:t>
      </w:r>
    </w:p>
    <w:p w:rsidR="004A3C70" w:rsidRDefault="004A3C70" w:rsidP="004A3C70">
      <w:pPr>
        <w:pStyle w:val="TableParagraph"/>
        <w:numPr>
          <w:ilvl w:val="0"/>
          <w:numId w:val="3"/>
        </w:numPr>
        <w:tabs>
          <w:tab w:val="left" w:pos="363"/>
        </w:tabs>
        <w:spacing w:line="242" w:lineRule="auto"/>
        <w:ind w:right="862" w:firstLine="0"/>
        <w:rPr>
          <w:sz w:val="24"/>
        </w:rPr>
      </w:pPr>
      <w:r>
        <w:rPr>
          <w:sz w:val="24"/>
        </w:rPr>
        <w:t>Участь</w:t>
      </w:r>
      <w:r>
        <w:rPr>
          <w:spacing w:val="-15"/>
          <w:sz w:val="24"/>
        </w:rPr>
        <w:t xml:space="preserve"> </w:t>
      </w:r>
      <w:r>
        <w:rPr>
          <w:sz w:val="24"/>
        </w:rPr>
        <w:t>кредиторів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фінансовому оздоровленні боржника.</w:t>
      </w:r>
    </w:p>
    <w:p w:rsidR="004A3C70" w:rsidRDefault="004A3C70" w:rsidP="004A3C70">
      <w:pPr>
        <w:pStyle w:val="TableParagraph"/>
        <w:numPr>
          <w:ilvl w:val="0"/>
          <w:numId w:val="3"/>
        </w:numPr>
        <w:tabs>
          <w:tab w:val="left" w:pos="363"/>
        </w:tabs>
        <w:spacing w:line="242" w:lineRule="auto"/>
        <w:ind w:right="456" w:firstLine="0"/>
        <w:rPr>
          <w:sz w:val="24"/>
        </w:rPr>
      </w:pPr>
      <w:r>
        <w:rPr>
          <w:sz w:val="24"/>
        </w:rPr>
        <w:t>Фінансова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участь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санації </w:t>
      </w:r>
      <w:r>
        <w:rPr>
          <w:spacing w:val="-2"/>
          <w:sz w:val="24"/>
        </w:rPr>
        <w:t>підприємства.</w:t>
      </w:r>
    </w:p>
    <w:p w:rsidR="004A3C70" w:rsidRDefault="004A3C70" w:rsidP="004A3C70">
      <w:pPr>
        <w:pStyle w:val="TableParagraph"/>
        <w:spacing w:line="271" w:lineRule="exact"/>
        <w:ind w:left="56"/>
        <w:rPr>
          <w:i/>
          <w:sz w:val="24"/>
        </w:rPr>
      </w:pPr>
      <w:r>
        <w:rPr>
          <w:i/>
          <w:sz w:val="24"/>
        </w:rPr>
        <w:t>Перелік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завдань:</w:t>
      </w:r>
    </w:p>
    <w:p w:rsidR="00DE0BE4" w:rsidRPr="004A3C70" w:rsidRDefault="004A3C70" w:rsidP="004A3C70">
      <w:r>
        <w:rPr>
          <w:sz w:val="24"/>
        </w:rPr>
        <w:t>опитування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(усне);</w:t>
      </w:r>
      <w:r>
        <w:rPr>
          <w:spacing w:val="-15"/>
          <w:sz w:val="24"/>
        </w:rPr>
        <w:t xml:space="preserve"> </w:t>
      </w:r>
      <w:r>
        <w:rPr>
          <w:sz w:val="24"/>
        </w:rPr>
        <w:t>тестування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системі </w:t>
      </w:r>
      <w:proofErr w:type="spellStart"/>
      <w:r>
        <w:rPr>
          <w:sz w:val="24"/>
        </w:rPr>
        <w:t>Moodle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розв’язання</w:t>
      </w:r>
      <w:r>
        <w:rPr>
          <w:spacing w:val="-6"/>
          <w:sz w:val="24"/>
        </w:rPr>
        <w:t xml:space="preserve"> </w:t>
      </w:r>
      <w:r>
        <w:rPr>
          <w:sz w:val="24"/>
        </w:rPr>
        <w:t>вправ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практичних задач (письмово); презентація власних досліджень (аналітичні завдання</w:t>
      </w:r>
      <w:bookmarkStart w:id="0" w:name="_GoBack"/>
      <w:bookmarkEnd w:id="0"/>
      <w:r>
        <w:rPr>
          <w:sz w:val="24"/>
        </w:rPr>
        <w:t>).</w:t>
      </w:r>
    </w:p>
    <w:sectPr w:rsidR="00DE0BE4" w:rsidRPr="004A3C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36A53"/>
    <w:multiLevelType w:val="hybridMultilevel"/>
    <w:tmpl w:val="92CE58C6"/>
    <w:lvl w:ilvl="0" w:tplc="1D00EA4A">
      <w:start w:val="1"/>
      <w:numFmt w:val="decimal"/>
      <w:lvlText w:val="%1."/>
      <w:lvlJc w:val="left"/>
      <w:pPr>
        <w:ind w:left="56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E56E132">
      <w:numFmt w:val="bullet"/>
      <w:lvlText w:val="•"/>
      <w:lvlJc w:val="left"/>
      <w:pPr>
        <w:ind w:left="521" w:hanging="298"/>
      </w:pPr>
      <w:rPr>
        <w:rFonts w:hint="default"/>
        <w:lang w:val="uk-UA" w:eastAsia="en-US" w:bidi="ar-SA"/>
      </w:rPr>
    </w:lvl>
    <w:lvl w:ilvl="2" w:tplc="FF58951A">
      <w:numFmt w:val="bullet"/>
      <w:lvlText w:val="•"/>
      <w:lvlJc w:val="left"/>
      <w:pPr>
        <w:ind w:left="982" w:hanging="298"/>
      </w:pPr>
      <w:rPr>
        <w:rFonts w:hint="default"/>
        <w:lang w:val="uk-UA" w:eastAsia="en-US" w:bidi="ar-SA"/>
      </w:rPr>
    </w:lvl>
    <w:lvl w:ilvl="3" w:tplc="6D746C88">
      <w:numFmt w:val="bullet"/>
      <w:lvlText w:val="•"/>
      <w:lvlJc w:val="left"/>
      <w:pPr>
        <w:ind w:left="1443" w:hanging="298"/>
      </w:pPr>
      <w:rPr>
        <w:rFonts w:hint="default"/>
        <w:lang w:val="uk-UA" w:eastAsia="en-US" w:bidi="ar-SA"/>
      </w:rPr>
    </w:lvl>
    <w:lvl w:ilvl="4" w:tplc="23F0FF24">
      <w:numFmt w:val="bullet"/>
      <w:lvlText w:val="•"/>
      <w:lvlJc w:val="left"/>
      <w:pPr>
        <w:ind w:left="1904" w:hanging="298"/>
      </w:pPr>
      <w:rPr>
        <w:rFonts w:hint="default"/>
        <w:lang w:val="uk-UA" w:eastAsia="en-US" w:bidi="ar-SA"/>
      </w:rPr>
    </w:lvl>
    <w:lvl w:ilvl="5" w:tplc="95660258">
      <w:numFmt w:val="bullet"/>
      <w:lvlText w:val="•"/>
      <w:lvlJc w:val="left"/>
      <w:pPr>
        <w:ind w:left="2366" w:hanging="298"/>
      </w:pPr>
      <w:rPr>
        <w:rFonts w:hint="default"/>
        <w:lang w:val="uk-UA" w:eastAsia="en-US" w:bidi="ar-SA"/>
      </w:rPr>
    </w:lvl>
    <w:lvl w:ilvl="6" w:tplc="3E3043EE">
      <w:numFmt w:val="bullet"/>
      <w:lvlText w:val="•"/>
      <w:lvlJc w:val="left"/>
      <w:pPr>
        <w:ind w:left="2827" w:hanging="298"/>
      </w:pPr>
      <w:rPr>
        <w:rFonts w:hint="default"/>
        <w:lang w:val="uk-UA" w:eastAsia="en-US" w:bidi="ar-SA"/>
      </w:rPr>
    </w:lvl>
    <w:lvl w:ilvl="7" w:tplc="8A9AB77E">
      <w:numFmt w:val="bullet"/>
      <w:lvlText w:val="•"/>
      <w:lvlJc w:val="left"/>
      <w:pPr>
        <w:ind w:left="3288" w:hanging="298"/>
      </w:pPr>
      <w:rPr>
        <w:rFonts w:hint="default"/>
        <w:lang w:val="uk-UA" w:eastAsia="en-US" w:bidi="ar-SA"/>
      </w:rPr>
    </w:lvl>
    <w:lvl w:ilvl="8" w:tplc="05DE5766">
      <w:numFmt w:val="bullet"/>
      <w:lvlText w:val="•"/>
      <w:lvlJc w:val="left"/>
      <w:pPr>
        <w:ind w:left="3749" w:hanging="298"/>
      </w:pPr>
      <w:rPr>
        <w:rFonts w:hint="default"/>
        <w:lang w:val="uk-UA" w:eastAsia="en-US" w:bidi="ar-SA"/>
      </w:rPr>
    </w:lvl>
  </w:abstractNum>
  <w:abstractNum w:abstractNumId="1" w15:restartNumberingAfterBreak="0">
    <w:nsid w:val="3EF86E04"/>
    <w:multiLevelType w:val="hybridMultilevel"/>
    <w:tmpl w:val="BC4EB526"/>
    <w:lvl w:ilvl="0" w:tplc="FA6C8FAA">
      <w:start w:val="1"/>
      <w:numFmt w:val="decimal"/>
      <w:lvlText w:val="%1."/>
      <w:lvlJc w:val="left"/>
      <w:pPr>
        <w:ind w:left="56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0200E28">
      <w:numFmt w:val="bullet"/>
      <w:lvlText w:val="•"/>
      <w:lvlJc w:val="left"/>
      <w:pPr>
        <w:ind w:left="521" w:hanging="384"/>
      </w:pPr>
      <w:rPr>
        <w:rFonts w:hint="default"/>
        <w:lang w:val="uk-UA" w:eastAsia="en-US" w:bidi="ar-SA"/>
      </w:rPr>
    </w:lvl>
    <w:lvl w:ilvl="2" w:tplc="7C94D408">
      <w:numFmt w:val="bullet"/>
      <w:lvlText w:val="•"/>
      <w:lvlJc w:val="left"/>
      <w:pPr>
        <w:ind w:left="982" w:hanging="384"/>
      </w:pPr>
      <w:rPr>
        <w:rFonts w:hint="default"/>
        <w:lang w:val="uk-UA" w:eastAsia="en-US" w:bidi="ar-SA"/>
      </w:rPr>
    </w:lvl>
    <w:lvl w:ilvl="3" w:tplc="C34CD2DC">
      <w:numFmt w:val="bullet"/>
      <w:lvlText w:val="•"/>
      <w:lvlJc w:val="left"/>
      <w:pPr>
        <w:ind w:left="1443" w:hanging="384"/>
      </w:pPr>
      <w:rPr>
        <w:rFonts w:hint="default"/>
        <w:lang w:val="uk-UA" w:eastAsia="en-US" w:bidi="ar-SA"/>
      </w:rPr>
    </w:lvl>
    <w:lvl w:ilvl="4" w:tplc="BDF4EB4A">
      <w:numFmt w:val="bullet"/>
      <w:lvlText w:val="•"/>
      <w:lvlJc w:val="left"/>
      <w:pPr>
        <w:ind w:left="1904" w:hanging="384"/>
      </w:pPr>
      <w:rPr>
        <w:rFonts w:hint="default"/>
        <w:lang w:val="uk-UA" w:eastAsia="en-US" w:bidi="ar-SA"/>
      </w:rPr>
    </w:lvl>
    <w:lvl w:ilvl="5" w:tplc="11984BDA">
      <w:numFmt w:val="bullet"/>
      <w:lvlText w:val="•"/>
      <w:lvlJc w:val="left"/>
      <w:pPr>
        <w:ind w:left="2366" w:hanging="384"/>
      </w:pPr>
      <w:rPr>
        <w:rFonts w:hint="default"/>
        <w:lang w:val="uk-UA" w:eastAsia="en-US" w:bidi="ar-SA"/>
      </w:rPr>
    </w:lvl>
    <w:lvl w:ilvl="6" w:tplc="7B82B3E0">
      <w:numFmt w:val="bullet"/>
      <w:lvlText w:val="•"/>
      <w:lvlJc w:val="left"/>
      <w:pPr>
        <w:ind w:left="2827" w:hanging="384"/>
      </w:pPr>
      <w:rPr>
        <w:rFonts w:hint="default"/>
        <w:lang w:val="uk-UA" w:eastAsia="en-US" w:bidi="ar-SA"/>
      </w:rPr>
    </w:lvl>
    <w:lvl w:ilvl="7" w:tplc="10B0927E">
      <w:numFmt w:val="bullet"/>
      <w:lvlText w:val="•"/>
      <w:lvlJc w:val="left"/>
      <w:pPr>
        <w:ind w:left="3288" w:hanging="384"/>
      </w:pPr>
      <w:rPr>
        <w:rFonts w:hint="default"/>
        <w:lang w:val="uk-UA" w:eastAsia="en-US" w:bidi="ar-SA"/>
      </w:rPr>
    </w:lvl>
    <w:lvl w:ilvl="8" w:tplc="55DAEAF8">
      <w:numFmt w:val="bullet"/>
      <w:lvlText w:val="•"/>
      <w:lvlJc w:val="left"/>
      <w:pPr>
        <w:ind w:left="3749" w:hanging="384"/>
      </w:pPr>
      <w:rPr>
        <w:rFonts w:hint="default"/>
        <w:lang w:val="uk-UA" w:eastAsia="en-US" w:bidi="ar-SA"/>
      </w:rPr>
    </w:lvl>
  </w:abstractNum>
  <w:abstractNum w:abstractNumId="2" w15:restartNumberingAfterBreak="0">
    <w:nsid w:val="67ED370E"/>
    <w:multiLevelType w:val="hybridMultilevel"/>
    <w:tmpl w:val="A9281726"/>
    <w:lvl w:ilvl="0" w:tplc="6932457C">
      <w:start w:val="1"/>
      <w:numFmt w:val="decimal"/>
      <w:lvlText w:val="%1."/>
      <w:lvlJc w:val="left"/>
      <w:pPr>
        <w:ind w:left="5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83CA33C">
      <w:numFmt w:val="bullet"/>
      <w:lvlText w:val="•"/>
      <w:lvlJc w:val="left"/>
      <w:pPr>
        <w:ind w:left="521" w:hanging="365"/>
      </w:pPr>
      <w:rPr>
        <w:rFonts w:hint="default"/>
        <w:lang w:val="uk-UA" w:eastAsia="en-US" w:bidi="ar-SA"/>
      </w:rPr>
    </w:lvl>
    <w:lvl w:ilvl="2" w:tplc="9D3A37B8">
      <w:numFmt w:val="bullet"/>
      <w:lvlText w:val="•"/>
      <w:lvlJc w:val="left"/>
      <w:pPr>
        <w:ind w:left="982" w:hanging="365"/>
      </w:pPr>
      <w:rPr>
        <w:rFonts w:hint="default"/>
        <w:lang w:val="uk-UA" w:eastAsia="en-US" w:bidi="ar-SA"/>
      </w:rPr>
    </w:lvl>
    <w:lvl w:ilvl="3" w:tplc="FEBE5E9C">
      <w:numFmt w:val="bullet"/>
      <w:lvlText w:val="•"/>
      <w:lvlJc w:val="left"/>
      <w:pPr>
        <w:ind w:left="1443" w:hanging="365"/>
      </w:pPr>
      <w:rPr>
        <w:rFonts w:hint="default"/>
        <w:lang w:val="uk-UA" w:eastAsia="en-US" w:bidi="ar-SA"/>
      </w:rPr>
    </w:lvl>
    <w:lvl w:ilvl="4" w:tplc="F828B726">
      <w:numFmt w:val="bullet"/>
      <w:lvlText w:val="•"/>
      <w:lvlJc w:val="left"/>
      <w:pPr>
        <w:ind w:left="1904" w:hanging="365"/>
      </w:pPr>
      <w:rPr>
        <w:rFonts w:hint="default"/>
        <w:lang w:val="uk-UA" w:eastAsia="en-US" w:bidi="ar-SA"/>
      </w:rPr>
    </w:lvl>
    <w:lvl w:ilvl="5" w:tplc="A9F6E562">
      <w:numFmt w:val="bullet"/>
      <w:lvlText w:val="•"/>
      <w:lvlJc w:val="left"/>
      <w:pPr>
        <w:ind w:left="2366" w:hanging="365"/>
      </w:pPr>
      <w:rPr>
        <w:rFonts w:hint="default"/>
        <w:lang w:val="uk-UA" w:eastAsia="en-US" w:bidi="ar-SA"/>
      </w:rPr>
    </w:lvl>
    <w:lvl w:ilvl="6" w:tplc="9BD47B66">
      <w:numFmt w:val="bullet"/>
      <w:lvlText w:val="•"/>
      <w:lvlJc w:val="left"/>
      <w:pPr>
        <w:ind w:left="2827" w:hanging="365"/>
      </w:pPr>
      <w:rPr>
        <w:rFonts w:hint="default"/>
        <w:lang w:val="uk-UA" w:eastAsia="en-US" w:bidi="ar-SA"/>
      </w:rPr>
    </w:lvl>
    <w:lvl w:ilvl="7" w:tplc="6B16CD8A">
      <w:numFmt w:val="bullet"/>
      <w:lvlText w:val="•"/>
      <w:lvlJc w:val="left"/>
      <w:pPr>
        <w:ind w:left="3288" w:hanging="365"/>
      </w:pPr>
      <w:rPr>
        <w:rFonts w:hint="default"/>
        <w:lang w:val="uk-UA" w:eastAsia="en-US" w:bidi="ar-SA"/>
      </w:rPr>
    </w:lvl>
    <w:lvl w:ilvl="8" w:tplc="D1228574">
      <w:numFmt w:val="bullet"/>
      <w:lvlText w:val="•"/>
      <w:lvlJc w:val="left"/>
      <w:pPr>
        <w:ind w:left="3749" w:hanging="36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21"/>
    <w:rsid w:val="00217B21"/>
    <w:rsid w:val="004A3C70"/>
    <w:rsid w:val="005506D2"/>
    <w:rsid w:val="006F298D"/>
    <w:rsid w:val="009D7D74"/>
    <w:rsid w:val="00DE0BE4"/>
    <w:rsid w:val="00F9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23C79-ED51-47A2-9F53-240D3EE6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0B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230</Characters>
  <Application>Microsoft Office Word</Application>
  <DocSecurity>0</DocSecurity>
  <Lines>1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2025-04-02T04:19:00Z</dcterms:created>
  <dcterms:modified xsi:type="dcterms:W3CDTF">2025-04-02T11:40:00Z</dcterms:modified>
</cp:coreProperties>
</file>