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700838" cy="2236813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0838" cy="223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6719888" cy="5420196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9888" cy="5420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ЮНІСЕФ (2022) Ознаки та симптоми стресу в дітей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caption"/>
    <w:basedOn w:val="a"/>
    <w:next w:val="a"/>
    <w:uiPriority w:val="35"/>
    <w:unhideWhenUsed w:val="1"/>
    <w:qFormat w:val="1"/>
    <w:rsid w:val="00247330"/>
    <w:pPr>
      <w:spacing w:after="200" w:line="240" w:lineRule="auto"/>
    </w:pPr>
    <w:rPr>
      <w:i w:val="1"/>
      <w:iCs w:val="1"/>
      <w:color w:val="44546a" w:themeColor="text2"/>
      <w:sz w:val="18"/>
      <w:szCs w:val="18"/>
      <w:lang w:val="en-US"/>
    </w:rPr>
  </w:style>
  <w:style w:type="table" w:styleId="1" w:customStyle="1">
    <w:name w:val="Сетка таблицы1"/>
    <w:basedOn w:val="a1"/>
    <w:next w:val="a4"/>
    <w:uiPriority w:val="39"/>
    <w:rsid w:val="008B22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 w:customStyle="1">
    <w:name w:val="Таблица простая 11"/>
    <w:basedOn w:val="a1"/>
    <w:next w:val="10"/>
    <w:uiPriority w:val="41"/>
    <w:rsid w:val="008B22C0"/>
    <w:pPr>
      <w:spacing w:after="0" w:line="240" w:lineRule="auto"/>
    </w:pPr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4">
    <w:name w:val="Table Grid"/>
    <w:basedOn w:val="a1"/>
    <w:uiPriority w:val="39"/>
    <w:rsid w:val="008B22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0">
    <w:name w:val="Plain Table 1"/>
    <w:basedOn w:val="a1"/>
    <w:uiPriority w:val="41"/>
    <w:rsid w:val="008B22C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ZNTh2GE/5joZ3K0q56vn6aWYzA==">AMUW2mUlYBKSRDZ5hQhdxG7wGab7CMHpSwAR0zv4mLxwDJV5C8I3w2JLWcvGBpMnVEahxuy4J+9V2NCypGnePeNQ6kriYyO0EpypJEW7I6lf3zmE0JOnCjQ=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2022-08-23T19:10:00Z</dcterms:created>
  <dc:creator>Ashley Nemiro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40c0f8-1866-4162-ad0f-2d70e03cc773_Enabled">
    <vt:lpwstr>True</vt:lpwstr>
  </property>
  <property fmtid="{D5CDD505-2E9C-101B-9397-08002B2CF9AE}" pid="3" name="MSIP_Label_7840c0f8-1866-4162-ad0f-2d70e03cc773_SiteId">
    <vt:lpwstr>b738c0f4-215a-438a-ad8b-3a8b60351c56</vt:lpwstr>
  </property>
  <property fmtid="{D5CDD505-2E9C-101B-9397-08002B2CF9AE}" pid="4" name="MSIP_Label_7840c0f8-1866-4162-ad0f-2d70e03cc773_Owner">
    <vt:lpwstr>ane@redbarnet.dk</vt:lpwstr>
  </property>
  <property fmtid="{D5CDD505-2E9C-101B-9397-08002B2CF9AE}" pid="5" name="MSIP_Label_7840c0f8-1866-4162-ad0f-2d70e03cc773_SetDate">
    <vt:lpwstr>2022-08-23T19:12:26.6548120Z</vt:lpwstr>
  </property>
  <property fmtid="{D5CDD505-2E9C-101B-9397-08002B2CF9AE}" pid="6" name="MSIP_Label_7840c0f8-1866-4162-ad0f-2d70e03cc773_Name">
    <vt:lpwstr>Public - Offentlig</vt:lpwstr>
  </property>
  <property fmtid="{D5CDD505-2E9C-101B-9397-08002B2CF9AE}" pid="7" name="MSIP_Label_7840c0f8-1866-4162-ad0f-2d70e03cc773_Application">
    <vt:lpwstr>Microsoft Azure Information Protection</vt:lpwstr>
  </property>
  <property fmtid="{D5CDD505-2E9C-101B-9397-08002B2CF9AE}" pid="8" name="MSIP_Label_7840c0f8-1866-4162-ad0f-2d70e03cc773_ActionId">
    <vt:lpwstr>60024ff0-8455-49a3-98e2-6d045ebf8392</vt:lpwstr>
  </property>
  <property fmtid="{D5CDD505-2E9C-101B-9397-08002B2CF9AE}" pid="9" name="MSIP_Label_7840c0f8-1866-4162-ad0f-2d70e03cc773_Extended_MSFT_Method">
    <vt:lpwstr>Automatic</vt:lpwstr>
  </property>
  <property fmtid="{D5CDD505-2E9C-101B-9397-08002B2CF9AE}" pid="10" name="Sensitivity">
    <vt:lpwstr>Public - Offentlig</vt:lpwstr>
  </property>
  <property fmtid="{D5CDD505-2E9C-101B-9397-08002B2CF9AE}" pid="11" name="ContentTypeId">
    <vt:lpwstr>0x0101001423531E59DE7449B3632DE5D4D87BBF</vt:lpwstr>
  </property>
</Properties>
</file>