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E3D" w:rsidRPr="00F208F9" w:rsidRDefault="00690E3D" w:rsidP="00690E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Практична робота </w:t>
      </w:r>
      <w:r w:rsidR="00024B73">
        <w:rPr>
          <w:b/>
          <w:sz w:val="28"/>
          <w:szCs w:val="28"/>
          <w:lang w:val="uk-UA"/>
        </w:rPr>
        <w:t>8</w:t>
      </w:r>
    </w:p>
    <w:p w:rsidR="00690E3D" w:rsidRPr="00D6038D" w:rsidRDefault="002E7ED7" w:rsidP="003A53F6">
      <w:pPr>
        <w:pStyle w:val="1"/>
        <w:ind w:firstLine="709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</w:t>
      </w:r>
      <w:r w:rsidR="00024B73" w:rsidRPr="00D603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Транспортна, інформаційна та складська логістика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24B73" w:rsidRPr="00D6038D" w:rsidRDefault="00024B73" w:rsidP="00024B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1.</w:t>
      </w:r>
      <w:r w:rsidRPr="00D6038D">
        <w:rPr>
          <w:color w:val="000000" w:themeColor="text1"/>
          <w:sz w:val="28"/>
          <w:szCs w:val="28"/>
          <w:lang w:val="uk-UA"/>
        </w:rPr>
        <w:t xml:space="preserve"> Знайти оптимальну площу складу.</w:t>
      </w:r>
    </w:p>
    <w:p w:rsidR="00024B73" w:rsidRPr="00D6038D" w:rsidRDefault="00024B73" w:rsidP="00024B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Партія вантажу  надходить на склад. Обслуговування полягає у зберіганні вантажу на складі.</w:t>
      </w:r>
    </w:p>
    <w:p w:rsidR="00024B73" w:rsidRPr="00D6038D" w:rsidRDefault="00024B73" w:rsidP="00024B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Апарат обслуговування – складська комірка, площа комірки– 455м</w:t>
      </w:r>
      <w:r w:rsidRPr="00D6038D">
        <w:rPr>
          <w:color w:val="000000" w:themeColor="text1"/>
          <w:sz w:val="28"/>
          <w:szCs w:val="28"/>
          <w:vertAlign w:val="superscript"/>
          <w:lang w:val="uk-UA"/>
        </w:rPr>
        <w:t>2</w:t>
      </w:r>
      <w:r w:rsidRPr="00D6038D">
        <w:rPr>
          <w:color w:val="000000" w:themeColor="text1"/>
          <w:sz w:val="28"/>
          <w:szCs w:val="28"/>
          <w:lang w:val="uk-UA"/>
        </w:rPr>
        <w:t>,</w:t>
      </w:r>
    </w:p>
    <w:p w:rsidR="00024B73" w:rsidRPr="00D6038D" w:rsidRDefault="00024B73" w:rsidP="00024B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Вантажообіг складу за рік Q = 150 тис. т.</w:t>
      </w:r>
    </w:p>
    <w:p w:rsidR="00024B73" w:rsidRPr="00D6038D" w:rsidRDefault="00024B73" w:rsidP="00024B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Період надходження матеріалів Т = 365 діб.</w:t>
      </w:r>
    </w:p>
    <w:p w:rsidR="00024B73" w:rsidRPr="00D6038D" w:rsidRDefault="00024B73" w:rsidP="00024B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Середня маса однієї партії d = 455т.</w:t>
      </w:r>
    </w:p>
    <w:p w:rsidR="00024B73" w:rsidRPr="00D6038D" w:rsidRDefault="00024B73" w:rsidP="00024B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Середній термін зберігання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t</w:t>
      </w:r>
      <w:r w:rsidRPr="00D6038D">
        <w:rPr>
          <w:color w:val="000000" w:themeColor="text1"/>
          <w:sz w:val="28"/>
          <w:szCs w:val="28"/>
          <w:vertAlign w:val="subscript"/>
          <w:lang w:val="uk-UA"/>
        </w:rPr>
        <w:t>зб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= 10 діб.</w:t>
      </w:r>
    </w:p>
    <w:p w:rsidR="00024B73" w:rsidRPr="00D6038D" w:rsidRDefault="00024B73" w:rsidP="00024B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Допустиме навантаження на 1 м</w:t>
      </w:r>
      <w:r w:rsidRPr="00D6038D">
        <w:rPr>
          <w:color w:val="000000" w:themeColor="text1"/>
          <w:sz w:val="28"/>
          <w:szCs w:val="28"/>
          <w:vertAlign w:val="superscript"/>
          <w:lang w:val="uk-UA"/>
        </w:rPr>
        <w:t>2</w:t>
      </w:r>
      <w:r w:rsidRPr="00D6038D">
        <w:rPr>
          <w:color w:val="000000" w:themeColor="text1"/>
          <w:sz w:val="28"/>
          <w:szCs w:val="28"/>
          <w:lang w:val="uk-UA"/>
        </w:rPr>
        <w:t xml:space="preserve"> площі складу q = 1т.</w:t>
      </w:r>
    </w:p>
    <w:p w:rsidR="00024B73" w:rsidRPr="00D6038D" w:rsidRDefault="00024B73" w:rsidP="00024B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Вартість утримання 1 м</w:t>
      </w:r>
      <w:r w:rsidRPr="00D6038D">
        <w:rPr>
          <w:color w:val="000000" w:themeColor="text1"/>
          <w:sz w:val="28"/>
          <w:szCs w:val="28"/>
          <w:vertAlign w:val="superscript"/>
          <w:lang w:val="uk-UA"/>
        </w:rPr>
        <w:t xml:space="preserve">2 </w:t>
      </w:r>
      <w:r w:rsidRPr="00D6038D">
        <w:rPr>
          <w:color w:val="000000" w:themeColor="text1"/>
          <w:sz w:val="28"/>
          <w:szCs w:val="28"/>
          <w:lang w:val="uk-UA"/>
        </w:rPr>
        <w:t>складу S</w:t>
      </w:r>
      <w:r w:rsidRPr="00D6038D">
        <w:rPr>
          <w:color w:val="000000" w:themeColor="text1"/>
          <w:sz w:val="28"/>
          <w:szCs w:val="28"/>
          <w:vertAlign w:val="subscript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 xml:space="preserve"> = 10 грн.</w:t>
      </w:r>
    </w:p>
    <w:p w:rsidR="00024B73" w:rsidRPr="00D6038D" w:rsidRDefault="00024B73" w:rsidP="00024B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Добові втрати від відмови у прийомі вантажу S</w:t>
      </w:r>
      <w:r w:rsidRPr="00D6038D">
        <w:rPr>
          <w:color w:val="000000" w:themeColor="text1"/>
          <w:sz w:val="28"/>
          <w:szCs w:val="28"/>
          <w:vertAlign w:val="subscript"/>
          <w:lang w:val="uk-UA"/>
        </w:rPr>
        <w:t>2</w:t>
      </w:r>
      <w:r w:rsidRPr="00D6038D">
        <w:rPr>
          <w:color w:val="000000" w:themeColor="text1"/>
          <w:sz w:val="28"/>
          <w:szCs w:val="28"/>
          <w:lang w:val="uk-UA"/>
        </w:rPr>
        <w:t xml:space="preserve"> = 500 грн.</w:t>
      </w:r>
    </w:p>
    <w:p w:rsidR="00024B73" w:rsidRDefault="00024B73" w:rsidP="00024B73">
      <w:pPr>
        <w:widowControl w:val="0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24B73" w:rsidRPr="00D6038D" w:rsidRDefault="00024B73" w:rsidP="00024B73">
      <w:pPr>
        <w:widowControl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2.</w:t>
      </w:r>
      <w:r w:rsidRPr="00D6038D">
        <w:rPr>
          <w:color w:val="000000" w:themeColor="text1"/>
          <w:sz w:val="28"/>
          <w:szCs w:val="28"/>
          <w:lang w:val="uk-UA"/>
        </w:rPr>
        <w:t>Визначити оптимальне місце розташування складу та позначити його на сітці з віссю координат.</w:t>
      </w:r>
    </w:p>
    <w:p w:rsidR="00024B73" w:rsidRPr="00D6038D" w:rsidRDefault="00024B73" w:rsidP="00024B73">
      <w:pPr>
        <w:widowControl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Вихідні дані. Фірма, яка займається реалізацією продукції на ринках збуту Ка,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Кс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, має постійних постачальників П1, П2, П3, П4, П5 в різних регіонах. </w:t>
      </w:r>
    </w:p>
    <w:p w:rsidR="00024B73" w:rsidRPr="00D6038D" w:rsidRDefault="00024B73" w:rsidP="00024B73">
      <w:pPr>
        <w:widowControl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Збільшення обсягу продаж змушує фірму поставити питання про будівництво нового розподільчого складу, який би забезпечував просування товару на нові ринки та безперебійне постачання своїх клієнтів.</w:t>
      </w:r>
    </w:p>
    <w:p w:rsidR="00024B73" w:rsidRPr="00D6038D" w:rsidRDefault="00024B73" w:rsidP="00024B73">
      <w:pPr>
        <w:widowControl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Тариф  (Т)  для  постачальників на  перевезення  продукції  на склад  становить 1 грн /т км, а тарифи для клієнтів на перевезення продукції зі складу дорівнюють відповідно:  Ка – 0,8 грн/т*км,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– 0,5 грн./т*км,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Кс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– 0,6 грн/т*км.</w:t>
      </w:r>
    </w:p>
    <w:p w:rsidR="00024B73" w:rsidRPr="00D6038D" w:rsidRDefault="00024B73" w:rsidP="00024B73">
      <w:pPr>
        <w:widowControl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Постачальники здійснюють середню партію поставки у відповідних розмірах: П1 – 150 т, П2 – 75 т , П3 – 125 т , П4 – 100 т , П5 – 150 т </w:t>
      </w:r>
    </w:p>
    <w:p w:rsidR="00024B73" w:rsidRPr="00D6038D" w:rsidRDefault="00024B73" w:rsidP="00024B73">
      <w:pPr>
        <w:widowControl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Партія поставки при реалізації клієнтам відповідно дорівнює: </w:t>
      </w:r>
    </w:p>
    <w:p w:rsidR="00024B73" w:rsidRPr="00D6038D" w:rsidRDefault="00024B73" w:rsidP="00024B73">
      <w:pPr>
        <w:widowControl w:val="0"/>
        <w:ind w:firstLine="709"/>
        <w:jc w:val="center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Ка = 300 од,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= 250 од,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Кс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= 150 од,</w:t>
      </w:r>
    </w:p>
    <w:p w:rsidR="00024B73" w:rsidRPr="00D6038D" w:rsidRDefault="00024B73" w:rsidP="00024B73">
      <w:pPr>
        <w:widowControl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Відстані до місць розташування постачальників та клієнтів від осей координат представлені в наступній табл. </w:t>
      </w:r>
      <w:r>
        <w:rPr>
          <w:color w:val="000000" w:themeColor="text1"/>
          <w:sz w:val="28"/>
          <w:szCs w:val="28"/>
          <w:lang w:val="uk-UA"/>
        </w:rPr>
        <w:t>8</w:t>
      </w:r>
      <w:r w:rsidRPr="00D6038D">
        <w:rPr>
          <w:color w:val="000000" w:themeColor="text1"/>
          <w:sz w:val="28"/>
          <w:szCs w:val="28"/>
          <w:lang w:val="uk-UA"/>
        </w:rPr>
        <w:t>.1.</w:t>
      </w:r>
    </w:p>
    <w:p w:rsidR="00024B73" w:rsidRPr="00D6038D" w:rsidRDefault="00024B73" w:rsidP="00024B73">
      <w:pPr>
        <w:widowControl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024B73" w:rsidRDefault="00024B73" w:rsidP="00024B73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</w:p>
    <w:p w:rsidR="00024B73" w:rsidRPr="00D6038D" w:rsidRDefault="00024B73" w:rsidP="00024B73">
      <w:pPr>
        <w:widowControl w:val="0"/>
        <w:ind w:firstLine="709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lastRenderedPageBreak/>
        <w:t xml:space="preserve">Таблиця </w:t>
      </w:r>
      <w:r>
        <w:rPr>
          <w:color w:val="000000" w:themeColor="text1"/>
          <w:sz w:val="28"/>
          <w:szCs w:val="28"/>
          <w:lang w:val="uk-UA"/>
        </w:rPr>
        <w:t>8</w:t>
      </w:r>
      <w:r w:rsidRPr="00D6038D">
        <w:rPr>
          <w:color w:val="000000" w:themeColor="text1"/>
          <w:sz w:val="28"/>
          <w:szCs w:val="28"/>
          <w:lang w:val="uk-UA"/>
        </w:rPr>
        <w:t xml:space="preserve">.1  – Вхідна інформація  </w:t>
      </w:r>
    </w:p>
    <w:p w:rsidR="00024B73" w:rsidRPr="00D6038D" w:rsidRDefault="00024B73" w:rsidP="00024B73">
      <w:pPr>
        <w:widowControl w:val="0"/>
        <w:ind w:firstLine="709"/>
        <w:jc w:val="right"/>
        <w:rPr>
          <w:color w:val="000000" w:themeColor="text1"/>
          <w:sz w:val="16"/>
          <w:szCs w:val="28"/>
          <w:lang w:val="uk-UA"/>
        </w:rPr>
      </w:pP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97"/>
        <w:gridCol w:w="898"/>
        <w:gridCol w:w="898"/>
        <w:gridCol w:w="1049"/>
        <w:gridCol w:w="1049"/>
        <w:gridCol w:w="1049"/>
        <w:gridCol w:w="1049"/>
        <w:gridCol w:w="1049"/>
      </w:tblGrid>
      <w:tr w:rsidR="00024B73" w:rsidRPr="00D6038D" w:rsidTr="00D618F6">
        <w:trPr>
          <w:cantSplit/>
        </w:trPr>
        <w:tc>
          <w:tcPr>
            <w:tcW w:w="1985" w:type="dxa"/>
            <w:vMerge w:val="restart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Координати</w:t>
            </w:r>
          </w:p>
        </w:tc>
        <w:tc>
          <w:tcPr>
            <w:tcW w:w="2693" w:type="dxa"/>
            <w:gridSpan w:val="3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Клієнти</w:t>
            </w:r>
          </w:p>
        </w:tc>
        <w:tc>
          <w:tcPr>
            <w:tcW w:w="5245" w:type="dxa"/>
            <w:gridSpan w:val="5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Постачальники</w:t>
            </w:r>
          </w:p>
        </w:tc>
      </w:tr>
      <w:tr w:rsidR="00024B73" w:rsidRPr="00D6038D" w:rsidTr="00D618F6">
        <w:trPr>
          <w:cantSplit/>
        </w:trPr>
        <w:tc>
          <w:tcPr>
            <w:tcW w:w="1985" w:type="dxa"/>
            <w:vMerge/>
          </w:tcPr>
          <w:p w:rsidR="00024B73" w:rsidRPr="00D6038D" w:rsidRDefault="00024B73" w:rsidP="00D618F6">
            <w:pPr>
              <w:widowControl w:val="0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7" w:type="dxa"/>
          </w:tcPr>
          <w:p w:rsidR="00024B73" w:rsidRPr="00D6038D" w:rsidRDefault="00024B73" w:rsidP="00D618F6">
            <w:pPr>
              <w:widowControl w:val="0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i/>
                <w:color w:val="000000" w:themeColor="text1"/>
                <w:sz w:val="24"/>
                <w:szCs w:val="24"/>
                <w:lang w:val="uk-UA"/>
              </w:rPr>
              <w:t>Ка</w:t>
            </w:r>
          </w:p>
        </w:tc>
        <w:tc>
          <w:tcPr>
            <w:tcW w:w="898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898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Кс</w:t>
            </w:r>
            <w:proofErr w:type="spellEnd"/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П1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П2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П3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П4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П5</w:t>
            </w:r>
          </w:p>
        </w:tc>
      </w:tr>
      <w:tr w:rsidR="00024B73" w:rsidRPr="00D6038D" w:rsidTr="00D618F6">
        <w:tc>
          <w:tcPr>
            <w:tcW w:w="1985" w:type="dxa"/>
          </w:tcPr>
          <w:p w:rsidR="00024B73" w:rsidRPr="00D6038D" w:rsidRDefault="00024B73" w:rsidP="00D618F6">
            <w:pPr>
              <w:pStyle w:val="1"/>
              <w:keepNext w:val="0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bookmarkStart w:id="0" w:name="_Toc161243527"/>
            <w:bookmarkStart w:id="1" w:name="_Toc161398361"/>
            <w:bookmarkStart w:id="2" w:name="_Toc161670686"/>
            <w:r w:rsidRPr="00D6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X, км</w:t>
            </w:r>
            <w:bookmarkEnd w:id="0"/>
            <w:bookmarkEnd w:id="1"/>
            <w:bookmarkEnd w:id="2"/>
          </w:p>
        </w:tc>
        <w:tc>
          <w:tcPr>
            <w:tcW w:w="897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898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300</w:t>
            </w:r>
          </w:p>
        </w:tc>
        <w:tc>
          <w:tcPr>
            <w:tcW w:w="898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550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150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275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400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500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600</w:t>
            </w:r>
          </w:p>
        </w:tc>
      </w:tr>
      <w:tr w:rsidR="00024B73" w:rsidRPr="00D6038D" w:rsidTr="00D618F6">
        <w:tc>
          <w:tcPr>
            <w:tcW w:w="1985" w:type="dxa"/>
          </w:tcPr>
          <w:p w:rsidR="00024B73" w:rsidRPr="00D6038D" w:rsidRDefault="00024B73" w:rsidP="00D618F6">
            <w:pPr>
              <w:widowControl w:val="0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i/>
                <w:color w:val="000000" w:themeColor="text1"/>
                <w:sz w:val="24"/>
                <w:szCs w:val="24"/>
                <w:lang w:val="uk-UA"/>
              </w:rPr>
              <w:t>Y, км</w:t>
            </w:r>
          </w:p>
        </w:tc>
        <w:tc>
          <w:tcPr>
            <w:tcW w:w="897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575</w:t>
            </w:r>
          </w:p>
        </w:tc>
        <w:tc>
          <w:tcPr>
            <w:tcW w:w="898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500</w:t>
            </w:r>
          </w:p>
        </w:tc>
        <w:tc>
          <w:tcPr>
            <w:tcW w:w="898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600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125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300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275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049" w:type="dxa"/>
          </w:tcPr>
          <w:p w:rsidR="00024B73" w:rsidRPr="00D6038D" w:rsidRDefault="00024B73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550</w:t>
            </w:r>
          </w:p>
        </w:tc>
      </w:tr>
    </w:tbl>
    <w:p w:rsidR="00024B73" w:rsidRPr="00D6038D" w:rsidRDefault="00024B73" w:rsidP="00024B73">
      <w:pPr>
        <w:pStyle w:val="a3"/>
        <w:widowControl w:val="0"/>
        <w:rPr>
          <w:color w:val="000000" w:themeColor="text1"/>
          <w:szCs w:val="28"/>
          <w:lang w:val="uk-UA"/>
        </w:rPr>
      </w:pPr>
    </w:p>
    <w:p w:rsidR="00024B73" w:rsidRPr="00D6038D" w:rsidRDefault="00024B73" w:rsidP="00024B73">
      <w:pPr>
        <w:widowControl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На  карту, де позначені постачальники фірми та регіони збуту, треба нанести сітку з віссю координат, де відобразити  відстані до клієнтів та постачальників від осей координат.</w:t>
      </w:r>
    </w:p>
    <w:p w:rsidR="00024B73" w:rsidRDefault="00024B73" w:rsidP="00024B73">
      <w:pPr>
        <w:tabs>
          <w:tab w:val="left" w:pos="9070"/>
        </w:tabs>
        <w:autoSpaceDE w:val="0"/>
        <w:autoSpaceDN w:val="0"/>
        <w:spacing w:before="1"/>
        <w:ind w:right="-2"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24B73" w:rsidRPr="00D6038D" w:rsidRDefault="00024B73" w:rsidP="00024B73">
      <w:pPr>
        <w:tabs>
          <w:tab w:val="left" w:pos="9070"/>
        </w:tabs>
        <w:autoSpaceDE w:val="0"/>
        <w:autoSpaceDN w:val="0"/>
        <w:spacing w:before="1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 xml:space="preserve">Завдання 3. </w:t>
      </w:r>
      <w:r w:rsidRPr="00D6038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Підприємство  з неперервним циклом виробництва має середньодобові надходження   і відвантаження основного виробу   на склад і зі складу готової продукції,  відповідно 2600 і 2200 шт. </w:t>
      </w:r>
    </w:p>
    <w:p w:rsidR="00024B73" w:rsidRPr="00D6038D" w:rsidRDefault="00024B73" w:rsidP="00024B73">
      <w:pPr>
        <w:tabs>
          <w:tab w:val="left" w:pos="9070"/>
        </w:tabs>
        <w:autoSpaceDE w:val="0"/>
        <w:autoSpaceDN w:val="0"/>
        <w:spacing w:before="1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6038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 перебування продукції на складі від моменту надходження до моменту відвантаження – в середньому 12 діб, оптова ціна одного виробу – 1500грн. Визначити норматив запасів готової продукції в натуральному і грошовому виразах, а також у днях </w:t>
      </w:r>
      <w:proofErr w:type="spellStart"/>
      <w:r w:rsidRPr="00D6038D">
        <w:rPr>
          <w:color w:val="000000" w:themeColor="text1"/>
          <w:sz w:val="28"/>
          <w:szCs w:val="28"/>
          <w:shd w:val="clear" w:color="auto" w:fill="FFFFFF"/>
          <w:lang w:val="uk-UA"/>
        </w:rPr>
        <w:t>обіговості</w:t>
      </w:r>
      <w:proofErr w:type="spellEnd"/>
      <w:r w:rsidRPr="00D6038D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024B73" w:rsidRDefault="00024B73" w:rsidP="00024B73">
      <w:pPr>
        <w:tabs>
          <w:tab w:val="left" w:pos="9070"/>
        </w:tabs>
        <w:autoSpaceDE w:val="0"/>
        <w:autoSpaceDN w:val="0"/>
        <w:spacing w:before="1"/>
        <w:ind w:right="-2"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24B73" w:rsidRPr="00D6038D" w:rsidRDefault="00024B73" w:rsidP="00024B73">
      <w:pPr>
        <w:tabs>
          <w:tab w:val="left" w:pos="9070"/>
        </w:tabs>
        <w:autoSpaceDE w:val="0"/>
        <w:autoSpaceDN w:val="0"/>
        <w:spacing w:before="1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4.</w:t>
      </w:r>
      <w:r w:rsidRPr="00D6038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Знайти відповідне визначення для кожного наведеного терміну </w:t>
      </w:r>
    </w:p>
    <w:p w:rsidR="00024B73" w:rsidRPr="00D6038D" w:rsidRDefault="00024B73" w:rsidP="00024B73">
      <w:pPr>
        <w:tabs>
          <w:tab w:val="left" w:pos="9070"/>
        </w:tabs>
        <w:autoSpaceDE w:val="0"/>
        <w:autoSpaceDN w:val="0"/>
        <w:spacing w:before="1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6038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Таблиця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8</w:t>
      </w:r>
      <w:r w:rsidRPr="00D6038D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 </w:t>
      </w:r>
      <w:r w:rsidRPr="00D6038D">
        <w:rPr>
          <w:color w:val="000000" w:themeColor="text1"/>
          <w:sz w:val="28"/>
          <w:szCs w:val="28"/>
          <w:shd w:val="clear" w:color="auto" w:fill="FFFFFF"/>
          <w:lang w:val="uk-UA"/>
        </w:rPr>
        <w:t>–  Терміни і визначення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7200"/>
      </w:tblGrid>
      <w:tr w:rsidR="00024B73" w:rsidRPr="00D6038D" w:rsidTr="00D618F6">
        <w:trPr>
          <w:trHeight w:hRule="exact" w:val="266"/>
          <w:tblHeader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2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2"/>
                <w:sz w:val="24"/>
                <w:szCs w:val="24"/>
                <w:lang w:val="uk-UA"/>
              </w:rPr>
              <w:t>Визначення</w:t>
            </w:r>
          </w:p>
        </w:tc>
      </w:tr>
      <w:tr w:rsidR="00024B73" w:rsidRPr="00D6038D" w:rsidTr="00D618F6">
        <w:trPr>
          <w:trHeight w:hRule="exact" w:val="676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2"/>
                <w:sz w:val="24"/>
                <w:szCs w:val="24"/>
                <w:lang w:val="uk-UA"/>
              </w:rPr>
              <w:t>(1) Довідкові ціни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right="360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2"/>
                <w:sz w:val="24"/>
                <w:szCs w:val="24"/>
                <w:lang w:val="uk-UA"/>
              </w:rPr>
              <w:t xml:space="preserve">(А) Застосовуються у разі відносної стабільності цін, </w:t>
            </w:r>
            <w:r w:rsidRPr="00D6038D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насамперед на промислову сировину, машини, </w:t>
            </w: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обладнання</w:t>
            </w:r>
          </w:p>
        </w:tc>
      </w:tr>
      <w:tr w:rsidR="00024B73" w:rsidRPr="00D6038D" w:rsidTr="00D618F6">
        <w:trPr>
          <w:trHeight w:hRule="exact" w:val="53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right="941"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(2) Біржові </w:t>
            </w:r>
            <w:proofErr w:type="spellStart"/>
            <w:r w:rsidRPr="00D6038D">
              <w:rPr>
                <w:color w:val="000000" w:themeColor="text1"/>
                <w:spacing w:val="-3"/>
                <w:sz w:val="24"/>
                <w:szCs w:val="24"/>
                <w:lang w:val="uk-UA"/>
              </w:rPr>
              <w:t>котируваня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right="984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(Б) Близькі до біржових котирувань, оскільки </w:t>
            </w: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відображають реальні угоди</w:t>
            </w:r>
          </w:p>
        </w:tc>
      </w:tr>
      <w:tr w:rsidR="00024B73" w:rsidRPr="00D6038D" w:rsidTr="00D618F6">
        <w:trPr>
          <w:trHeight w:hRule="exact" w:val="71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3"/>
                <w:sz w:val="24"/>
                <w:szCs w:val="24"/>
                <w:lang w:val="uk-UA"/>
              </w:rPr>
              <w:t>(3) Ціни аукціонів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right="384" w:firstLine="14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(В) Ціни товарів у внутрішній оптовій чи зовнішній торгівлі різних країн, що публікуються удрукованих </w:t>
            </w: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виданнях</w:t>
            </w:r>
          </w:p>
        </w:tc>
      </w:tr>
      <w:tr w:rsidR="00024B73" w:rsidRPr="00D6038D" w:rsidTr="00D618F6">
        <w:trPr>
          <w:trHeight w:hRule="exact" w:val="52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right="211" w:firstLine="1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pacing w:val="-3"/>
                <w:sz w:val="24"/>
                <w:szCs w:val="24"/>
                <w:lang w:val="uk-UA"/>
              </w:rPr>
              <w:t xml:space="preserve">(4) Ціни попередніх </w:t>
            </w:r>
            <w:r w:rsidRPr="00D6038D">
              <w:rPr>
                <w:color w:val="000000" w:themeColor="text1"/>
                <w:spacing w:val="1"/>
                <w:sz w:val="24"/>
                <w:szCs w:val="24"/>
                <w:lang w:val="uk-UA"/>
              </w:rPr>
              <w:t>угод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2"/>
                <w:sz w:val="24"/>
                <w:szCs w:val="24"/>
                <w:lang w:val="uk-UA"/>
              </w:rPr>
              <w:t>(Г) Сукупність цін, які діють на світовому ринку</w:t>
            </w:r>
          </w:p>
        </w:tc>
      </w:tr>
      <w:tr w:rsidR="00024B73" w:rsidRPr="00D6038D" w:rsidTr="00D618F6">
        <w:trPr>
          <w:trHeight w:hRule="exact" w:val="546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right="269" w:firstLine="5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(5) Ціни фактичних </w:t>
            </w:r>
            <w:r w:rsidRPr="00D6038D">
              <w:rPr>
                <w:color w:val="000000" w:themeColor="text1"/>
                <w:spacing w:val="4"/>
                <w:sz w:val="24"/>
                <w:szCs w:val="24"/>
                <w:lang w:val="uk-UA"/>
              </w:rPr>
              <w:t>угод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hanging="5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1"/>
                <w:sz w:val="24"/>
                <w:szCs w:val="24"/>
                <w:lang w:val="uk-UA"/>
              </w:rPr>
              <w:t xml:space="preserve">(Д) Ціни, які характерні для великих економічних </w:t>
            </w: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експортних або імпортних операцій, які мають постійний </w:t>
            </w:r>
            <w:r w:rsidRPr="00D6038D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>характер у ВКВ</w:t>
            </w:r>
          </w:p>
        </w:tc>
      </w:tr>
      <w:tr w:rsidR="00024B73" w:rsidRPr="00D6038D" w:rsidTr="00D618F6">
        <w:trPr>
          <w:trHeight w:hRule="exact" w:val="8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right="115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(6) Ціни міжнародної </w:t>
            </w:r>
            <w:r w:rsidRPr="00D6038D">
              <w:rPr>
                <w:color w:val="000000" w:themeColor="text1"/>
                <w:spacing w:val="1"/>
                <w:sz w:val="24"/>
                <w:szCs w:val="24"/>
                <w:lang w:val="uk-UA"/>
              </w:rPr>
              <w:t>торгівлі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right="341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(Є) Ціни товарів, що є об'єктом біржової торгівлі, які </w:t>
            </w:r>
            <w:r w:rsidRPr="00D6038D">
              <w:rPr>
                <w:color w:val="000000" w:themeColor="text1"/>
                <w:spacing w:val="1"/>
                <w:sz w:val="24"/>
                <w:szCs w:val="24"/>
                <w:lang w:val="uk-UA"/>
              </w:rPr>
              <w:t>відображають фактичні операції</w:t>
            </w:r>
          </w:p>
        </w:tc>
      </w:tr>
      <w:tr w:rsidR="00024B73" w:rsidRPr="00D6038D" w:rsidTr="00D618F6">
        <w:trPr>
          <w:trHeight w:hRule="exact" w:val="546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>(7) Базисна ціна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right="494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(Ж) Ціни, які публікуються нерегулярно, тільки до </w:t>
            </w:r>
            <w:r w:rsidRPr="00D6038D">
              <w:rPr>
                <w:color w:val="000000" w:themeColor="text1"/>
                <w:spacing w:val="1"/>
                <w:sz w:val="24"/>
                <w:szCs w:val="24"/>
                <w:lang w:val="uk-UA"/>
              </w:rPr>
              <w:t>окремих операцій</w:t>
            </w:r>
          </w:p>
        </w:tc>
      </w:tr>
      <w:tr w:rsidR="00024B73" w:rsidRPr="00D6038D" w:rsidTr="00D618F6">
        <w:trPr>
          <w:trHeight w:hRule="exact"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right="389"/>
              <w:jc w:val="both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(8) Ціни світового </w:t>
            </w: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ринку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B73" w:rsidRPr="00D6038D" w:rsidRDefault="00024B73" w:rsidP="00D618F6">
            <w:pPr>
              <w:shd w:val="clear" w:color="auto" w:fill="FFFFFF"/>
              <w:ind w:right="437" w:firstLine="10"/>
              <w:rPr>
                <w:color w:val="000000" w:themeColor="text1"/>
                <w:sz w:val="24"/>
                <w:szCs w:val="24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(3) Фактична ціна товару з урахуванням знижок, </w:t>
            </w:r>
            <w:r w:rsidRPr="00D6038D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надбавок в залежності від характеристики товару та </w:t>
            </w: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кон'юнктури ринку</w:t>
            </w:r>
          </w:p>
        </w:tc>
      </w:tr>
    </w:tbl>
    <w:p w:rsidR="00024B73" w:rsidRPr="00D6038D" w:rsidRDefault="00024B73" w:rsidP="00024B73">
      <w:pPr>
        <w:rPr>
          <w:color w:val="000000" w:themeColor="text1"/>
          <w:sz w:val="2"/>
          <w:szCs w:val="2"/>
        </w:rPr>
      </w:pPr>
    </w:p>
    <w:p w:rsidR="00024B73" w:rsidRPr="006C3C76" w:rsidRDefault="00024B73" w:rsidP="00024B7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8"/>
          <w:szCs w:val="28"/>
          <w:lang w:val="uk-UA"/>
        </w:rPr>
      </w:pPr>
      <w:r w:rsidRPr="006C3C76">
        <w:rPr>
          <w:b/>
          <w:color w:val="000000" w:themeColor="text1"/>
          <w:sz w:val="28"/>
          <w:szCs w:val="28"/>
          <w:lang w:val="uk-UA"/>
        </w:rPr>
        <w:t>Завдання 5.</w:t>
      </w:r>
    </w:p>
    <w:p w:rsidR="00024B73" w:rsidRPr="006C3C76" w:rsidRDefault="00024B73" w:rsidP="00024B73">
      <w:pPr>
        <w:ind w:firstLine="708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Три склади торгово-посередницької компанії обслуговуються чотирма постачальниками. У таблиці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8</w:t>
      </w:r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наведені координати місця розташування складів компанії та їх постачальників.</w:t>
      </w:r>
    </w:p>
    <w:p w:rsidR="00024B73" w:rsidRPr="006C3C76" w:rsidRDefault="00024B73" w:rsidP="00024B73">
      <w:pPr>
        <w:ind w:firstLine="560"/>
        <w:jc w:val="both"/>
        <w:rPr>
          <w:color w:val="000000" w:themeColor="text1"/>
          <w:sz w:val="28"/>
          <w:szCs w:val="28"/>
          <w:lang w:val="uk-UA"/>
        </w:rPr>
      </w:pPr>
      <w:bookmarkStart w:id="3" w:name="bookmark50"/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Постачальники здійснюють середню партію поставки в розмірах: П1 - 80 т; П2 - 50 т; ПЗ - 55 т; П4 - 35т. Обсяги замовлень по складах: СІ - 75 т; С2 - 55 т; СЗ - 85 </w:t>
      </w:r>
      <w:proofErr w:type="spellStart"/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>т.Для</w:t>
      </w:r>
      <w:proofErr w:type="spellEnd"/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мінімізації транспортних витрат компанія прийняла рішення про будівництво розподільчого центру в районі збуту продукції.</w:t>
      </w:r>
    </w:p>
    <w:p w:rsidR="00024B73" w:rsidRDefault="00024B73" w:rsidP="00024B73">
      <w:pPr>
        <w:tabs>
          <w:tab w:val="left" w:pos="9070"/>
        </w:tabs>
        <w:autoSpaceDE w:val="0"/>
        <w:autoSpaceDN w:val="0"/>
        <w:spacing w:before="1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024B73" w:rsidRDefault="00024B73" w:rsidP="00024B73">
      <w:pPr>
        <w:tabs>
          <w:tab w:val="left" w:pos="9070"/>
        </w:tabs>
        <w:autoSpaceDE w:val="0"/>
        <w:autoSpaceDN w:val="0"/>
        <w:spacing w:before="1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024B73" w:rsidRPr="006C3C76" w:rsidRDefault="00024B73" w:rsidP="00024B73">
      <w:pPr>
        <w:tabs>
          <w:tab w:val="left" w:pos="9070"/>
        </w:tabs>
        <w:autoSpaceDE w:val="0"/>
        <w:autoSpaceDN w:val="0"/>
        <w:spacing w:before="1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Таблиця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8</w:t>
      </w:r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– Координати постачальників і складів продукції торгово-посередницької компанії</w:t>
      </w:r>
      <w:bookmarkEnd w:id="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960"/>
        <w:gridCol w:w="960"/>
        <w:gridCol w:w="960"/>
        <w:gridCol w:w="1004"/>
        <w:gridCol w:w="1011"/>
        <w:gridCol w:w="1004"/>
        <w:gridCol w:w="983"/>
      </w:tblGrid>
      <w:tr w:rsidR="00024B73" w:rsidRPr="006C3C76" w:rsidTr="00D618F6">
        <w:trPr>
          <w:trHeight w:hRule="exact" w:val="191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4B73" w:rsidRPr="006C3C76" w:rsidRDefault="00024B73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Координати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24B73" w:rsidRPr="006C3C76" w:rsidRDefault="00024B73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Склад 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24B73" w:rsidRPr="006C3C76" w:rsidRDefault="00024B73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Склад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24B73" w:rsidRPr="006C3C76" w:rsidRDefault="00024B73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Склад 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24B73" w:rsidRPr="006C3C76" w:rsidRDefault="00024B73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Постачальник 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24B73" w:rsidRPr="006C3C76" w:rsidRDefault="00024B73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Постачальник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24B73" w:rsidRPr="006C3C76" w:rsidRDefault="00024B73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Постачальник 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24B73" w:rsidRPr="006C3C76" w:rsidRDefault="00024B73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Постачальник 4</w:t>
            </w:r>
          </w:p>
        </w:tc>
      </w:tr>
      <w:tr w:rsidR="00024B73" w:rsidRPr="006C3C76" w:rsidTr="00D618F6">
        <w:trPr>
          <w:trHeight w:hRule="exact" w:val="3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4B73" w:rsidRPr="006C3C76" w:rsidRDefault="00024B73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15</w:t>
            </w:r>
          </w:p>
        </w:tc>
      </w:tr>
      <w:tr w:rsidR="00024B73" w:rsidRPr="006C3C76" w:rsidTr="00D618F6">
        <w:trPr>
          <w:trHeight w:hRule="exact" w:val="36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4B73" w:rsidRPr="006C3C76" w:rsidRDefault="00024B73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B73" w:rsidRPr="006C3C76" w:rsidRDefault="00024B73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25</w:t>
            </w:r>
          </w:p>
        </w:tc>
      </w:tr>
    </w:tbl>
    <w:p w:rsidR="00024B73" w:rsidRDefault="00024B73" w:rsidP="00024B73">
      <w:pPr>
        <w:ind w:firstLine="56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024B73" w:rsidRPr="006C3C76" w:rsidRDefault="00024B73" w:rsidP="00024B73">
      <w:pPr>
        <w:ind w:firstLine="560"/>
        <w:jc w:val="both"/>
        <w:rPr>
          <w:color w:val="000000" w:themeColor="text1"/>
          <w:sz w:val="28"/>
          <w:szCs w:val="28"/>
          <w:lang w:val="uk-UA"/>
        </w:rPr>
      </w:pPr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>Тариф для постачальників на перевезення продукції становить: П1 - 1,25 грн/т км; П2 - 1 грн /т км; ПЗ - 1,75 грн /т км; П4 - 1 грн /т км. Тарифи для складів на перевезення продукції: К1 - 0,5 грн /т км; К2 - 0,6 грн /т км; КЗ - 0,7 грн /т км.</w:t>
      </w:r>
    </w:p>
    <w:p w:rsidR="00024B73" w:rsidRPr="006C3C76" w:rsidRDefault="00024B73" w:rsidP="00024B73">
      <w:pPr>
        <w:ind w:firstLine="560"/>
        <w:jc w:val="both"/>
        <w:rPr>
          <w:color w:val="000000" w:themeColor="text1"/>
          <w:sz w:val="28"/>
          <w:szCs w:val="28"/>
          <w:lang w:val="uk-UA"/>
        </w:rPr>
      </w:pPr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>Визначити оптимальне місце розташування розподільчого центру (складу).</w:t>
      </w:r>
    </w:p>
    <w:p w:rsidR="00024B73" w:rsidRPr="006C3C76" w:rsidRDefault="00024B73" w:rsidP="00024B73">
      <w:pPr>
        <w:rPr>
          <w:b/>
          <w:bCs/>
          <w:color w:val="000000" w:themeColor="text1"/>
          <w:kern w:val="32"/>
          <w:sz w:val="28"/>
          <w:szCs w:val="28"/>
          <w:lang w:val="uk-UA"/>
        </w:rPr>
      </w:pPr>
    </w:p>
    <w:p w:rsidR="00024B73" w:rsidRPr="006C3C76" w:rsidRDefault="00024B73" w:rsidP="00024B7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8"/>
          <w:szCs w:val="28"/>
          <w:lang w:val="uk-UA"/>
        </w:rPr>
      </w:pPr>
      <w:r w:rsidRPr="006C3C76">
        <w:rPr>
          <w:b/>
          <w:color w:val="000000" w:themeColor="text1"/>
          <w:sz w:val="28"/>
          <w:szCs w:val="28"/>
          <w:lang w:val="uk-UA"/>
        </w:rPr>
        <w:t>Завдання 6.</w:t>
      </w:r>
      <w:r w:rsidRPr="006C3C76">
        <w:rPr>
          <w:color w:val="000000" w:themeColor="text1"/>
          <w:sz w:val="28"/>
          <w:szCs w:val="28"/>
          <w:lang w:val="uk-UA"/>
        </w:rPr>
        <w:t>Експортна ціна однієї турбіни українського виробництва складає 153 тис. грн. Обсяг поставки 5 шт. Витрати на навантаження 5050 грн. Розрахувати витрати на транспортування партії до порту на основі наступних даних про реалізацію аналогічної продукції конкурентами:</w:t>
      </w:r>
    </w:p>
    <w:p w:rsidR="00024B73" w:rsidRPr="006C3C76" w:rsidRDefault="00024B73" w:rsidP="00024B73">
      <w:pPr>
        <w:tabs>
          <w:tab w:val="left" w:pos="9070"/>
        </w:tabs>
        <w:autoSpaceDE w:val="0"/>
        <w:autoSpaceDN w:val="0"/>
        <w:spacing w:before="1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024B73" w:rsidRPr="006C3C76" w:rsidRDefault="00024B73" w:rsidP="00024B73">
      <w:pPr>
        <w:tabs>
          <w:tab w:val="left" w:pos="9070"/>
        </w:tabs>
        <w:autoSpaceDE w:val="0"/>
        <w:autoSpaceDN w:val="0"/>
        <w:spacing w:before="1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Таблиця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8</w:t>
      </w:r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4 </w:t>
      </w:r>
      <w:r w:rsidRPr="006C3C7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–  Вхідна інформація </w:t>
      </w:r>
    </w:p>
    <w:tbl>
      <w:tblPr>
        <w:tblW w:w="94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6"/>
        <w:gridCol w:w="1559"/>
        <w:gridCol w:w="2020"/>
      </w:tblGrid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 xml:space="preserve">Конкурентна ціна товару за 1 </w:t>
            </w:r>
            <w:proofErr w:type="spellStart"/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24500$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15200€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Курс національної валюти на дату фіксації, грн</w:t>
            </w:r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на дату виконання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на дату виконання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Витрати на доставку партії до іноземного порту, грн.</w:t>
            </w:r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3400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3120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Витрати на навантаження партії, грн.</w:t>
            </w:r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1307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1465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 xml:space="preserve">Розмір поставки, </w:t>
            </w:r>
            <w:proofErr w:type="spellStart"/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Індекс зміни світових цін з моменту фіксації цін конкурентів</w:t>
            </w:r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1,06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1,037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Індекс зміни курсу національної валюти за той же період</w:t>
            </w:r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1,1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1,22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Прогнозований індекс зміни світових цін з моменту укладання контракту до моменту поставки товару</w:t>
            </w:r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1,03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1,01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Прогнозований індекс зміни курсу національної валюти</w:t>
            </w:r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0,94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1,16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Форма оплати</w:t>
            </w:r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аванс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кредит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 xml:space="preserve">Дати і розміри </w:t>
            </w:r>
            <w:r w:rsidRPr="006C3C76">
              <w:rPr>
                <w:color w:val="000000" w:themeColor="text1"/>
                <w:sz w:val="24"/>
                <w:szCs w:val="24"/>
                <w:u w:val="single"/>
                <w:lang w:val="uk-UA"/>
              </w:rPr>
              <w:t>оплати (дата поставки)</w:t>
            </w:r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1.01. – 30%</w:t>
            </w:r>
          </w:p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1.04. – 70%</w:t>
            </w:r>
          </w:p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u w:val="single"/>
                <w:lang w:val="uk-UA"/>
              </w:rPr>
              <w:t>1.01. – 10%</w:t>
            </w:r>
          </w:p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1.02. – 30%</w:t>
            </w:r>
          </w:p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1.05. – 40%</w:t>
            </w:r>
          </w:p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1.10. – 20%</w:t>
            </w:r>
          </w:p>
        </w:tc>
      </w:tr>
      <w:tr w:rsidR="00024B73" w:rsidRPr="006C3C76" w:rsidTr="00D618F6">
        <w:tc>
          <w:tcPr>
            <w:tcW w:w="5916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Середньорічна ставка банківського відсотку, %</w:t>
            </w:r>
          </w:p>
        </w:tc>
        <w:tc>
          <w:tcPr>
            <w:tcW w:w="1559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020" w:type="dxa"/>
            <w:shd w:val="clear" w:color="auto" w:fill="auto"/>
          </w:tcPr>
          <w:p w:rsidR="00024B73" w:rsidRPr="006C3C76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C3C76">
              <w:rPr>
                <w:color w:val="000000" w:themeColor="text1"/>
                <w:sz w:val="24"/>
                <w:szCs w:val="24"/>
                <w:lang w:val="uk-UA"/>
              </w:rPr>
              <w:t>5,2</w:t>
            </w:r>
          </w:p>
        </w:tc>
      </w:tr>
      <w:tr w:rsidR="00024B73" w:rsidRPr="00D6038D" w:rsidTr="00D618F6">
        <w:tc>
          <w:tcPr>
            <w:tcW w:w="5916" w:type="dxa"/>
            <w:shd w:val="clear" w:color="auto" w:fill="auto"/>
          </w:tcPr>
          <w:p w:rsidR="00024B73" w:rsidRPr="00D6038D" w:rsidRDefault="00024B73" w:rsidP="00D618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6038D">
              <w:rPr>
                <w:color w:val="000000" w:themeColor="text1"/>
                <w:sz w:val="24"/>
                <w:szCs w:val="24"/>
              </w:rPr>
              <w:t>Джерело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</w:rPr>
              <w:t>визначення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</w:rPr>
              <w:t>ціни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24B73" w:rsidRPr="00D6038D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</w:rPr>
              <w:t>контракт</w:t>
            </w:r>
          </w:p>
        </w:tc>
        <w:tc>
          <w:tcPr>
            <w:tcW w:w="2020" w:type="dxa"/>
            <w:shd w:val="clear" w:color="auto" w:fill="auto"/>
          </w:tcPr>
          <w:p w:rsidR="00024B73" w:rsidRPr="00D6038D" w:rsidRDefault="00024B73" w:rsidP="00D618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</w:rPr>
              <w:t>контракт</w:t>
            </w:r>
          </w:p>
        </w:tc>
      </w:tr>
    </w:tbl>
    <w:p w:rsidR="002560CA" w:rsidRPr="003A53F6" w:rsidRDefault="002560CA" w:rsidP="00024B73">
      <w:pPr>
        <w:shd w:val="clear" w:color="auto" w:fill="FFFFFF"/>
        <w:ind w:firstLine="709"/>
        <w:jc w:val="both"/>
        <w:rPr>
          <w:lang w:val="uk-UA"/>
        </w:rPr>
      </w:pPr>
      <w:bookmarkStart w:id="4" w:name="_GoBack"/>
      <w:bookmarkEnd w:id="4"/>
    </w:p>
    <w:sectPr w:rsidR="002560CA" w:rsidRPr="003A53F6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3D"/>
    <w:rsid w:val="00024B73"/>
    <w:rsid w:val="00217286"/>
    <w:rsid w:val="002560CA"/>
    <w:rsid w:val="002A37BA"/>
    <w:rsid w:val="002E7ED7"/>
    <w:rsid w:val="003A53F6"/>
    <w:rsid w:val="00545A18"/>
    <w:rsid w:val="006858B9"/>
    <w:rsid w:val="00690E3D"/>
    <w:rsid w:val="009C26C9"/>
    <w:rsid w:val="00F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197F"/>
  <w15:chartTrackingRefBased/>
  <w15:docId w15:val="{ED9D93E9-FE2A-4C1A-8124-EE4F3939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1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1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footer"/>
    <w:basedOn w:val="a"/>
    <w:link w:val="a8"/>
    <w:uiPriority w:val="99"/>
    <w:rsid w:val="009C26C9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26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Subtitle"/>
    <w:basedOn w:val="a"/>
    <w:link w:val="aa"/>
    <w:qFormat/>
    <w:rsid w:val="00F75A52"/>
    <w:pPr>
      <w:ind w:firstLine="709"/>
      <w:jc w:val="both"/>
    </w:pPr>
    <w:rPr>
      <w:b/>
      <w:sz w:val="24"/>
      <w:lang w:val="uk-UA"/>
    </w:rPr>
  </w:style>
  <w:style w:type="character" w:customStyle="1" w:styleId="aa">
    <w:name w:val="Подзаголовок Знак"/>
    <w:basedOn w:val="a0"/>
    <w:link w:val="a9"/>
    <w:rsid w:val="00F75A52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2025-03-16T12:28:00Z</dcterms:created>
  <dcterms:modified xsi:type="dcterms:W3CDTF">2025-03-16T12:28:00Z</dcterms:modified>
</cp:coreProperties>
</file>