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669" w:rsidRPr="00DD73A8" w:rsidRDefault="00BF5669" w:rsidP="00BF5669">
      <w:pPr>
        <w:spacing w:after="4" w:line="268" w:lineRule="auto"/>
        <w:ind w:left="673" w:right="728" w:hanging="10"/>
        <w:jc w:val="center"/>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 xml:space="preserve">          ТЕМА 9</w:t>
      </w:r>
    </w:p>
    <w:p w:rsidR="00BF5669" w:rsidRPr="00DD73A8" w:rsidRDefault="00BF5669" w:rsidP="00BF5669">
      <w:pPr>
        <w:spacing w:after="4" w:line="268" w:lineRule="auto"/>
        <w:ind w:left="673" w:right="728" w:hanging="10"/>
        <w:jc w:val="center"/>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 xml:space="preserve">КОМЕРЦІЙНІ РИЗИКИ </w:t>
      </w:r>
      <w:r w:rsidRPr="00DD73A8">
        <w:rPr>
          <w:rFonts w:ascii="Calibri" w:eastAsia="Calibri" w:hAnsi="Calibri" w:cs="Times New Roman"/>
          <w:noProof/>
          <w:lang w:eastAsia="ru-RU"/>
        </w:rPr>
        <w:drawing>
          <wp:anchor distT="0" distB="0" distL="114300" distR="114300" simplePos="0" relativeHeight="251659264" behindDoc="0" locked="0" layoutInCell="1" allowOverlap="1" wp14:anchorId="0753F532" wp14:editId="3AF23A35">
            <wp:simplePos x="0" y="0"/>
            <wp:positionH relativeFrom="column">
              <wp:posOffset>0</wp:posOffset>
            </wp:positionH>
            <wp:positionV relativeFrom="paragraph">
              <wp:posOffset>196850</wp:posOffset>
            </wp:positionV>
            <wp:extent cx="966470" cy="874395"/>
            <wp:effectExtent l="0" t="0" r="5080" b="1905"/>
            <wp:wrapSquare wrapText="bothSides"/>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6470" cy="874395"/>
                    </a:xfrm>
                    <a:prstGeom prst="rect">
                      <a:avLst/>
                    </a:prstGeom>
                    <a:noFill/>
                  </pic:spPr>
                </pic:pic>
              </a:graphicData>
            </a:graphic>
            <wp14:sizeRelH relativeFrom="page">
              <wp14:pctWidth>0</wp14:pctWidth>
            </wp14:sizeRelH>
            <wp14:sizeRelV relativeFrom="page">
              <wp14:pctHeight>0</wp14:pctHeight>
            </wp14:sizeRelV>
          </wp:anchor>
        </w:drawing>
      </w:r>
      <w:r w:rsidRPr="00DD73A8">
        <w:rPr>
          <w:rFonts w:ascii="Times New Roman" w:eastAsia="Times New Roman" w:hAnsi="Times New Roman" w:cs="Times New Roman"/>
          <w:b/>
          <w:color w:val="000000"/>
          <w:sz w:val="28"/>
          <w:szCs w:val="28"/>
          <w:lang w:val="uk-UA" w:eastAsia="uk-UA"/>
        </w:rPr>
        <w:t xml:space="preserve"> </w:t>
      </w:r>
    </w:p>
    <w:p w:rsidR="00BF5669" w:rsidRPr="00DD73A8" w:rsidRDefault="00BF5669" w:rsidP="00BF5669">
      <w:pPr>
        <w:spacing w:after="0" w:line="240" w:lineRule="auto"/>
        <w:jc w:val="center"/>
        <w:rPr>
          <w:rFonts w:ascii="Times New Roman" w:eastAsia="Times New Roman" w:hAnsi="Times New Roman" w:cs="Times New Roman"/>
          <w:sz w:val="28"/>
          <w:szCs w:val="28"/>
          <w:lang w:val="uk-UA" w:eastAsia="uk-UA"/>
        </w:rPr>
      </w:pPr>
    </w:p>
    <w:p w:rsidR="00BF5669" w:rsidRPr="00DD73A8" w:rsidRDefault="00BF5669" w:rsidP="00BF5669">
      <w:pPr>
        <w:spacing w:after="0" w:line="240" w:lineRule="auto"/>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b/>
          <w:sz w:val="28"/>
          <w:szCs w:val="28"/>
          <w:lang w:val="uk-UA" w:eastAsia="uk-UA"/>
        </w:rPr>
        <w:t xml:space="preserve">Основні поняття: </w:t>
      </w:r>
      <w:r w:rsidRPr="00DD73A8">
        <w:rPr>
          <w:rFonts w:ascii="Times New Roman" w:eastAsia="Times New Roman" w:hAnsi="Times New Roman" w:cs="Times New Roman"/>
          <w:color w:val="000000"/>
          <w:sz w:val="28"/>
          <w:szCs w:val="28"/>
          <w:lang w:val="uk-UA" w:eastAsia="uk-UA"/>
        </w:rPr>
        <w:t>комерційний ризик</w:t>
      </w:r>
      <w:r w:rsidRPr="00DD73A8">
        <w:rPr>
          <w:rFonts w:ascii="Times New Roman" w:eastAsia="Times New Roman" w:hAnsi="Times New Roman" w:cs="Times New Roman"/>
          <w:sz w:val="28"/>
          <w:szCs w:val="28"/>
          <w:lang w:val="uk-UA" w:eastAsia="uk-UA"/>
        </w:rPr>
        <w:t>, види комерційних ризиків, управління комерційними ризиками.</w:t>
      </w:r>
    </w:p>
    <w:p w:rsidR="00BF5669" w:rsidRPr="00DD73A8" w:rsidRDefault="00BF5669" w:rsidP="00BF5669">
      <w:pPr>
        <w:spacing w:after="0" w:line="240" w:lineRule="auto"/>
        <w:jc w:val="both"/>
        <w:rPr>
          <w:rFonts w:ascii="Times New Roman" w:eastAsia="Times New Roman" w:hAnsi="Times New Roman" w:cs="Times New Roman"/>
          <w:sz w:val="28"/>
          <w:szCs w:val="28"/>
          <w:lang w:val="uk-UA" w:eastAsia="uk-UA"/>
        </w:rPr>
      </w:pPr>
    </w:p>
    <w:p w:rsidR="00BF5669" w:rsidRPr="00DD73A8" w:rsidRDefault="00BF5669" w:rsidP="00BF5669">
      <w:pPr>
        <w:spacing w:after="120" w:line="240" w:lineRule="auto"/>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План</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1.  Сутність комерційного ризику та джерела виникнення. </w:t>
      </w:r>
    </w:p>
    <w:p w:rsidR="00BF5669" w:rsidRPr="00DD73A8" w:rsidRDefault="00BF5669" w:rsidP="00BF5669">
      <w:pPr>
        <w:spacing w:after="14" w:line="266" w:lineRule="auto"/>
        <w:ind w:left="70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2.  Види комерційних ризиків. </w:t>
      </w:r>
    </w:p>
    <w:p w:rsidR="00BF5669" w:rsidRPr="00DD73A8" w:rsidRDefault="00BF5669" w:rsidP="00BF5669">
      <w:pPr>
        <w:spacing w:after="14" w:line="266" w:lineRule="auto"/>
        <w:ind w:left="70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3.  </w:t>
      </w:r>
      <w:proofErr w:type="spellStart"/>
      <w:r w:rsidRPr="00DD73A8">
        <w:rPr>
          <w:rFonts w:ascii="Times New Roman" w:eastAsia="Times New Roman" w:hAnsi="Times New Roman" w:cs="Times New Roman"/>
          <w:color w:val="000000"/>
          <w:sz w:val="28"/>
          <w:szCs w:val="28"/>
          <w:lang w:eastAsia="uk-UA"/>
        </w:rPr>
        <w:t>Управління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ризиками</w:t>
      </w:r>
      <w:proofErr w:type="spellEnd"/>
      <w:r w:rsidRPr="00DD73A8">
        <w:rPr>
          <w:rFonts w:ascii="Times New Roman" w:eastAsia="Times New Roman" w:hAnsi="Times New Roman" w:cs="Times New Roman"/>
          <w:color w:val="000000"/>
          <w:sz w:val="28"/>
          <w:szCs w:val="28"/>
          <w:lang w:val="uk-UA" w:eastAsia="uk-UA"/>
        </w:rPr>
        <w:t xml:space="preserve">. </w:t>
      </w:r>
    </w:p>
    <w:p w:rsidR="00BF5669" w:rsidRPr="00DD73A8" w:rsidRDefault="00BF5669" w:rsidP="00BF5669">
      <w:pPr>
        <w:spacing w:after="27" w:line="256" w:lineRule="auto"/>
        <w:ind w:left="708"/>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BF5669" w:rsidRPr="00DD73A8" w:rsidRDefault="00BF5669" w:rsidP="00BF5669">
      <w:pPr>
        <w:keepNext/>
        <w:keepLines/>
        <w:spacing w:after="5" w:line="268" w:lineRule="auto"/>
        <w:ind w:firstLine="695"/>
        <w:jc w:val="both"/>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1. Сутність комерційного ризику та джерела виникнення.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Невід’ємною ознакою підприємницької діяльності є ризик, оскільки прийняття рішень відбувається в умовах невизначеності та неможливості точного передбачення їхніх кінцевих економічних результатів. Серед економічних ризиків на результати діяльності підприємства істотно впливає комерційний ризик, настання якого призводить до ускладнення та фінансових втрат при проходженні етапів збутової діяльності та посередництва загалом. </w:t>
      </w:r>
      <w:r w:rsidRPr="00DD73A8">
        <w:rPr>
          <w:rFonts w:ascii="Times New Roman" w:eastAsia="Times New Roman" w:hAnsi="Times New Roman" w:cs="Times New Roman"/>
          <w:b/>
          <w:i/>
          <w:color w:val="000000"/>
          <w:sz w:val="28"/>
          <w:szCs w:val="28"/>
          <w:lang w:val="uk-UA"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proofErr w:type="spellStart"/>
      <w:r w:rsidRPr="00DD73A8">
        <w:rPr>
          <w:rFonts w:ascii="Times New Roman" w:eastAsia="Times New Roman" w:hAnsi="Times New Roman" w:cs="Times New Roman"/>
          <w:color w:val="000000"/>
          <w:sz w:val="28"/>
          <w:szCs w:val="28"/>
          <w:lang w:eastAsia="uk-UA"/>
        </w:rPr>
        <w:t>Комерційний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val="uk-UA" w:eastAsia="uk-UA"/>
        </w:rPr>
        <w:t xml:space="preserve"> – це ризик, який виникає в процесі реалізації товарів і надання послуг, вироблених або закуплених підприємством.</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Комерційний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може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розглядатися</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всіх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стадіях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просування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ринок</w:t>
      </w:r>
      <w:proofErr w:type="spellEnd"/>
      <w:r w:rsidRPr="00DD73A8">
        <w:rPr>
          <w:rFonts w:ascii="Times New Roman" w:eastAsia="Times New Roman" w:hAnsi="Times New Roman" w:cs="Times New Roman"/>
          <w:color w:val="000000"/>
          <w:sz w:val="28"/>
          <w:szCs w:val="28"/>
          <w:lang w:eastAsia="uk-UA"/>
        </w:rPr>
        <w:t xml:space="preserve"> і бути </w:t>
      </w:r>
      <w:proofErr w:type="spellStart"/>
      <w:r w:rsidRPr="00DD73A8">
        <w:rPr>
          <w:rFonts w:ascii="Times New Roman" w:eastAsia="Times New Roman" w:hAnsi="Times New Roman" w:cs="Times New Roman"/>
          <w:color w:val="000000"/>
          <w:sz w:val="28"/>
          <w:szCs w:val="28"/>
          <w:lang w:eastAsia="uk-UA"/>
        </w:rPr>
        <w:t>пов'язаним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із</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реалізацією</w:t>
      </w:r>
      <w:proofErr w:type="spellEnd"/>
      <w:r w:rsidRPr="00DD73A8">
        <w:rPr>
          <w:rFonts w:ascii="Times New Roman" w:eastAsia="Times New Roman" w:hAnsi="Times New Roman" w:cs="Times New Roman"/>
          <w:color w:val="000000"/>
          <w:sz w:val="28"/>
          <w:szCs w:val="28"/>
          <w:lang w:eastAsia="uk-UA"/>
        </w:rPr>
        <w:t xml:space="preserve"> товару (</w:t>
      </w:r>
      <w:proofErr w:type="spellStart"/>
      <w:r w:rsidRPr="00DD73A8">
        <w:rPr>
          <w:rFonts w:ascii="Times New Roman" w:eastAsia="Times New Roman" w:hAnsi="Times New Roman" w:cs="Times New Roman"/>
          <w:color w:val="000000"/>
          <w:sz w:val="28"/>
          <w:szCs w:val="28"/>
          <w:lang w:eastAsia="uk-UA"/>
        </w:rPr>
        <w:t>послуг</w:t>
      </w:r>
      <w:proofErr w:type="spellEnd"/>
      <w:r w:rsidRPr="00DD73A8">
        <w:rPr>
          <w:rFonts w:ascii="Times New Roman" w:eastAsia="Times New Roman" w:hAnsi="Times New Roman" w:cs="Times New Roman"/>
          <w:color w:val="000000"/>
          <w:sz w:val="28"/>
          <w:szCs w:val="28"/>
          <w:lang w:eastAsia="uk-UA"/>
        </w:rPr>
        <w:t xml:space="preserve">)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транспортуванням</w:t>
      </w:r>
      <w:proofErr w:type="spellEnd"/>
      <w:r w:rsidRPr="00DD73A8">
        <w:rPr>
          <w:rFonts w:ascii="Times New Roman" w:eastAsia="Times New Roman" w:hAnsi="Times New Roman" w:cs="Times New Roman"/>
          <w:color w:val="000000"/>
          <w:sz w:val="28"/>
          <w:szCs w:val="28"/>
          <w:lang w:eastAsia="uk-UA"/>
        </w:rPr>
        <w:t xml:space="preserve"> товару, </w:t>
      </w:r>
      <w:proofErr w:type="spellStart"/>
      <w:r w:rsidRPr="00DD73A8">
        <w:rPr>
          <w:rFonts w:ascii="Times New Roman" w:eastAsia="Times New Roman" w:hAnsi="Times New Roman" w:cs="Times New Roman"/>
          <w:color w:val="000000"/>
          <w:sz w:val="28"/>
          <w:szCs w:val="28"/>
          <w:lang w:eastAsia="uk-UA"/>
        </w:rPr>
        <w:t>прийманням</w:t>
      </w:r>
      <w:proofErr w:type="spellEnd"/>
      <w:r w:rsidRPr="00DD73A8">
        <w:rPr>
          <w:rFonts w:ascii="Times New Roman" w:eastAsia="Times New Roman" w:hAnsi="Times New Roman" w:cs="Times New Roman"/>
          <w:color w:val="000000"/>
          <w:sz w:val="28"/>
          <w:szCs w:val="28"/>
          <w:lang w:eastAsia="uk-UA"/>
        </w:rPr>
        <w:t xml:space="preserve"> товару (</w:t>
      </w:r>
      <w:proofErr w:type="spellStart"/>
      <w:r w:rsidRPr="00DD73A8">
        <w:rPr>
          <w:rFonts w:ascii="Times New Roman" w:eastAsia="Times New Roman" w:hAnsi="Times New Roman" w:cs="Times New Roman"/>
          <w:color w:val="000000"/>
          <w:sz w:val="28"/>
          <w:szCs w:val="28"/>
          <w:lang w:eastAsia="uk-UA"/>
        </w:rPr>
        <w:t>послуг</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покупцем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платоспроможністю</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покупця</w:t>
      </w:r>
      <w:proofErr w:type="spellEnd"/>
      <w:r w:rsidRPr="00DD73A8">
        <w:rPr>
          <w:rFonts w:ascii="Times New Roman" w:eastAsia="Times New Roman" w:hAnsi="Times New Roman" w:cs="Times New Roman"/>
          <w:color w:val="000000"/>
          <w:sz w:val="28"/>
          <w:szCs w:val="28"/>
          <w:lang w:eastAsia="uk-UA"/>
        </w:rPr>
        <w:t>, форс-</w:t>
      </w:r>
      <w:proofErr w:type="spellStart"/>
      <w:r w:rsidRPr="00DD73A8">
        <w:rPr>
          <w:rFonts w:ascii="Times New Roman" w:eastAsia="Times New Roman" w:hAnsi="Times New Roman" w:cs="Times New Roman"/>
          <w:color w:val="000000"/>
          <w:sz w:val="28"/>
          <w:szCs w:val="28"/>
          <w:lang w:eastAsia="uk-UA"/>
        </w:rPr>
        <w:t>мажорними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обставинами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тощо</w:t>
      </w:r>
      <w:proofErr w:type="spellEnd"/>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b/>
          <w:i/>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Основними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джерелами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ризику</w:t>
      </w:r>
      <w:proofErr w:type="spellEnd"/>
      <w:r w:rsidRPr="00DD73A8">
        <w:rPr>
          <w:rFonts w:ascii="Times New Roman" w:eastAsia="Times New Roman" w:hAnsi="Times New Roman" w:cs="Times New Roman"/>
          <w:color w:val="000000"/>
          <w:sz w:val="28"/>
          <w:szCs w:val="28"/>
          <w:lang w:eastAsia="uk-UA"/>
        </w:rPr>
        <w:t xml:space="preserve"> є: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w:t>
      </w:r>
      <w:proofErr w:type="spellStart"/>
      <w:r w:rsidRPr="00DD73A8">
        <w:rPr>
          <w:rFonts w:ascii="Times New Roman" w:eastAsia="Times New Roman" w:hAnsi="Times New Roman" w:cs="Times New Roman"/>
          <w:color w:val="000000"/>
          <w:sz w:val="28"/>
          <w:szCs w:val="28"/>
          <w:lang w:eastAsia="uk-UA"/>
        </w:rPr>
        <w:t>раптові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непередбачувані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зміни</w:t>
      </w:r>
      <w:proofErr w:type="spellEnd"/>
      <w:r w:rsidRPr="00DD73A8">
        <w:rPr>
          <w:rFonts w:ascii="Times New Roman" w:eastAsia="Times New Roman" w:hAnsi="Times New Roman" w:cs="Times New Roman"/>
          <w:color w:val="000000"/>
          <w:sz w:val="28"/>
          <w:szCs w:val="28"/>
          <w:lang w:eastAsia="uk-UA"/>
        </w:rPr>
        <w:t xml:space="preserve"> в </w:t>
      </w:r>
      <w:proofErr w:type="spellStart"/>
      <w:r w:rsidRPr="00DD73A8">
        <w:rPr>
          <w:rFonts w:ascii="Times New Roman" w:eastAsia="Times New Roman" w:hAnsi="Times New Roman" w:cs="Times New Roman"/>
          <w:color w:val="000000"/>
          <w:sz w:val="28"/>
          <w:szCs w:val="28"/>
          <w:lang w:eastAsia="uk-UA"/>
        </w:rPr>
        <w:t>зовнішньому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середовищі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які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сталися</w:t>
      </w:r>
      <w:proofErr w:type="spellEnd"/>
      <w:r w:rsidRPr="00DD73A8">
        <w:rPr>
          <w:rFonts w:ascii="Times New Roman" w:eastAsia="Times New Roman" w:hAnsi="Times New Roman" w:cs="Times New Roman"/>
          <w:color w:val="000000"/>
          <w:sz w:val="28"/>
          <w:szCs w:val="28"/>
          <w:lang w:eastAsia="uk-UA"/>
        </w:rPr>
        <w:t xml:space="preserve"> і </w:t>
      </w:r>
      <w:proofErr w:type="spellStart"/>
      <w:r w:rsidRPr="00DD73A8">
        <w:rPr>
          <w:rFonts w:ascii="Times New Roman" w:eastAsia="Times New Roman" w:hAnsi="Times New Roman" w:cs="Times New Roman"/>
          <w:color w:val="000000"/>
          <w:sz w:val="28"/>
          <w:szCs w:val="28"/>
          <w:lang w:eastAsia="uk-UA"/>
        </w:rPr>
        <w:t>впливають</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діяльність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зміна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зміна</w:t>
      </w:r>
      <w:proofErr w:type="spellEnd"/>
      <w:r w:rsidRPr="00DD73A8">
        <w:rPr>
          <w:rFonts w:ascii="Times New Roman" w:eastAsia="Times New Roman" w:hAnsi="Times New Roman" w:cs="Times New Roman"/>
          <w:color w:val="000000"/>
          <w:sz w:val="28"/>
          <w:szCs w:val="28"/>
          <w:lang w:eastAsia="uk-UA"/>
        </w:rPr>
        <w:t xml:space="preserve"> в </w:t>
      </w:r>
      <w:proofErr w:type="spellStart"/>
      <w:r w:rsidRPr="00DD73A8">
        <w:rPr>
          <w:rFonts w:ascii="Times New Roman" w:eastAsia="Times New Roman" w:hAnsi="Times New Roman" w:cs="Times New Roman"/>
          <w:color w:val="000000"/>
          <w:sz w:val="28"/>
          <w:szCs w:val="28"/>
          <w:lang w:eastAsia="uk-UA"/>
        </w:rPr>
        <w:t>податковому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законодавстві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коливання</w:t>
      </w:r>
      <w:proofErr w:type="spellEnd"/>
      <w:r w:rsidRPr="00DD73A8">
        <w:rPr>
          <w:rFonts w:ascii="Times New Roman" w:eastAsia="Times New Roman" w:hAnsi="Times New Roman" w:cs="Times New Roman"/>
          <w:color w:val="000000"/>
          <w:sz w:val="28"/>
          <w:szCs w:val="28"/>
          <w:lang w:eastAsia="uk-UA"/>
        </w:rPr>
        <w:t xml:space="preserve"> валютного курсу </w:t>
      </w:r>
      <w:proofErr w:type="spellStart"/>
      <w:r w:rsidRPr="00DD73A8">
        <w:rPr>
          <w:rFonts w:ascii="Times New Roman" w:eastAsia="Times New Roman" w:hAnsi="Times New Roman" w:cs="Times New Roman"/>
          <w:color w:val="000000"/>
          <w:sz w:val="28"/>
          <w:szCs w:val="28"/>
          <w:lang w:eastAsia="uk-UA"/>
        </w:rPr>
        <w:t>тощо</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w:t>
      </w:r>
      <w:proofErr w:type="spellStart"/>
      <w:r w:rsidRPr="00DD73A8">
        <w:rPr>
          <w:rFonts w:ascii="Times New Roman" w:eastAsia="Times New Roman" w:hAnsi="Times New Roman" w:cs="Times New Roman"/>
          <w:color w:val="000000"/>
          <w:sz w:val="28"/>
          <w:szCs w:val="28"/>
          <w:lang w:eastAsia="uk-UA"/>
        </w:rPr>
        <w:t>зміни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відносин</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підприємства</w:t>
      </w:r>
      <w:proofErr w:type="spellEnd"/>
      <w:r w:rsidRPr="00DD73A8">
        <w:rPr>
          <w:rFonts w:ascii="Times New Roman" w:eastAsia="Times New Roman" w:hAnsi="Times New Roman" w:cs="Times New Roman"/>
          <w:color w:val="000000"/>
          <w:sz w:val="28"/>
          <w:szCs w:val="28"/>
          <w:lang w:eastAsia="uk-UA"/>
        </w:rPr>
        <w:t xml:space="preserve"> з </w:t>
      </w:r>
      <w:proofErr w:type="spellStart"/>
      <w:r w:rsidRPr="00DD73A8">
        <w:rPr>
          <w:rFonts w:ascii="Times New Roman" w:eastAsia="Times New Roman" w:hAnsi="Times New Roman" w:cs="Times New Roman"/>
          <w:color w:val="000000"/>
          <w:sz w:val="28"/>
          <w:szCs w:val="28"/>
          <w:lang w:eastAsia="uk-UA"/>
        </w:rPr>
        <w:t>його</w:t>
      </w:r>
      <w:proofErr w:type="spellEnd"/>
      <w:r w:rsidRPr="00DD73A8">
        <w:rPr>
          <w:rFonts w:ascii="Times New Roman" w:eastAsia="Times New Roman" w:hAnsi="Times New Roman" w:cs="Times New Roman"/>
          <w:color w:val="000000"/>
          <w:sz w:val="28"/>
          <w:szCs w:val="28"/>
          <w:lang w:eastAsia="uk-UA"/>
        </w:rPr>
        <w:t xml:space="preserve"> контрагентами,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тягне</w:t>
      </w:r>
      <w:proofErr w:type="spellEnd"/>
      <w:r w:rsidRPr="00DD73A8">
        <w:rPr>
          <w:rFonts w:ascii="Times New Roman" w:eastAsia="Times New Roman" w:hAnsi="Times New Roman" w:cs="Times New Roman"/>
          <w:color w:val="000000"/>
          <w:sz w:val="28"/>
          <w:szCs w:val="28"/>
          <w:lang w:eastAsia="uk-UA"/>
        </w:rPr>
        <w:t xml:space="preserve"> за собою </w:t>
      </w:r>
      <w:proofErr w:type="spellStart"/>
      <w:r w:rsidRPr="00DD73A8">
        <w:rPr>
          <w:rFonts w:ascii="Times New Roman" w:eastAsia="Times New Roman" w:hAnsi="Times New Roman" w:cs="Times New Roman"/>
          <w:color w:val="000000"/>
          <w:sz w:val="28"/>
          <w:szCs w:val="28"/>
          <w:lang w:eastAsia="uk-UA"/>
        </w:rPr>
        <w:t>зміни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досягнутих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раніше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домовленостей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або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відмови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w:t>
      </w:r>
      <w:proofErr w:type="spellEnd"/>
      <w:r w:rsidRPr="00DD73A8">
        <w:rPr>
          <w:rFonts w:ascii="Times New Roman" w:eastAsia="Times New Roman" w:hAnsi="Times New Roman" w:cs="Times New Roman"/>
          <w:color w:val="000000"/>
          <w:sz w:val="28"/>
          <w:szCs w:val="28"/>
          <w:lang w:eastAsia="uk-UA"/>
        </w:rPr>
        <w:t xml:space="preserve"> них (</w:t>
      </w:r>
      <w:proofErr w:type="spellStart"/>
      <w:r w:rsidRPr="00DD73A8">
        <w:rPr>
          <w:rFonts w:ascii="Times New Roman" w:eastAsia="Times New Roman" w:hAnsi="Times New Roman" w:cs="Times New Roman"/>
          <w:color w:val="000000"/>
          <w:sz w:val="28"/>
          <w:szCs w:val="28"/>
          <w:lang w:eastAsia="uk-UA"/>
        </w:rPr>
        <w:t>можливість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укласти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більш</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вигідний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договір</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положення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або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скорочення</w:t>
      </w:r>
      <w:proofErr w:type="spellEnd"/>
      <w:r w:rsidRPr="00DD73A8">
        <w:rPr>
          <w:rFonts w:ascii="Times New Roman" w:eastAsia="Times New Roman" w:hAnsi="Times New Roman" w:cs="Times New Roman"/>
          <w:color w:val="000000"/>
          <w:sz w:val="28"/>
          <w:szCs w:val="28"/>
          <w:lang w:eastAsia="uk-UA"/>
        </w:rPr>
        <w:t xml:space="preserve"> строку </w:t>
      </w:r>
      <w:proofErr w:type="spellStart"/>
      <w:r w:rsidRPr="00DD73A8">
        <w:rPr>
          <w:rFonts w:ascii="Times New Roman" w:eastAsia="Times New Roman" w:hAnsi="Times New Roman" w:cs="Times New Roman"/>
          <w:color w:val="000000"/>
          <w:sz w:val="28"/>
          <w:szCs w:val="28"/>
          <w:lang w:eastAsia="uk-UA"/>
        </w:rPr>
        <w:t>дії</w:t>
      </w:r>
      <w:proofErr w:type="spellEnd"/>
      <w:r w:rsidRPr="00DD73A8">
        <w:rPr>
          <w:rFonts w:ascii="Times New Roman" w:eastAsia="Times New Roman" w:hAnsi="Times New Roman" w:cs="Times New Roman"/>
          <w:color w:val="000000"/>
          <w:sz w:val="28"/>
          <w:szCs w:val="28"/>
          <w:lang w:eastAsia="uk-UA"/>
        </w:rPr>
        <w:t xml:space="preserve"> договору, </w:t>
      </w:r>
      <w:proofErr w:type="spellStart"/>
      <w:r w:rsidRPr="00DD73A8">
        <w:rPr>
          <w:rFonts w:ascii="Times New Roman" w:eastAsia="Times New Roman" w:hAnsi="Times New Roman" w:cs="Times New Roman"/>
          <w:color w:val="000000"/>
          <w:sz w:val="28"/>
          <w:szCs w:val="28"/>
          <w:lang w:eastAsia="uk-UA"/>
        </w:rPr>
        <w:t>зміна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партнерів</w:t>
      </w:r>
      <w:proofErr w:type="spellEnd"/>
      <w:r w:rsidRPr="00DD73A8">
        <w:rPr>
          <w:rFonts w:ascii="Times New Roman" w:eastAsia="Times New Roman" w:hAnsi="Times New Roman" w:cs="Times New Roman"/>
          <w:color w:val="000000"/>
          <w:sz w:val="28"/>
          <w:szCs w:val="28"/>
          <w:lang w:eastAsia="uk-UA"/>
        </w:rPr>
        <w:t xml:space="preserve"> по </w:t>
      </w:r>
      <w:proofErr w:type="spellStart"/>
      <w:r w:rsidRPr="00DD73A8">
        <w:rPr>
          <w:rFonts w:ascii="Times New Roman" w:eastAsia="Times New Roman" w:hAnsi="Times New Roman" w:cs="Times New Roman"/>
          <w:color w:val="000000"/>
          <w:sz w:val="28"/>
          <w:szCs w:val="28"/>
          <w:lang w:eastAsia="uk-UA"/>
        </w:rPr>
        <w:t>бізнесу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тощо</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w:t>
      </w:r>
      <w:proofErr w:type="spellStart"/>
      <w:r w:rsidRPr="00DD73A8">
        <w:rPr>
          <w:rFonts w:ascii="Times New Roman" w:eastAsia="Times New Roman" w:hAnsi="Times New Roman" w:cs="Times New Roman"/>
          <w:color w:val="000000"/>
          <w:sz w:val="28"/>
          <w:szCs w:val="28"/>
          <w:lang w:eastAsia="uk-UA"/>
        </w:rPr>
        <w:t>зміни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які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відбуваються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всередині</w:t>
      </w:r>
      <w:proofErr w:type="spellEnd"/>
      <w:r w:rsidRPr="00DD73A8">
        <w:rPr>
          <w:rFonts w:ascii="Times New Roman" w:eastAsia="Times New Roman" w:hAnsi="Times New Roman" w:cs="Times New Roman"/>
          <w:color w:val="000000"/>
          <w:sz w:val="28"/>
          <w:szCs w:val="28"/>
          <w:lang w:eastAsia="uk-UA"/>
        </w:rPr>
        <w:t xml:space="preserve"> самого </w:t>
      </w:r>
      <w:proofErr w:type="spellStart"/>
      <w:r w:rsidRPr="00DD73A8">
        <w:rPr>
          <w:rFonts w:ascii="Times New Roman" w:eastAsia="Times New Roman" w:hAnsi="Times New Roman" w:cs="Times New Roman"/>
          <w:color w:val="000000"/>
          <w:sz w:val="28"/>
          <w:szCs w:val="28"/>
          <w:lang w:eastAsia="uk-UA"/>
        </w:rPr>
        <w:t>підприємства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невідповідність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рівня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кваліфікації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працівників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запланованим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завданням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раптовий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вихід</w:t>
      </w:r>
      <w:proofErr w:type="spellEnd"/>
      <w:r w:rsidRPr="00DD73A8">
        <w:rPr>
          <w:rFonts w:ascii="Times New Roman" w:eastAsia="Times New Roman" w:hAnsi="Times New Roman" w:cs="Times New Roman"/>
          <w:color w:val="000000"/>
          <w:sz w:val="28"/>
          <w:szCs w:val="28"/>
          <w:lang w:eastAsia="uk-UA"/>
        </w:rPr>
        <w:t xml:space="preserve"> з ладу </w:t>
      </w:r>
      <w:proofErr w:type="spellStart"/>
      <w:r w:rsidRPr="00DD73A8">
        <w:rPr>
          <w:rFonts w:ascii="Times New Roman" w:eastAsia="Times New Roman" w:hAnsi="Times New Roman" w:cs="Times New Roman"/>
          <w:color w:val="000000"/>
          <w:sz w:val="28"/>
          <w:szCs w:val="28"/>
          <w:lang w:eastAsia="uk-UA"/>
        </w:rPr>
        <w:t>основних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виробничих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фондів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тощо</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Комерційний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зумовлюється</w:t>
      </w:r>
      <w:proofErr w:type="spellEnd"/>
      <w:r w:rsidRPr="00DD73A8">
        <w:rPr>
          <w:rFonts w:ascii="Times New Roman" w:eastAsia="Times New Roman" w:hAnsi="Times New Roman" w:cs="Times New Roman"/>
          <w:color w:val="000000"/>
          <w:sz w:val="28"/>
          <w:szCs w:val="28"/>
          <w:lang w:eastAsia="uk-UA"/>
        </w:rPr>
        <w:t xml:space="preserve"> такими факторами як:  </w:t>
      </w:r>
    </w:p>
    <w:p w:rsidR="00BF5669" w:rsidRPr="00DD73A8" w:rsidRDefault="00BF5669" w:rsidP="00BF56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відсутність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власної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ніші</w:t>
      </w:r>
      <w:proofErr w:type="spellEnd"/>
      <w:r w:rsidRPr="00DD73A8">
        <w:rPr>
          <w:rFonts w:ascii="Times New Roman" w:eastAsia="Times New Roman" w:hAnsi="Times New Roman" w:cs="Times New Roman"/>
          <w:color w:val="000000"/>
          <w:sz w:val="28"/>
          <w:szCs w:val="28"/>
          <w:lang w:eastAsia="uk-UA"/>
        </w:rPr>
        <w:t xml:space="preserve"> на ринку </w:t>
      </w:r>
      <w:proofErr w:type="spellStart"/>
      <w:r w:rsidRPr="00DD73A8">
        <w:rPr>
          <w:rFonts w:ascii="Times New Roman" w:eastAsia="Times New Roman" w:hAnsi="Times New Roman" w:cs="Times New Roman"/>
          <w:color w:val="000000"/>
          <w:sz w:val="28"/>
          <w:szCs w:val="28"/>
          <w:lang w:eastAsia="uk-UA"/>
        </w:rPr>
        <w:t>збуту</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реалізації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погано </w:t>
      </w:r>
      <w:proofErr w:type="spellStart"/>
      <w:r w:rsidRPr="00DD73A8">
        <w:rPr>
          <w:rFonts w:ascii="Times New Roman" w:eastAsia="Times New Roman" w:hAnsi="Times New Roman" w:cs="Times New Roman"/>
          <w:color w:val="000000"/>
          <w:sz w:val="28"/>
          <w:szCs w:val="28"/>
          <w:lang w:eastAsia="uk-UA"/>
        </w:rPr>
        <w:t>організований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товарорух</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відсутність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або</w:t>
      </w:r>
      <w:proofErr w:type="spellEnd"/>
      <w:r w:rsidRPr="00DD73A8">
        <w:rPr>
          <w:rFonts w:ascii="Times New Roman" w:eastAsia="Times New Roman" w:hAnsi="Times New Roman" w:cs="Times New Roman"/>
          <w:color w:val="000000"/>
          <w:sz w:val="28"/>
          <w:szCs w:val="28"/>
          <w:lang w:eastAsia="uk-UA"/>
        </w:rPr>
        <w:t xml:space="preserve"> неправильна </w:t>
      </w:r>
      <w:proofErr w:type="spellStart"/>
      <w:r w:rsidRPr="00DD73A8">
        <w:rPr>
          <w:rFonts w:ascii="Times New Roman" w:eastAsia="Times New Roman" w:hAnsi="Times New Roman" w:cs="Times New Roman"/>
          <w:color w:val="000000"/>
          <w:sz w:val="28"/>
          <w:szCs w:val="28"/>
          <w:lang w:eastAsia="uk-UA"/>
        </w:rPr>
        <w:t>організація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маркетингових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досліджень</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lastRenderedPageBreak/>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помилкове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ціноутворення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втрата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споживачів</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незадовільне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виконанням</w:t>
      </w:r>
      <w:proofErr w:type="spellEnd"/>
      <w:r w:rsidRPr="00DD73A8">
        <w:rPr>
          <w:rFonts w:ascii="Times New Roman" w:eastAsia="Times New Roman" w:hAnsi="Times New Roman" w:cs="Times New Roman"/>
          <w:color w:val="000000"/>
          <w:sz w:val="28"/>
          <w:szCs w:val="28"/>
          <w:lang w:eastAsia="uk-UA"/>
        </w:rPr>
        <w:t xml:space="preserve"> контрагентом умов договору;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незбалансованість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попиту</w:t>
      </w:r>
      <w:proofErr w:type="spellEnd"/>
      <w:r w:rsidRPr="00DD73A8">
        <w:rPr>
          <w:rFonts w:ascii="Times New Roman" w:eastAsia="Times New Roman" w:hAnsi="Times New Roman" w:cs="Times New Roman"/>
          <w:color w:val="000000"/>
          <w:sz w:val="28"/>
          <w:szCs w:val="28"/>
          <w:lang w:eastAsia="uk-UA"/>
        </w:rPr>
        <w:t xml:space="preserve"> і </w:t>
      </w:r>
      <w:proofErr w:type="spellStart"/>
      <w:r w:rsidRPr="00DD73A8">
        <w:rPr>
          <w:rFonts w:ascii="Times New Roman" w:eastAsia="Times New Roman" w:hAnsi="Times New Roman" w:cs="Times New Roman"/>
          <w:color w:val="000000"/>
          <w:sz w:val="28"/>
          <w:szCs w:val="28"/>
          <w:lang w:eastAsia="uk-UA"/>
        </w:rPr>
        <w:t>пропозиції</w:t>
      </w:r>
      <w:proofErr w:type="spellEnd"/>
      <w:r w:rsidRPr="00DD73A8">
        <w:rPr>
          <w:rFonts w:ascii="Times New Roman" w:eastAsia="Times New Roman" w:hAnsi="Times New Roman" w:cs="Times New Roman"/>
          <w:color w:val="000000"/>
          <w:sz w:val="28"/>
          <w:szCs w:val="28"/>
          <w:lang w:eastAsia="uk-UA"/>
        </w:rPr>
        <w:t xml:space="preserve"> на ринку.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Можна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виділити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основні</w:t>
      </w:r>
      <w:proofErr w:type="spellEnd"/>
      <w:r w:rsidRPr="00DD73A8">
        <w:rPr>
          <w:rFonts w:ascii="Times New Roman" w:eastAsia="Times New Roman" w:hAnsi="Times New Roman" w:cs="Times New Roman"/>
          <w:color w:val="000000"/>
          <w:sz w:val="28"/>
          <w:szCs w:val="28"/>
          <w:lang w:eastAsia="uk-UA"/>
        </w:rPr>
        <w:t xml:space="preserve"> причини</w:t>
      </w:r>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ризику</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реалізації</w:t>
      </w:r>
      <w:proofErr w:type="spellEnd"/>
      <w:r w:rsidRPr="00DD73A8">
        <w:rPr>
          <w:rFonts w:ascii="Times New Roman" w:eastAsia="Times New Roman" w:hAnsi="Times New Roman" w:cs="Times New Roman"/>
          <w:color w:val="000000"/>
          <w:sz w:val="28"/>
          <w:szCs w:val="28"/>
          <w:lang w:eastAsia="uk-UA"/>
        </w:rPr>
        <w:t xml:space="preserve"> товару </w:t>
      </w:r>
      <w:proofErr w:type="spellStart"/>
      <w:r w:rsidRPr="00DD73A8">
        <w:rPr>
          <w:rFonts w:ascii="Times New Roman" w:eastAsia="Times New Roman" w:hAnsi="Times New Roman" w:cs="Times New Roman"/>
          <w:color w:val="000000"/>
          <w:sz w:val="28"/>
          <w:szCs w:val="28"/>
          <w:lang w:eastAsia="uk-UA"/>
        </w:rPr>
        <w:t>внаслідок</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зміни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діяльності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конкурентів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введення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обмежень</w:t>
      </w:r>
      <w:proofErr w:type="spellEnd"/>
      <w:r w:rsidRPr="00DD73A8">
        <w:rPr>
          <w:rFonts w:ascii="Times New Roman" w:eastAsia="Times New Roman" w:hAnsi="Times New Roman" w:cs="Times New Roman"/>
          <w:color w:val="000000"/>
          <w:sz w:val="28"/>
          <w:szCs w:val="28"/>
          <w:lang w:eastAsia="uk-UA"/>
        </w:rPr>
        <w:t xml:space="preserve"> </w:t>
      </w:r>
      <w:proofErr w:type="gramStart"/>
      <w:r w:rsidRPr="00DD73A8">
        <w:rPr>
          <w:rFonts w:ascii="Times New Roman" w:eastAsia="Times New Roman" w:hAnsi="Times New Roman" w:cs="Times New Roman"/>
          <w:color w:val="000000"/>
          <w:sz w:val="28"/>
          <w:szCs w:val="28"/>
          <w:lang w:eastAsia="uk-UA"/>
        </w:rPr>
        <w:t>на</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продаж</w:t>
      </w:r>
      <w:proofErr w:type="gram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падіння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попиту</w:t>
      </w:r>
      <w:proofErr w:type="spellEnd"/>
      <w:r w:rsidRPr="00DD73A8">
        <w:rPr>
          <w:rFonts w:ascii="Times New Roman" w:eastAsia="Times New Roman" w:hAnsi="Times New Roman" w:cs="Times New Roman"/>
          <w:color w:val="000000"/>
          <w:sz w:val="28"/>
          <w:szCs w:val="28"/>
          <w:lang w:eastAsia="uk-UA"/>
        </w:rPr>
        <w:t xml:space="preserve"> на товар, </w:t>
      </w:r>
      <w:proofErr w:type="spellStart"/>
      <w:r w:rsidRPr="00DD73A8">
        <w:rPr>
          <w:rFonts w:ascii="Times New Roman" w:eastAsia="Times New Roman" w:hAnsi="Times New Roman" w:cs="Times New Roman"/>
          <w:color w:val="000000"/>
          <w:sz w:val="28"/>
          <w:szCs w:val="28"/>
          <w:lang w:eastAsia="uk-UA"/>
        </w:rPr>
        <w:t>реалізований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підприємством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витиснення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його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конкуруючими</w:t>
      </w:r>
      <w:proofErr w:type="spellEnd"/>
      <w:r w:rsidRPr="00DD73A8">
        <w:rPr>
          <w:rFonts w:ascii="Times New Roman" w:eastAsia="Times New Roman" w:hAnsi="Times New Roman" w:cs="Times New Roman"/>
          <w:color w:val="000000"/>
          <w:sz w:val="28"/>
          <w:szCs w:val="28"/>
          <w:lang w:eastAsia="uk-UA"/>
        </w:rPr>
        <w:t xml:space="preserve"> товарами, </w:t>
      </w:r>
      <w:proofErr w:type="spellStart"/>
      <w:r w:rsidRPr="00DD73A8">
        <w:rPr>
          <w:rFonts w:ascii="Times New Roman" w:eastAsia="Times New Roman" w:hAnsi="Times New Roman" w:cs="Times New Roman"/>
          <w:color w:val="000000"/>
          <w:sz w:val="28"/>
          <w:szCs w:val="28"/>
          <w:lang w:eastAsia="uk-UA"/>
        </w:rPr>
        <w:t>здатне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викликати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втрати</w:t>
      </w:r>
      <w:proofErr w:type="spellEnd"/>
      <w:r w:rsidRPr="00DD73A8">
        <w:rPr>
          <w:rFonts w:ascii="Times New Roman" w:eastAsia="Times New Roman" w:hAnsi="Times New Roman" w:cs="Times New Roman"/>
          <w:color w:val="000000"/>
          <w:sz w:val="28"/>
          <w:szCs w:val="28"/>
          <w:lang w:eastAsia="uk-UA"/>
        </w:rPr>
        <w:t xml:space="preserve"> доходу;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w:t>
      </w:r>
      <w:proofErr w:type="spellStart"/>
      <w:r w:rsidRPr="00DD73A8">
        <w:rPr>
          <w:rFonts w:ascii="Times New Roman" w:eastAsia="Times New Roman" w:hAnsi="Times New Roman" w:cs="Times New Roman"/>
          <w:color w:val="000000"/>
          <w:sz w:val="28"/>
          <w:szCs w:val="28"/>
          <w:lang w:eastAsia="uk-UA"/>
        </w:rPr>
        <w:t>підвищення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закупівельної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ціни</w:t>
      </w:r>
      <w:proofErr w:type="spellEnd"/>
      <w:r w:rsidRPr="00DD73A8">
        <w:rPr>
          <w:rFonts w:ascii="Times New Roman" w:eastAsia="Times New Roman" w:hAnsi="Times New Roman" w:cs="Times New Roman"/>
          <w:color w:val="000000"/>
          <w:sz w:val="28"/>
          <w:szCs w:val="28"/>
          <w:lang w:eastAsia="uk-UA"/>
        </w:rPr>
        <w:t xml:space="preserve"> товару в </w:t>
      </w:r>
      <w:proofErr w:type="spellStart"/>
      <w:r w:rsidRPr="00DD73A8">
        <w:rPr>
          <w:rFonts w:ascii="Times New Roman" w:eastAsia="Times New Roman" w:hAnsi="Times New Roman" w:cs="Times New Roman"/>
          <w:color w:val="000000"/>
          <w:sz w:val="28"/>
          <w:szCs w:val="28"/>
          <w:lang w:eastAsia="uk-UA"/>
        </w:rPr>
        <w:t>процесі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здійснення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підприємницького</w:t>
      </w:r>
      <w:proofErr w:type="spellEnd"/>
      <w:r w:rsidRPr="00DD73A8">
        <w:rPr>
          <w:rFonts w:ascii="Times New Roman" w:eastAsia="Times New Roman" w:hAnsi="Times New Roman" w:cs="Times New Roman"/>
          <w:color w:val="000000"/>
          <w:sz w:val="28"/>
          <w:szCs w:val="28"/>
          <w:lang w:eastAsia="uk-UA"/>
        </w:rPr>
        <w:t xml:space="preserve"> проекту і не </w:t>
      </w:r>
      <w:proofErr w:type="spellStart"/>
      <w:r w:rsidRPr="00DD73A8">
        <w:rPr>
          <w:rFonts w:ascii="Times New Roman" w:eastAsia="Times New Roman" w:hAnsi="Times New Roman" w:cs="Times New Roman"/>
          <w:color w:val="000000"/>
          <w:sz w:val="28"/>
          <w:szCs w:val="28"/>
          <w:lang w:eastAsia="uk-UA"/>
        </w:rPr>
        <w:t>блоковане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умовами</w:t>
      </w:r>
      <w:proofErr w:type="spellEnd"/>
      <w:r w:rsidRPr="00DD73A8">
        <w:rPr>
          <w:rFonts w:ascii="Times New Roman" w:eastAsia="Times New Roman" w:hAnsi="Times New Roman" w:cs="Times New Roman"/>
          <w:color w:val="000000"/>
          <w:sz w:val="28"/>
          <w:szCs w:val="28"/>
          <w:lang w:eastAsia="uk-UA"/>
        </w:rPr>
        <w:t xml:space="preserve"> договору про </w:t>
      </w:r>
      <w:proofErr w:type="spellStart"/>
      <w:r w:rsidRPr="00DD73A8">
        <w:rPr>
          <w:rFonts w:ascii="Times New Roman" w:eastAsia="Times New Roman" w:hAnsi="Times New Roman" w:cs="Times New Roman"/>
          <w:color w:val="000000"/>
          <w:sz w:val="28"/>
          <w:szCs w:val="28"/>
          <w:lang w:eastAsia="uk-UA"/>
        </w:rPr>
        <w:t>закупівлю</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призводить</w:t>
      </w:r>
      <w:proofErr w:type="spellEnd"/>
      <w:r w:rsidRPr="00DD73A8">
        <w:rPr>
          <w:rFonts w:ascii="Times New Roman" w:eastAsia="Times New Roman" w:hAnsi="Times New Roman" w:cs="Times New Roman"/>
          <w:color w:val="000000"/>
          <w:sz w:val="28"/>
          <w:szCs w:val="28"/>
          <w:lang w:eastAsia="uk-UA"/>
        </w:rPr>
        <w:t xml:space="preserve"> до </w:t>
      </w:r>
      <w:proofErr w:type="spellStart"/>
      <w:r w:rsidRPr="00DD73A8">
        <w:rPr>
          <w:rFonts w:ascii="Times New Roman" w:eastAsia="Times New Roman" w:hAnsi="Times New Roman" w:cs="Times New Roman"/>
          <w:color w:val="000000"/>
          <w:sz w:val="28"/>
          <w:szCs w:val="28"/>
          <w:lang w:eastAsia="uk-UA"/>
        </w:rPr>
        <w:t>ймовірних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втрат</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w:t>
      </w:r>
      <w:proofErr w:type="spellStart"/>
      <w:r w:rsidRPr="00DD73A8">
        <w:rPr>
          <w:rFonts w:ascii="Times New Roman" w:eastAsia="Times New Roman" w:hAnsi="Times New Roman" w:cs="Times New Roman"/>
          <w:color w:val="000000"/>
          <w:sz w:val="28"/>
          <w:szCs w:val="28"/>
          <w:lang w:eastAsia="uk-UA"/>
        </w:rPr>
        <w:t>непередбачене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закупівель</w:t>
      </w:r>
      <w:proofErr w:type="spellEnd"/>
      <w:r w:rsidRPr="00DD73A8">
        <w:rPr>
          <w:rFonts w:ascii="Times New Roman" w:eastAsia="Times New Roman" w:hAnsi="Times New Roman" w:cs="Times New Roman"/>
          <w:color w:val="000000"/>
          <w:sz w:val="28"/>
          <w:szCs w:val="28"/>
          <w:lang w:eastAsia="uk-UA"/>
        </w:rPr>
        <w:t xml:space="preserve"> і </w:t>
      </w:r>
      <w:proofErr w:type="spellStart"/>
      <w:r w:rsidRPr="00DD73A8">
        <w:rPr>
          <w:rFonts w:ascii="Times New Roman" w:eastAsia="Times New Roman" w:hAnsi="Times New Roman" w:cs="Times New Roman"/>
          <w:color w:val="000000"/>
          <w:sz w:val="28"/>
          <w:szCs w:val="28"/>
          <w:lang w:eastAsia="uk-UA"/>
        </w:rPr>
        <w:t>реалізації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порівняно</w:t>
      </w:r>
      <w:proofErr w:type="spellEnd"/>
      <w:r w:rsidRPr="00DD73A8">
        <w:rPr>
          <w:rFonts w:ascii="Times New Roman" w:eastAsia="Times New Roman" w:hAnsi="Times New Roman" w:cs="Times New Roman"/>
          <w:color w:val="000000"/>
          <w:sz w:val="28"/>
          <w:szCs w:val="28"/>
          <w:lang w:eastAsia="uk-UA"/>
        </w:rPr>
        <w:t xml:space="preserve"> з </w:t>
      </w:r>
      <w:proofErr w:type="spellStart"/>
      <w:r w:rsidRPr="00DD73A8">
        <w:rPr>
          <w:rFonts w:ascii="Times New Roman" w:eastAsia="Times New Roman" w:hAnsi="Times New Roman" w:cs="Times New Roman"/>
          <w:color w:val="000000"/>
          <w:sz w:val="28"/>
          <w:szCs w:val="28"/>
          <w:lang w:eastAsia="uk-UA"/>
        </w:rPr>
        <w:t>наміченими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зменшує</w:t>
      </w:r>
      <w:proofErr w:type="spellEnd"/>
      <w:r w:rsidRPr="00DD73A8">
        <w:rPr>
          <w:rFonts w:ascii="Times New Roman" w:eastAsia="Times New Roman" w:hAnsi="Times New Roman" w:cs="Times New Roman"/>
          <w:color w:val="000000"/>
          <w:sz w:val="28"/>
          <w:szCs w:val="28"/>
          <w:lang w:eastAsia="uk-UA"/>
        </w:rPr>
        <w:t xml:space="preserve"> масштаб </w:t>
      </w:r>
      <w:proofErr w:type="spellStart"/>
      <w:r w:rsidRPr="00DD73A8">
        <w:rPr>
          <w:rFonts w:ascii="Times New Roman" w:eastAsia="Times New Roman" w:hAnsi="Times New Roman" w:cs="Times New Roman"/>
          <w:color w:val="000000"/>
          <w:sz w:val="28"/>
          <w:szCs w:val="28"/>
          <w:lang w:eastAsia="uk-UA"/>
        </w:rPr>
        <w:t>усієї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операції</w:t>
      </w:r>
      <w:proofErr w:type="spellEnd"/>
      <w:r w:rsidRPr="00DD73A8">
        <w:rPr>
          <w:rFonts w:ascii="Times New Roman" w:eastAsia="Times New Roman" w:hAnsi="Times New Roman" w:cs="Times New Roman"/>
          <w:color w:val="000000"/>
          <w:sz w:val="28"/>
          <w:szCs w:val="28"/>
          <w:lang w:eastAsia="uk-UA"/>
        </w:rPr>
        <w:t xml:space="preserve"> й </w:t>
      </w:r>
      <w:proofErr w:type="spellStart"/>
      <w:r w:rsidRPr="00DD73A8">
        <w:rPr>
          <w:rFonts w:ascii="Times New Roman" w:eastAsia="Times New Roman" w:hAnsi="Times New Roman" w:cs="Times New Roman"/>
          <w:color w:val="000000"/>
          <w:sz w:val="28"/>
          <w:szCs w:val="28"/>
          <w:lang w:eastAsia="uk-UA"/>
        </w:rPr>
        <w:t>збільшує</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витрати</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одиницю</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реалізованого</w:t>
      </w:r>
      <w:proofErr w:type="spellEnd"/>
      <w:r w:rsidRPr="00DD73A8">
        <w:rPr>
          <w:rFonts w:ascii="Times New Roman" w:eastAsia="Times New Roman" w:hAnsi="Times New Roman" w:cs="Times New Roman"/>
          <w:color w:val="000000"/>
          <w:sz w:val="28"/>
          <w:szCs w:val="28"/>
          <w:lang w:eastAsia="uk-UA"/>
        </w:rPr>
        <w:t xml:space="preserve"> товару (за </w:t>
      </w:r>
      <w:proofErr w:type="spellStart"/>
      <w:r w:rsidRPr="00DD73A8">
        <w:rPr>
          <w:rFonts w:ascii="Times New Roman" w:eastAsia="Times New Roman" w:hAnsi="Times New Roman" w:cs="Times New Roman"/>
          <w:color w:val="000000"/>
          <w:sz w:val="28"/>
          <w:szCs w:val="28"/>
          <w:lang w:eastAsia="uk-UA"/>
        </w:rPr>
        <w:t>рахунок</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умовно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постійних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г) </w:t>
      </w:r>
      <w:proofErr w:type="spellStart"/>
      <w:r w:rsidRPr="00DD73A8">
        <w:rPr>
          <w:rFonts w:ascii="Times New Roman" w:eastAsia="Times New Roman" w:hAnsi="Times New Roman" w:cs="Times New Roman"/>
          <w:color w:val="000000"/>
          <w:sz w:val="28"/>
          <w:szCs w:val="28"/>
          <w:lang w:eastAsia="uk-UA"/>
        </w:rPr>
        <w:t>втрати</w:t>
      </w:r>
      <w:proofErr w:type="spellEnd"/>
      <w:r w:rsidRPr="00DD73A8">
        <w:rPr>
          <w:rFonts w:ascii="Times New Roman" w:eastAsia="Times New Roman" w:hAnsi="Times New Roman" w:cs="Times New Roman"/>
          <w:color w:val="000000"/>
          <w:sz w:val="28"/>
          <w:szCs w:val="28"/>
          <w:lang w:eastAsia="uk-UA"/>
        </w:rPr>
        <w:t xml:space="preserve"> товару </w:t>
      </w:r>
      <w:proofErr w:type="spellStart"/>
      <w:r w:rsidRPr="00DD73A8">
        <w:rPr>
          <w:rFonts w:ascii="Times New Roman" w:eastAsia="Times New Roman" w:hAnsi="Times New Roman" w:cs="Times New Roman"/>
          <w:color w:val="000000"/>
          <w:sz w:val="28"/>
          <w:szCs w:val="28"/>
          <w:lang w:eastAsia="uk-UA"/>
        </w:rPr>
        <w:t>під</w:t>
      </w:r>
      <w:proofErr w:type="spellEnd"/>
      <w:r w:rsidRPr="00DD73A8">
        <w:rPr>
          <w:rFonts w:ascii="Times New Roman" w:eastAsia="Times New Roman" w:hAnsi="Times New Roman" w:cs="Times New Roman"/>
          <w:color w:val="000000"/>
          <w:sz w:val="28"/>
          <w:szCs w:val="28"/>
          <w:lang w:eastAsia="uk-UA"/>
        </w:rPr>
        <w:t xml:space="preserve"> час </w:t>
      </w:r>
      <w:proofErr w:type="spellStart"/>
      <w:r w:rsidRPr="00DD73A8">
        <w:rPr>
          <w:rFonts w:ascii="Times New Roman" w:eastAsia="Times New Roman" w:hAnsi="Times New Roman" w:cs="Times New Roman"/>
          <w:color w:val="000000"/>
          <w:sz w:val="28"/>
          <w:szCs w:val="28"/>
          <w:lang w:eastAsia="uk-UA"/>
        </w:rPr>
        <w:t>перевезення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зберігання</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 </w:t>
      </w:r>
      <w:proofErr w:type="spellStart"/>
      <w:r w:rsidRPr="00DD73A8">
        <w:rPr>
          <w:rFonts w:ascii="Times New Roman" w:eastAsia="Times New Roman" w:hAnsi="Times New Roman" w:cs="Times New Roman"/>
          <w:color w:val="000000"/>
          <w:sz w:val="28"/>
          <w:szCs w:val="28"/>
          <w:lang w:eastAsia="uk-UA"/>
        </w:rPr>
        <w:t>втрати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якості</w:t>
      </w:r>
      <w:proofErr w:type="spellEnd"/>
      <w:r w:rsidRPr="00DD73A8">
        <w:rPr>
          <w:rFonts w:ascii="Times New Roman" w:eastAsia="Times New Roman" w:hAnsi="Times New Roman" w:cs="Times New Roman"/>
          <w:color w:val="000000"/>
          <w:sz w:val="28"/>
          <w:szCs w:val="28"/>
          <w:lang w:eastAsia="uk-UA"/>
        </w:rPr>
        <w:t xml:space="preserve"> товару в </w:t>
      </w:r>
      <w:proofErr w:type="spellStart"/>
      <w:r w:rsidRPr="00DD73A8">
        <w:rPr>
          <w:rFonts w:ascii="Times New Roman" w:eastAsia="Times New Roman" w:hAnsi="Times New Roman" w:cs="Times New Roman"/>
          <w:color w:val="000000"/>
          <w:sz w:val="28"/>
          <w:szCs w:val="28"/>
          <w:lang w:eastAsia="uk-UA"/>
        </w:rPr>
        <w:t>процесі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транспортування</w:t>
      </w:r>
      <w:proofErr w:type="spellEnd"/>
      <w:r w:rsidRPr="00DD73A8">
        <w:rPr>
          <w:rFonts w:ascii="Times New Roman" w:eastAsia="Times New Roman" w:hAnsi="Times New Roman" w:cs="Times New Roman"/>
          <w:color w:val="000000"/>
          <w:sz w:val="28"/>
          <w:szCs w:val="28"/>
          <w:lang w:eastAsia="uk-UA"/>
        </w:rPr>
        <w:t xml:space="preserve"> та </w:t>
      </w:r>
      <w:proofErr w:type="spellStart"/>
      <w:r w:rsidRPr="00DD73A8">
        <w:rPr>
          <w:rFonts w:ascii="Times New Roman" w:eastAsia="Times New Roman" w:hAnsi="Times New Roman" w:cs="Times New Roman"/>
          <w:color w:val="000000"/>
          <w:sz w:val="28"/>
          <w:szCs w:val="28"/>
          <w:lang w:eastAsia="uk-UA"/>
        </w:rPr>
        <w:t>зберігання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призводить</w:t>
      </w:r>
      <w:proofErr w:type="spellEnd"/>
      <w:r w:rsidRPr="00DD73A8">
        <w:rPr>
          <w:rFonts w:ascii="Times New Roman" w:eastAsia="Times New Roman" w:hAnsi="Times New Roman" w:cs="Times New Roman"/>
          <w:color w:val="000000"/>
          <w:sz w:val="28"/>
          <w:szCs w:val="28"/>
          <w:lang w:eastAsia="uk-UA"/>
        </w:rPr>
        <w:t xml:space="preserve"> до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його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ціни</w:t>
      </w:r>
      <w:proofErr w:type="spellEnd"/>
      <w:r w:rsidRPr="00DD73A8">
        <w:rPr>
          <w:rFonts w:ascii="Times New Roman" w:eastAsia="Times New Roman" w:hAnsi="Times New Roman" w:cs="Times New Roman"/>
          <w:color w:val="000000"/>
          <w:sz w:val="28"/>
          <w:szCs w:val="28"/>
          <w:lang w:eastAsia="uk-UA"/>
        </w:rPr>
        <w:t xml:space="preserve">; </w:t>
      </w:r>
    </w:p>
    <w:p w:rsidR="00BF5669"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е) </w:t>
      </w:r>
      <w:proofErr w:type="spellStart"/>
      <w:r w:rsidRPr="00DD73A8">
        <w:rPr>
          <w:rFonts w:ascii="Times New Roman" w:eastAsia="Times New Roman" w:hAnsi="Times New Roman" w:cs="Times New Roman"/>
          <w:color w:val="000000"/>
          <w:sz w:val="28"/>
          <w:szCs w:val="28"/>
          <w:lang w:eastAsia="uk-UA"/>
        </w:rPr>
        <w:t>підвищення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w:t>
      </w:r>
      <w:proofErr w:type="spellEnd"/>
      <w:r w:rsidRPr="00DD73A8">
        <w:rPr>
          <w:rFonts w:ascii="Times New Roman" w:eastAsia="Times New Roman" w:hAnsi="Times New Roman" w:cs="Times New Roman"/>
          <w:color w:val="000000"/>
          <w:sz w:val="28"/>
          <w:szCs w:val="28"/>
          <w:lang w:eastAsia="uk-UA"/>
        </w:rPr>
        <w:t xml:space="preserve"> обороту </w:t>
      </w:r>
      <w:proofErr w:type="spellStart"/>
      <w:r w:rsidRPr="00DD73A8">
        <w:rPr>
          <w:rFonts w:ascii="Times New Roman" w:eastAsia="Times New Roman" w:hAnsi="Times New Roman" w:cs="Times New Roman"/>
          <w:color w:val="000000"/>
          <w:sz w:val="28"/>
          <w:szCs w:val="28"/>
          <w:lang w:eastAsia="uk-UA"/>
        </w:rPr>
        <w:t>порівняно</w:t>
      </w:r>
      <w:proofErr w:type="spellEnd"/>
      <w:r w:rsidRPr="00DD73A8">
        <w:rPr>
          <w:rFonts w:ascii="Times New Roman" w:eastAsia="Times New Roman" w:hAnsi="Times New Roman" w:cs="Times New Roman"/>
          <w:color w:val="000000"/>
          <w:sz w:val="28"/>
          <w:szCs w:val="28"/>
          <w:lang w:eastAsia="uk-UA"/>
        </w:rPr>
        <w:t xml:space="preserve"> з </w:t>
      </w:r>
      <w:proofErr w:type="spellStart"/>
      <w:r w:rsidRPr="00DD73A8">
        <w:rPr>
          <w:rFonts w:ascii="Times New Roman" w:eastAsia="Times New Roman" w:hAnsi="Times New Roman" w:cs="Times New Roman"/>
          <w:color w:val="000000"/>
          <w:sz w:val="28"/>
          <w:szCs w:val="28"/>
          <w:lang w:eastAsia="uk-UA"/>
        </w:rPr>
        <w:t>наміченими</w:t>
      </w:r>
      <w:proofErr w:type="spellEnd"/>
      <w:r w:rsidRPr="00DD73A8">
        <w:rPr>
          <w:rFonts w:ascii="Times New Roman" w:eastAsia="Times New Roman" w:hAnsi="Times New Roman" w:cs="Times New Roman"/>
          <w:color w:val="000000"/>
          <w:sz w:val="28"/>
          <w:szCs w:val="28"/>
          <w:lang w:eastAsia="uk-UA"/>
        </w:rPr>
        <w:t xml:space="preserve"> в </w:t>
      </w:r>
      <w:proofErr w:type="spellStart"/>
      <w:r w:rsidRPr="00DD73A8">
        <w:rPr>
          <w:rFonts w:ascii="Times New Roman" w:eastAsia="Times New Roman" w:hAnsi="Times New Roman" w:cs="Times New Roman"/>
          <w:color w:val="000000"/>
          <w:sz w:val="28"/>
          <w:szCs w:val="28"/>
          <w:lang w:eastAsia="uk-UA"/>
        </w:rPr>
        <w:t>результаті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виплати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штрафів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непередбачених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відрахувань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призводить</w:t>
      </w:r>
      <w:proofErr w:type="spellEnd"/>
      <w:r w:rsidRPr="00DD73A8">
        <w:rPr>
          <w:rFonts w:ascii="Times New Roman" w:eastAsia="Times New Roman" w:hAnsi="Times New Roman" w:cs="Times New Roman"/>
          <w:color w:val="000000"/>
          <w:sz w:val="28"/>
          <w:szCs w:val="28"/>
          <w:lang w:eastAsia="uk-UA"/>
        </w:rPr>
        <w:t xml:space="preserve"> до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прибутку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серед</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можливих</w:t>
      </w:r>
      <w:proofErr w:type="spellEnd"/>
      <w:r w:rsidRPr="00DD73A8">
        <w:rPr>
          <w:rFonts w:ascii="Times New Roman" w:eastAsia="Times New Roman" w:hAnsi="Times New Roman" w:cs="Times New Roman"/>
          <w:color w:val="000000"/>
          <w:sz w:val="28"/>
          <w:szCs w:val="28"/>
          <w:lang w:eastAsia="uk-UA"/>
        </w:rPr>
        <w:t xml:space="preserve"> причин </w:t>
      </w:r>
      <w:proofErr w:type="spellStart"/>
      <w:r w:rsidRPr="00DD73A8">
        <w:rPr>
          <w:rFonts w:ascii="Times New Roman" w:eastAsia="Times New Roman" w:hAnsi="Times New Roman" w:cs="Times New Roman"/>
          <w:color w:val="000000"/>
          <w:sz w:val="28"/>
          <w:szCs w:val="28"/>
          <w:lang w:eastAsia="uk-UA"/>
        </w:rPr>
        <w:t>підвищення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можуть</w:t>
      </w:r>
      <w:proofErr w:type="spellEnd"/>
      <w:r w:rsidRPr="00DD73A8">
        <w:rPr>
          <w:rFonts w:ascii="Times New Roman" w:eastAsia="Times New Roman" w:hAnsi="Times New Roman" w:cs="Times New Roman"/>
          <w:color w:val="000000"/>
          <w:sz w:val="28"/>
          <w:szCs w:val="28"/>
          <w:lang w:eastAsia="uk-UA"/>
        </w:rPr>
        <w:t xml:space="preserve"> бути </w:t>
      </w:r>
      <w:proofErr w:type="spellStart"/>
      <w:r w:rsidRPr="00DD73A8">
        <w:rPr>
          <w:rFonts w:ascii="Times New Roman" w:eastAsia="Times New Roman" w:hAnsi="Times New Roman" w:cs="Times New Roman"/>
          <w:color w:val="000000"/>
          <w:sz w:val="28"/>
          <w:szCs w:val="28"/>
          <w:lang w:eastAsia="uk-UA"/>
        </w:rPr>
        <w:t>непередбачені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мита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відрахування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штрафи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додаткові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витрати</w:t>
      </w:r>
      <w:proofErr w:type="spellEnd"/>
      <w:r w:rsidRPr="00DD73A8">
        <w:rPr>
          <w:rFonts w:ascii="Times New Roman" w:eastAsia="Times New Roman" w:hAnsi="Times New Roman" w:cs="Times New Roman"/>
          <w:color w:val="000000"/>
          <w:sz w:val="28"/>
          <w:szCs w:val="28"/>
          <w:lang w:eastAsia="uk-UA"/>
        </w:rPr>
        <w:t xml:space="preserve">. </w:t>
      </w:r>
    </w:p>
    <w:p w:rsidR="00C94B5F" w:rsidRPr="00C94B5F" w:rsidRDefault="00C94B5F" w:rsidP="00C94B5F">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C94B5F">
        <w:rPr>
          <w:rFonts w:ascii="Times New Roman" w:eastAsia="Times New Roman" w:hAnsi="Times New Roman" w:cs="Times New Roman"/>
          <w:b/>
          <w:color w:val="000000"/>
          <w:sz w:val="28"/>
          <w:szCs w:val="28"/>
          <w:lang w:eastAsia="uk-UA"/>
        </w:rPr>
        <w:t xml:space="preserve">У </w:t>
      </w:r>
      <w:proofErr w:type="spellStart"/>
      <w:r w:rsidRPr="00C94B5F">
        <w:rPr>
          <w:rFonts w:ascii="Times New Roman" w:eastAsia="Times New Roman" w:hAnsi="Times New Roman" w:cs="Times New Roman"/>
          <w:b/>
          <w:color w:val="000000"/>
          <w:sz w:val="28"/>
          <w:szCs w:val="28"/>
          <w:lang w:eastAsia="uk-UA"/>
        </w:rPr>
        <w:t>міжнародній</w:t>
      </w:r>
      <w:proofErr w:type="spellEnd"/>
      <w:r w:rsidRPr="00C94B5F">
        <w:rPr>
          <w:rFonts w:ascii="Times New Roman" w:eastAsia="Times New Roman" w:hAnsi="Times New Roman" w:cs="Times New Roman"/>
          <w:b/>
          <w:color w:val="000000"/>
          <w:sz w:val="28"/>
          <w:szCs w:val="28"/>
          <w:lang w:eastAsia="uk-UA"/>
        </w:rPr>
        <w:t xml:space="preserve"> </w:t>
      </w:r>
      <w:proofErr w:type="spellStart"/>
      <w:r w:rsidRPr="00C94B5F">
        <w:rPr>
          <w:rFonts w:ascii="Times New Roman" w:eastAsia="Times New Roman" w:hAnsi="Times New Roman" w:cs="Times New Roman"/>
          <w:b/>
          <w:color w:val="000000"/>
          <w:sz w:val="28"/>
          <w:szCs w:val="28"/>
          <w:lang w:eastAsia="uk-UA"/>
        </w:rPr>
        <w:t>практиці</w:t>
      </w:r>
      <w:proofErr w:type="spellEnd"/>
      <w:r w:rsidRPr="00C94B5F">
        <w:rPr>
          <w:rFonts w:ascii="Times New Roman" w:eastAsia="Times New Roman" w:hAnsi="Times New Roman" w:cs="Times New Roman"/>
          <w:b/>
          <w:color w:val="000000"/>
          <w:sz w:val="28"/>
          <w:szCs w:val="28"/>
          <w:lang w:eastAsia="uk-UA"/>
        </w:rPr>
        <w:t xml:space="preserve"> </w:t>
      </w:r>
      <w:proofErr w:type="spellStart"/>
      <w:r w:rsidRPr="00C94B5F">
        <w:rPr>
          <w:rFonts w:ascii="Times New Roman" w:eastAsia="Times New Roman" w:hAnsi="Times New Roman" w:cs="Times New Roman"/>
          <w:b/>
          <w:color w:val="000000"/>
          <w:sz w:val="28"/>
          <w:szCs w:val="28"/>
          <w:lang w:eastAsia="uk-UA"/>
        </w:rPr>
        <w:t>комерційний</w:t>
      </w:r>
      <w:proofErr w:type="spellEnd"/>
      <w:r w:rsidRPr="00C94B5F">
        <w:rPr>
          <w:rFonts w:ascii="Times New Roman" w:eastAsia="Times New Roman" w:hAnsi="Times New Roman" w:cs="Times New Roman"/>
          <w:b/>
          <w:color w:val="000000"/>
          <w:sz w:val="28"/>
          <w:szCs w:val="28"/>
          <w:lang w:eastAsia="uk-UA"/>
        </w:rPr>
        <w:t xml:space="preserve"> </w:t>
      </w:r>
      <w:proofErr w:type="spellStart"/>
      <w:r w:rsidRPr="00C94B5F">
        <w:rPr>
          <w:rFonts w:ascii="Times New Roman" w:eastAsia="Times New Roman" w:hAnsi="Times New Roman" w:cs="Times New Roman"/>
          <w:b/>
          <w:color w:val="000000"/>
          <w:sz w:val="28"/>
          <w:szCs w:val="28"/>
          <w:lang w:eastAsia="uk-UA"/>
        </w:rPr>
        <w:t>ризик</w:t>
      </w:r>
      <w:proofErr w:type="spellEnd"/>
      <w:r w:rsidRPr="00C94B5F">
        <w:rPr>
          <w:rFonts w:ascii="Times New Roman" w:eastAsia="Times New Roman" w:hAnsi="Times New Roman" w:cs="Times New Roman"/>
          <w:color w:val="000000"/>
          <w:sz w:val="28"/>
          <w:szCs w:val="28"/>
          <w:lang w:eastAsia="uk-UA"/>
        </w:rPr>
        <w:t xml:space="preserve"> — </w:t>
      </w:r>
      <w:proofErr w:type="spellStart"/>
      <w:r w:rsidRPr="00C94B5F">
        <w:rPr>
          <w:rFonts w:ascii="Times New Roman" w:eastAsia="Times New Roman" w:hAnsi="Times New Roman" w:cs="Times New Roman"/>
          <w:color w:val="000000"/>
          <w:sz w:val="28"/>
          <w:szCs w:val="28"/>
          <w:lang w:eastAsia="uk-UA"/>
        </w:rPr>
        <w:t>це</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загроза</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виникнення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збитків</w:t>
      </w:r>
      <w:proofErr w:type="spellEnd"/>
      <w:r w:rsidRPr="00C94B5F">
        <w:rPr>
          <w:rFonts w:ascii="Times New Roman" w:eastAsia="Times New Roman" w:hAnsi="Times New Roman" w:cs="Times New Roman"/>
          <w:color w:val="000000"/>
          <w:sz w:val="28"/>
          <w:szCs w:val="28"/>
          <w:lang w:eastAsia="uk-UA"/>
        </w:rPr>
        <w:t xml:space="preserve"> на </w:t>
      </w:r>
      <w:proofErr w:type="spellStart"/>
      <w:r w:rsidRPr="00C94B5F">
        <w:rPr>
          <w:rFonts w:ascii="Times New Roman" w:eastAsia="Times New Roman" w:hAnsi="Times New Roman" w:cs="Times New Roman"/>
          <w:color w:val="000000"/>
          <w:sz w:val="28"/>
          <w:szCs w:val="28"/>
          <w:lang w:eastAsia="uk-UA"/>
        </w:rPr>
        <w:t>етапі</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обміну</w:t>
      </w:r>
      <w:proofErr w:type="spellEnd"/>
      <w:r w:rsidRPr="00C94B5F">
        <w:rPr>
          <w:rFonts w:ascii="Times New Roman" w:eastAsia="Times New Roman" w:hAnsi="Times New Roman" w:cs="Times New Roman"/>
          <w:color w:val="000000"/>
          <w:sz w:val="28"/>
          <w:szCs w:val="28"/>
          <w:lang w:eastAsia="uk-UA"/>
        </w:rPr>
        <w:t xml:space="preserve"> товарами та </w:t>
      </w:r>
      <w:proofErr w:type="spellStart"/>
      <w:r w:rsidRPr="00C94B5F">
        <w:rPr>
          <w:rFonts w:ascii="Times New Roman" w:eastAsia="Times New Roman" w:hAnsi="Times New Roman" w:cs="Times New Roman"/>
          <w:color w:val="000000"/>
          <w:sz w:val="28"/>
          <w:szCs w:val="28"/>
          <w:lang w:eastAsia="uk-UA"/>
        </w:rPr>
        <w:t>послугами</w:t>
      </w:r>
      <w:proofErr w:type="spellEnd"/>
      <w:r w:rsidRPr="00C94B5F">
        <w:rPr>
          <w:rFonts w:ascii="Times New Roman" w:eastAsia="Times New Roman" w:hAnsi="Times New Roman" w:cs="Times New Roman"/>
          <w:color w:val="000000"/>
          <w:sz w:val="28"/>
          <w:szCs w:val="28"/>
          <w:lang w:eastAsia="uk-UA"/>
        </w:rPr>
        <w:t xml:space="preserve"> з </w:t>
      </w:r>
      <w:proofErr w:type="spellStart"/>
      <w:r w:rsidRPr="00C94B5F">
        <w:rPr>
          <w:rFonts w:ascii="Times New Roman" w:eastAsia="Times New Roman" w:hAnsi="Times New Roman" w:cs="Times New Roman"/>
          <w:color w:val="000000"/>
          <w:sz w:val="28"/>
          <w:szCs w:val="28"/>
          <w:lang w:eastAsia="uk-UA"/>
        </w:rPr>
        <w:t>іноземними</w:t>
      </w:r>
      <w:proofErr w:type="spellEnd"/>
      <w:r w:rsidRPr="00C94B5F">
        <w:rPr>
          <w:rFonts w:ascii="Times New Roman" w:eastAsia="Times New Roman" w:hAnsi="Times New Roman" w:cs="Times New Roman"/>
          <w:color w:val="000000"/>
          <w:sz w:val="28"/>
          <w:szCs w:val="28"/>
          <w:lang w:eastAsia="uk-UA"/>
        </w:rPr>
        <w:t xml:space="preserve"> партнерами. Для </w:t>
      </w:r>
      <w:proofErr w:type="spellStart"/>
      <w:r w:rsidRPr="00C94B5F">
        <w:rPr>
          <w:rFonts w:ascii="Times New Roman" w:eastAsia="Times New Roman" w:hAnsi="Times New Roman" w:cs="Times New Roman"/>
          <w:color w:val="000000"/>
          <w:sz w:val="28"/>
          <w:szCs w:val="28"/>
          <w:lang w:eastAsia="uk-UA"/>
        </w:rPr>
        <w:t>магістра</w:t>
      </w:r>
      <w:proofErr w:type="spellEnd"/>
      <w:r w:rsidRPr="00C94B5F">
        <w:rPr>
          <w:rFonts w:ascii="Times New Roman" w:eastAsia="Times New Roman" w:hAnsi="Times New Roman" w:cs="Times New Roman"/>
          <w:color w:val="000000"/>
          <w:sz w:val="28"/>
          <w:szCs w:val="28"/>
          <w:lang w:eastAsia="uk-UA"/>
        </w:rPr>
        <w:t xml:space="preserve"> ЗЕД </w:t>
      </w:r>
      <w:proofErr w:type="spellStart"/>
      <w:r w:rsidRPr="00C94B5F">
        <w:rPr>
          <w:rFonts w:ascii="Times New Roman" w:eastAsia="Times New Roman" w:hAnsi="Times New Roman" w:cs="Times New Roman"/>
          <w:color w:val="000000"/>
          <w:sz w:val="28"/>
          <w:szCs w:val="28"/>
          <w:lang w:eastAsia="uk-UA"/>
        </w:rPr>
        <w:t>цей</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ризик</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нерозривно</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пов'язаний</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із</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крос-культурними</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бар'єрам</w:t>
      </w:r>
      <w:r>
        <w:rPr>
          <w:rFonts w:ascii="Times New Roman" w:eastAsia="Times New Roman" w:hAnsi="Times New Roman" w:cs="Times New Roman"/>
          <w:color w:val="000000"/>
          <w:sz w:val="28"/>
          <w:szCs w:val="28"/>
          <w:lang w:eastAsia="uk-UA"/>
        </w:rPr>
        <w:t>и</w:t>
      </w:r>
      <w:proofErr w:type="spellEnd"/>
      <w:r>
        <w:rPr>
          <w:rFonts w:ascii="Times New Roman" w:eastAsia="Times New Roman" w:hAnsi="Times New Roman" w:cs="Times New Roman"/>
          <w:color w:val="000000"/>
          <w:sz w:val="28"/>
          <w:szCs w:val="28"/>
          <w:lang w:eastAsia="uk-UA"/>
        </w:rPr>
        <w:t xml:space="preserve"> та </w:t>
      </w:r>
      <w:proofErr w:type="spellStart"/>
      <w:r>
        <w:rPr>
          <w:rFonts w:ascii="Times New Roman" w:eastAsia="Times New Roman" w:hAnsi="Times New Roman" w:cs="Times New Roman"/>
          <w:color w:val="000000"/>
          <w:sz w:val="28"/>
          <w:szCs w:val="28"/>
          <w:lang w:eastAsia="uk-UA"/>
        </w:rPr>
        <w:t>різницею</w:t>
      </w:r>
      <w:proofErr w:type="spellEnd"/>
      <w:r>
        <w:rPr>
          <w:rFonts w:ascii="Times New Roman" w:eastAsia="Times New Roman" w:hAnsi="Times New Roman" w:cs="Times New Roman"/>
          <w:color w:val="000000"/>
          <w:sz w:val="28"/>
          <w:szCs w:val="28"/>
          <w:lang w:eastAsia="uk-UA"/>
        </w:rPr>
        <w:t xml:space="preserve"> в правовому </w:t>
      </w:r>
      <w:proofErr w:type="spellStart"/>
      <w:r>
        <w:rPr>
          <w:rFonts w:ascii="Times New Roman" w:eastAsia="Times New Roman" w:hAnsi="Times New Roman" w:cs="Times New Roman"/>
          <w:color w:val="000000"/>
          <w:sz w:val="28"/>
          <w:szCs w:val="28"/>
          <w:lang w:eastAsia="uk-UA"/>
        </w:rPr>
        <w:t>полі</w:t>
      </w:r>
      <w:proofErr w:type="spellEnd"/>
      <w:r>
        <w:rPr>
          <w:rFonts w:ascii="Times New Roman" w:eastAsia="Times New Roman" w:hAnsi="Times New Roman" w:cs="Times New Roman"/>
          <w:color w:val="000000"/>
          <w:sz w:val="28"/>
          <w:szCs w:val="28"/>
          <w:lang w:eastAsia="uk-UA"/>
        </w:rPr>
        <w:t>.</w:t>
      </w:r>
    </w:p>
    <w:p w:rsidR="00C94B5F" w:rsidRPr="00C94B5F" w:rsidRDefault="00C94B5F" w:rsidP="00C94B5F">
      <w:pPr>
        <w:spacing w:after="14" w:line="266" w:lineRule="auto"/>
        <w:ind w:left="-15" w:right="57" w:firstLine="710"/>
        <w:jc w:val="both"/>
        <w:rPr>
          <w:rFonts w:ascii="Times New Roman" w:eastAsia="Times New Roman" w:hAnsi="Times New Roman" w:cs="Times New Roman"/>
          <w:i/>
          <w:color w:val="000000"/>
          <w:sz w:val="28"/>
          <w:szCs w:val="28"/>
          <w:lang w:eastAsia="uk-UA"/>
        </w:rPr>
      </w:pPr>
      <w:proofErr w:type="spellStart"/>
      <w:r w:rsidRPr="00C94B5F">
        <w:rPr>
          <w:rFonts w:ascii="Times New Roman" w:eastAsia="Times New Roman" w:hAnsi="Times New Roman" w:cs="Times New Roman"/>
          <w:i/>
          <w:color w:val="000000"/>
          <w:sz w:val="28"/>
          <w:szCs w:val="28"/>
          <w:lang w:eastAsia="uk-UA"/>
        </w:rPr>
        <w:t>Специфічні</w:t>
      </w:r>
      <w:proofErr w:type="spellEnd"/>
      <w:r w:rsidRPr="00C94B5F">
        <w:rPr>
          <w:rFonts w:ascii="Times New Roman" w:eastAsia="Times New Roman" w:hAnsi="Times New Roman" w:cs="Times New Roman"/>
          <w:i/>
          <w:color w:val="000000"/>
          <w:sz w:val="28"/>
          <w:szCs w:val="28"/>
          <w:lang w:eastAsia="uk-UA"/>
        </w:rPr>
        <w:t xml:space="preserve"> </w:t>
      </w:r>
      <w:proofErr w:type="spellStart"/>
      <w:r w:rsidRPr="00C94B5F">
        <w:rPr>
          <w:rFonts w:ascii="Times New Roman" w:eastAsia="Times New Roman" w:hAnsi="Times New Roman" w:cs="Times New Roman"/>
          <w:i/>
          <w:color w:val="000000"/>
          <w:sz w:val="28"/>
          <w:szCs w:val="28"/>
          <w:lang w:eastAsia="uk-UA"/>
        </w:rPr>
        <w:t>дже</w:t>
      </w:r>
      <w:r>
        <w:rPr>
          <w:rFonts w:ascii="Times New Roman" w:eastAsia="Times New Roman" w:hAnsi="Times New Roman" w:cs="Times New Roman"/>
          <w:i/>
          <w:color w:val="000000"/>
          <w:sz w:val="28"/>
          <w:szCs w:val="28"/>
          <w:lang w:eastAsia="uk-UA"/>
        </w:rPr>
        <w:t>рела</w:t>
      </w:r>
      <w:proofErr w:type="spellEnd"/>
      <w:r>
        <w:rPr>
          <w:rFonts w:ascii="Times New Roman" w:eastAsia="Times New Roman" w:hAnsi="Times New Roman" w:cs="Times New Roman"/>
          <w:i/>
          <w:color w:val="000000"/>
          <w:sz w:val="28"/>
          <w:szCs w:val="28"/>
          <w:lang w:eastAsia="uk-UA"/>
        </w:rPr>
        <w:t xml:space="preserve"> </w:t>
      </w:r>
      <w:proofErr w:type="spellStart"/>
      <w:r>
        <w:rPr>
          <w:rFonts w:ascii="Times New Roman" w:eastAsia="Times New Roman" w:hAnsi="Times New Roman" w:cs="Times New Roman"/>
          <w:i/>
          <w:color w:val="000000"/>
          <w:sz w:val="28"/>
          <w:szCs w:val="28"/>
          <w:lang w:eastAsia="uk-UA"/>
        </w:rPr>
        <w:t>комерційного</w:t>
      </w:r>
      <w:proofErr w:type="spellEnd"/>
      <w:r>
        <w:rPr>
          <w:rFonts w:ascii="Times New Roman" w:eastAsia="Times New Roman" w:hAnsi="Times New Roman" w:cs="Times New Roman"/>
          <w:i/>
          <w:color w:val="000000"/>
          <w:sz w:val="28"/>
          <w:szCs w:val="28"/>
          <w:lang w:eastAsia="uk-UA"/>
        </w:rPr>
        <w:t xml:space="preserve"> </w:t>
      </w:r>
      <w:proofErr w:type="spellStart"/>
      <w:r>
        <w:rPr>
          <w:rFonts w:ascii="Times New Roman" w:eastAsia="Times New Roman" w:hAnsi="Times New Roman" w:cs="Times New Roman"/>
          <w:i/>
          <w:color w:val="000000"/>
          <w:sz w:val="28"/>
          <w:szCs w:val="28"/>
          <w:lang w:eastAsia="uk-UA"/>
        </w:rPr>
        <w:t>ризику</w:t>
      </w:r>
      <w:proofErr w:type="spellEnd"/>
      <w:r>
        <w:rPr>
          <w:rFonts w:ascii="Times New Roman" w:eastAsia="Times New Roman" w:hAnsi="Times New Roman" w:cs="Times New Roman"/>
          <w:i/>
          <w:color w:val="000000"/>
          <w:sz w:val="28"/>
          <w:szCs w:val="28"/>
          <w:lang w:eastAsia="uk-UA"/>
        </w:rPr>
        <w:t xml:space="preserve"> в ЗЕД:</w:t>
      </w:r>
    </w:p>
    <w:p w:rsidR="00C94B5F" w:rsidRPr="00C94B5F" w:rsidRDefault="00C94B5F" w:rsidP="00C94B5F">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Раптові</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зміни</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кон'юнктури</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зміна</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світових</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цін</w:t>
      </w:r>
      <w:proofErr w:type="spellEnd"/>
      <w:r w:rsidRPr="00C94B5F">
        <w:rPr>
          <w:rFonts w:ascii="Times New Roman" w:eastAsia="Times New Roman" w:hAnsi="Times New Roman" w:cs="Times New Roman"/>
          <w:color w:val="000000"/>
          <w:sz w:val="28"/>
          <w:szCs w:val="28"/>
          <w:lang w:eastAsia="uk-UA"/>
        </w:rPr>
        <w:t xml:space="preserve"> на </w:t>
      </w:r>
      <w:proofErr w:type="spellStart"/>
      <w:r w:rsidRPr="00C94B5F">
        <w:rPr>
          <w:rFonts w:ascii="Times New Roman" w:eastAsia="Times New Roman" w:hAnsi="Times New Roman" w:cs="Times New Roman"/>
          <w:color w:val="000000"/>
          <w:sz w:val="28"/>
          <w:szCs w:val="28"/>
          <w:lang w:eastAsia="uk-UA"/>
        </w:rPr>
        <w:t>сировину</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або</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введення</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антидемпінгових</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мит</w:t>
      </w:r>
      <w:proofErr w:type="spellEnd"/>
      <w:r>
        <w:rPr>
          <w:rFonts w:ascii="Times New Roman" w:eastAsia="Times New Roman" w:hAnsi="Times New Roman" w:cs="Times New Roman"/>
          <w:color w:val="000000"/>
          <w:sz w:val="28"/>
          <w:szCs w:val="28"/>
          <w:lang w:eastAsia="uk-UA"/>
        </w:rPr>
        <w:t>.</w:t>
      </w:r>
    </w:p>
    <w:p w:rsidR="00C94B5F" w:rsidRPr="00C94B5F" w:rsidRDefault="00C94B5F" w:rsidP="00C94B5F">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Транскордонні</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бар'єри</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зміни</w:t>
      </w:r>
      <w:proofErr w:type="spellEnd"/>
      <w:r w:rsidRPr="00C94B5F">
        <w:rPr>
          <w:rFonts w:ascii="Times New Roman" w:eastAsia="Times New Roman" w:hAnsi="Times New Roman" w:cs="Times New Roman"/>
          <w:color w:val="000000"/>
          <w:sz w:val="28"/>
          <w:szCs w:val="28"/>
          <w:lang w:eastAsia="uk-UA"/>
        </w:rPr>
        <w:t xml:space="preserve"> в </w:t>
      </w:r>
      <w:proofErr w:type="spellStart"/>
      <w:r w:rsidRPr="00C94B5F">
        <w:rPr>
          <w:rFonts w:ascii="Times New Roman" w:eastAsia="Times New Roman" w:hAnsi="Times New Roman" w:cs="Times New Roman"/>
          <w:color w:val="000000"/>
          <w:sz w:val="28"/>
          <w:szCs w:val="28"/>
          <w:lang w:eastAsia="uk-UA"/>
        </w:rPr>
        <w:t>митних</w:t>
      </w:r>
      <w:proofErr w:type="spellEnd"/>
      <w:r w:rsidRPr="00C94B5F">
        <w:rPr>
          <w:rFonts w:ascii="Times New Roman" w:eastAsia="Times New Roman" w:hAnsi="Times New Roman" w:cs="Times New Roman"/>
          <w:color w:val="000000"/>
          <w:sz w:val="28"/>
          <w:szCs w:val="28"/>
          <w:lang w:eastAsia="uk-UA"/>
        </w:rPr>
        <w:t xml:space="preserve"> процедурах </w:t>
      </w:r>
      <w:proofErr w:type="spellStart"/>
      <w:r w:rsidRPr="00C94B5F">
        <w:rPr>
          <w:rFonts w:ascii="Times New Roman" w:eastAsia="Times New Roman" w:hAnsi="Times New Roman" w:cs="Times New Roman"/>
          <w:color w:val="000000"/>
          <w:sz w:val="28"/>
          <w:szCs w:val="28"/>
          <w:lang w:eastAsia="uk-UA"/>
        </w:rPr>
        <w:t>або</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технічни</w:t>
      </w:r>
      <w:r>
        <w:rPr>
          <w:rFonts w:ascii="Times New Roman" w:eastAsia="Times New Roman" w:hAnsi="Times New Roman" w:cs="Times New Roman"/>
          <w:color w:val="000000"/>
          <w:sz w:val="28"/>
          <w:szCs w:val="28"/>
          <w:lang w:eastAsia="uk-UA"/>
        </w:rPr>
        <w:t>х</w:t>
      </w:r>
      <w:proofErr w:type="spellEnd"/>
      <w:r>
        <w:rPr>
          <w:rFonts w:ascii="Times New Roman" w:eastAsia="Times New Roman" w:hAnsi="Times New Roman" w:cs="Times New Roman"/>
          <w:color w:val="000000"/>
          <w:sz w:val="28"/>
          <w:szCs w:val="28"/>
          <w:lang w:eastAsia="uk-UA"/>
        </w:rPr>
        <w:t xml:space="preserve"> регламентах </w:t>
      </w:r>
      <w:proofErr w:type="spellStart"/>
      <w:r>
        <w:rPr>
          <w:rFonts w:ascii="Times New Roman" w:eastAsia="Times New Roman" w:hAnsi="Times New Roman" w:cs="Times New Roman"/>
          <w:color w:val="000000"/>
          <w:sz w:val="28"/>
          <w:szCs w:val="28"/>
          <w:lang w:eastAsia="uk-UA"/>
        </w:rPr>
        <w:t>країни-імпортера</w:t>
      </w:r>
      <w:proofErr w:type="spellEnd"/>
      <w:r>
        <w:rPr>
          <w:rFonts w:ascii="Times New Roman" w:eastAsia="Times New Roman" w:hAnsi="Times New Roman" w:cs="Times New Roman"/>
          <w:color w:val="000000"/>
          <w:sz w:val="28"/>
          <w:szCs w:val="28"/>
          <w:lang w:eastAsia="uk-UA"/>
        </w:rPr>
        <w:t>.</w:t>
      </w:r>
    </w:p>
    <w:p w:rsidR="00C94B5F" w:rsidRPr="00C94B5F" w:rsidRDefault="00C94B5F" w:rsidP="00C94B5F">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Інформаційна</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асиметрія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складність</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перевірки</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ділової</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репутації</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інозем</w:t>
      </w:r>
      <w:r>
        <w:rPr>
          <w:rFonts w:ascii="Times New Roman" w:eastAsia="Times New Roman" w:hAnsi="Times New Roman" w:cs="Times New Roman"/>
          <w:color w:val="000000"/>
          <w:sz w:val="28"/>
          <w:szCs w:val="28"/>
          <w:lang w:eastAsia="uk-UA"/>
        </w:rPr>
        <w:t>ного</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покупця</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ризик</w:t>
      </w:r>
      <w:proofErr w:type="spellEnd"/>
      <w:r>
        <w:rPr>
          <w:rFonts w:ascii="Times New Roman" w:eastAsia="Times New Roman" w:hAnsi="Times New Roman" w:cs="Times New Roman"/>
          <w:color w:val="000000"/>
          <w:sz w:val="28"/>
          <w:szCs w:val="28"/>
          <w:lang w:eastAsia="uk-UA"/>
        </w:rPr>
        <w:t xml:space="preserve"> неплатежу).</w:t>
      </w:r>
    </w:p>
    <w:p w:rsidR="00C94B5F" w:rsidRPr="00C94B5F" w:rsidRDefault="00C94B5F" w:rsidP="00C94B5F">
      <w:pPr>
        <w:spacing w:after="14" w:line="266" w:lineRule="auto"/>
        <w:ind w:left="-15" w:right="57" w:firstLine="710"/>
        <w:jc w:val="both"/>
        <w:rPr>
          <w:rFonts w:ascii="Times New Roman" w:eastAsia="Times New Roman" w:hAnsi="Times New Roman" w:cs="Times New Roman"/>
          <w:i/>
          <w:color w:val="000000"/>
          <w:sz w:val="28"/>
          <w:szCs w:val="28"/>
          <w:lang w:eastAsia="uk-UA"/>
        </w:rPr>
      </w:pPr>
      <w:proofErr w:type="spellStart"/>
      <w:r>
        <w:rPr>
          <w:rFonts w:ascii="Times New Roman" w:eastAsia="Times New Roman" w:hAnsi="Times New Roman" w:cs="Times New Roman"/>
          <w:i/>
          <w:color w:val="000000"/>
          <w:sz w:val="28"/>
          <w:szCs w:val="28"/>
          <w:lang w:eastAsia="uk-UA"/>
        </w:rPr>
        <w:t>Основні</w:t>
      </w:r>
      <w:proofErr w:type="spellEnd"/>
      <w:r>
        <w:rPr>
          <w:rFonts w:ascii="Times New Roman" w:eastAsia="Times New Roman" w:hAnsi="Times New Roman" w:cs="Times New Roman"/>
          <w:i/>
          <w:color w:val="000000"/>
          <w:sz w:val="28"/>
          <w:szCs w:val="28"/>
          <w:lang w:eastAsia="uk-UA"/>
        </w:rPr>
        <w:t xml:space="preserve"> </w:t>
      </w:r>
      <w:proofErr w:type="spellStart"/>
      <w:r>
        <w:rPr>
          <w:rFonts w:ascii="Times New Roman" w:eastAsia="Times New Roman" w:hAnsi="Times New Roman" w:cs="Times New Roman"/>
          <w:i/>
          <w:color w:val="000000"/>
          <w:sz w:val="28"/>
          <w:szCs w:val="28"/>
          <w:lang w:eastAsia="uk-UA"/>
        </w:rPr>
        <w:t>чинники</w:t>
      </w:r>
      <w:proofErr w:type="spellEnd"/>
      <w:r>
        <w:rPr>
          <w:rFonts w:ascii="Times New Roman" w:eastAsia="Times New Roman" w:hAnsi="Times New Roman" w:cs="Times New Roman"/>
          <w:i/>
          <w:color w:val="000000"/>
          <w:sz w:val="28"/>
          <w:szCs w:val="28"/>
          <w:lang w:eastAsia="uk-UA"/>
        </w:rPr>
        <w:t xml:space="preserve"> </w:t>
      </w:r>
      <w:proofErr w:type="spellStart"/>
      <w:r>
        <w:rPr>
          <w:rFonts w:ascii="Times New Roman" w:eastAsia="Times New Roman" w:hAnsi="Times New Roman" w:cs="Times New Roman"/>
          <w:i/>
          <w:color w:val="000000"/>
          <w:sz w:val="28"/>
          <w:szCs w:val="28"/>
          <w:lang w:eastAsia="uk-UA"/>
        </w:rPr>
        <w:t>впливу</w:t>
      </w:r>
      <w:proofErr w:type="spellEnd"/>
      <w:r>
        <w:rPr>
          <w:rFonts w:ascii="Times New Roman" w:eastAsia="Times New Roman" w:hAnsi="Times New Roman" w:cs="Times New Roman"/>
          <w:i/>
          <w:color w:val="000000"/>
          <w:sz w:val="28"/>
          <w:szCs w:val="28"/>
          <w:lang w:eastAsia="uk-UA"/>
        </w:rPr>
        <w:t>:</w:t>
      </w:r>
    </w:p>
    <w:p w:rsidR="00C94B5F" w:rsidRPr="00C94B5F" w:rsidRDefault="00C94B5F" w:rsidP="00C94B5F">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Відсутність</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досвіду</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роботи</w:t>
      </w:r>
      <w:proofErr w:type="spellEnd"/>
      <w:r w:rsidRPr="00C94B5F">
        <w:rPr>
          <w:rFonts w:ascii="Times New Roman" w:eastAsia="Times New Roman" w:hAnsi="Times New Roman" w:cs="Times New Roman"/>
          <w:color w:val="000000"/>
          <w:sz w:val="28"/>
          <w:szCs w:val="28"/>
          <w:lang w:eastAsia="uk-UA"/>
        </w:rPr>
        <w:t xml:space="preserve"> на конкретному </w:t>
      </w:r>
      <w:proofErr w:type="spellStart"/>
      <w:r w:rsidRPr="00C94B5F">
        <w:rPr>
          <w:rFonts w:ascii="Times New Roman" w:eastAsia="Times New Roman" w:hAnsi="Times New Roman" w:cs="Times New Roman"/>
          <w:color w:val="000000"/>
          <w:sz w:val="28"/>
          <w:szCs w:val="28"/>
          <w:lang w:eastAsia="uk-UA"/>
        </w:rPr>
        <w:t>регіональному</w:t>
      </w:r>
      <w:proofErr w:type="spellEnd"/>
      <w:r w:rsidRPr="00C94B5F">
        <w:rPr>
          <w:rFonts w:ascii="Times New Roman" w:eastAsia="Times New Roman" w:hAnsi="Times New Roman" w:cs="Times New Roman"/>
          <w:color w:val="000000"/>
          <w:sz w:val="28"/>
          <w:szCs w:val="28"/>
          <w:lang w:eastAsia="uk-UA"/>
        </w:rPr>
        <w:t xml:space="preserve"> ринку (</w:t>
      </w:r>
      <w:proofErr w:type="spellStart"/>
      <w:r w:rsidRPr="00C94B5F">
        <w:rPr>
          <w:rFonts w:ascii="Times New Roman" w:eastAsia="Times New Roman" w:hAnsi="Times New Roman" w:cs="Times New Roman"/>
          <w:color w:val="000000"/>
          <w:sz w:val="28"/>
          <w:szCs w:val="28"/>
          <w:lang w:eastAsia="uk-UA"/>
        </w:rPr>
        <w:t>на</w:t>
      </w:r>
      <w:r>
        <w:rPr>
          <w:rFonts w:ascii="Times New Roman" w:eastAsia="Times New Roman" w:hAnsi="Times New Roman" w:cs="Times New Roman"/>
          <w:color w:val="000000"/>
          <w:sz w:val="28"/>
          <w:szCs w:val="28"/>
          <w:lang w:eastAsia="uk-UA"/>
        </w:rPr>
        <w:t>приклад</w:t>
      </w:r>
      <w:proofErr w:type="spellEnd"/>
      <w:r>
        <w:rPr>
          <w:rFonts w:ascii="Times New Roman" w:eastAsia="Times New Roman" w:hAnsi="Times New Roman" w:cs="Times New Roman"/>
          <w:color w:val="000000"/>
          <w:sz w:val="28"/>
          <w:szCs w:val="28"/>
          <w:lang w:eastAsia="uk-UA"/>
        </w:rPr>
        <w:t xml:space="preserve">, ринки </w:t>
      </w:r>
      <w:proofErr w:type="spellStart"/>
      <w:r>
        <w:rPr>
          <w:rFonts w:ascii="Times New Roman" w:eastAsia="Times New Roman" w:hAnsi="Times New Roman" w:cs="Times New Roman"/>
          <w:color w:val="000000"/>
          <w:sz w:val="28"/>
          <w:szCs w:val="28"/>
          <w:lang w:eastAsia="uk-UA"/>
        </w:rPr>
        <w:t>Азії</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чи</w:t>
      </w:r>
      <w:proofErr w:type="spellEnd"/>
      <w:r>
        <w:rPr>
          <w:rFonts w:ascii="Times New Roman" w:eastAsia="Times New Roman" w:hAnsi="Times New Roman" w:cs="Times New Roman"/>
          <w:color w:val="000000"/>
          <w:sz w:val="28"/>
          <w:szCs w:val="28"/>
          <w:lang w:eastAsia="uk-UA"/>
        </w:rPr>
        <w:t xml:space="preserve"> Африки).</w:t>
      </w:r>
    </w:p>
    <w:p w:rsidR="00C94B5F" w:rsidRPr="00C94B5F" w:rsidRDefault="00C94B5F" w:rsidP="00C94B5F">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Помилкове</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міжнародне</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ціноутворення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ігнорування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прихованих</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витрат</w:t>
      </w:r>
      <w:proofErr w:type="spellEnd"/>
      <w:r>
        <w:rPr>
          <w:rFonts w:ascii="Times New Roman" w:eastAsia="Times New Roman" w:hAnsi="Times New Roman" w:cs="Times New Roman"/>
          <w:color w:val="000000"/>
          <w:sz w:val="28"/>
          <w:szCs w:val="28"/>
          <w:lang w:eastAsia="uk-UA"/>
        </w:rPr>
        <w:t xml:space="preserve"> на </w:t>
      </w:r>
      <w:proofErr w:type="spellStart"/>
      <w:r>
        <w:rPr>
          <w:rFonts w:ascii="Times New Roman" w:eastAsia="Times New Roman" w:hAnsi="Times New Roman" w:cs="Times New Roman"/>
          <w:color w:val="000000"/>
          <w:sz w:val="28"/>
          <w:szCs w:val="28"/>
          <w:lang w:eastAsia="uk-UA"/>
        </w:rPr>
        <w:t>логістику</w:t>
      </w:r>
      <w:proofErr w:type="spellEnd"/>
      <w:r>
        <w:rPr>
          <w:rFonts w:ascii="Times New Roman" w:eastAsia="Times New Roman" w:hAnsi="Times New Roman" w:cs="Times New Roman"/>
          <w:color w:val="000000"/>
          <w:sz w:val="28"/>
          <w:szCs w:val="28"/>
          <w:lang w:eastAsia="uk-UA"/>
        </w:rPr>
        <w:t xml:space="preserve"> та </w:t>
      </w:r>
      <w:proofErr w:type="spellStart"/>
      <w:r>
        <w:rPr>
          <w:rFonts w:ascii="Times New Roman" w:eastAsia="Times New Roman" w:hAnsi="Times New Roman" w:cs="Times New Roman"/>
          <w:color w:val="000000"/>
          <w:sz w:val="28"/>
          <w:szCs w:val="28"/>
          <w:lang w:eastAsia="uk-UA"/>
        </w:rPr>
        <w:t>сертифікацію</w:t>
      </w:r>
      <w:proofErr w:type="spellEnd"/>
      <w:r>
        <w:rPr>
          <w:rFonts w:ascii="Times New Roman" w:eastAsia="Times New Roman" w:hAnsi="Times New Roman" w:cs="Times New Roman"/>
          <w:color w:val="000000"/>
          <w:sz w:val="28"/>
          <w:szCs w:val="28"/>
          <w:lang w:eastAsia="uk-UA"/>
        </w:rPr>
        <w:t>).</w:t>
      </w:r>
    </w:p>
    <w:p w:rsidR="00C94B5F" w:rsidRPr="00DD73A8" w:rsidRDefault="00C94B5F" w:rsidP="00C94B5F">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Незбалансованість</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попиту</w:t>
      </w:r>
      <w:proofErr w:type="spellEnd"/>
      <w:r w:rsidRPr="00C94B5F">
        <w:rPr>
          <w:rFonts w:ascii="Times New Roman" w:eastAsia="Times New Roman" w:hAnsi="Times New Roman" w:cs="Times New Roman"/>
          <w:color w:val="000000"/>
          <w:sz w:val="28"/>
          <w:szCs w:val="28"/>
          <w:lang w:eastAsia="uk-UA"/>
        </w:rPr>
        <w:t xml:space="preserve"> через </w:t>
      </w:r>
      <w:proofErr w:type="spellStart"/>
      <w:r w:rsidRPr="00C94B5F">
        <w:rPr>
          <w:rFonts w:ascii="Times New Roman" w:eastAsia="Times New Roman" w:hAnsi="Times New Roman" w:cs="Times New Roman"/>
          <w:color w:val="000000"/>
          <w:sz w:val="28"/>
          <w:szCs w:val="28"/>
          <w:lang w:eastAsia="uk-UA"/>
        </w:rPr>
        <w:t>глобальні</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тренди</w:t>
      </w:r>
      <w:proofErr w:type="spellEnd"/>
      <w:r w:rsidRPr="00C94B5F">
        <w:rPr>
          <w:rFonts w:ascii="Times New Roman" w:eastAsia="Times New Roman" w:hAnsi="Times New Roman" w:cs="Times New Roman"/>
          <w:color w:val="000000"/>
          <w:sz w:val="28"/>
          <w:szCs w:val="28"/>
          <w:lang w:eastAsia="uk-UA"/>
        </w:rPr>
        <w:t xml:space="preserve"> (ESG-</w:t>
      </w:r>
      <w:proofErr w:type="spellStart"/>
      <w:r w:rsidRPr="00C94B5F">
        <w:rPr>
          <w:rFonts w:ascii="Times New Roman" w:eastAsia="Times New Roman" w:hAnsi="Times New Roman" w:cs="Times New Roman"/>
          <w:color w:val="000000"/>
          <w:sz w:val="28"/>
          <w:szCs w:val="28"/>
          <w:lang w:eastAsia="uk-UA"/>
        </w:rPr>
        <w:t>стандарти</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цифровізація</w:t>
      </w:r>
      <w:proofErr w:type="spellEnd"/>
      <w:r w:rsidRPr="00C94B5F">
        <w:rPr>
          <w:rFonts w:ascii="Times New Roman" w:eastAsia="Times New Roman" w:hAnsi="Times New Roman" w:cs="Times New Roman"/>
          <w:color w:val="000000"/>
          <w:sz w:val="28"/>
          <w:szCs w:val="28"/>
          <w:lang w:eastAsia="uk-UA"/>
        </w:rPr>
        <w:t>).</w:t>
      </w:r>
    </w:p>
    <w:p w:rsidR="00BF5669" w:rsidRPr="00DD73A8" w:rsidRDefault="00BF5669" w:rsidP="00BF5669">
      <w:pPr>
        <w:spacing w:after="27" w:line="256" w:lineRule="auto"/>
        <w:ind w:left="708"/>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BF5669" w:rsidRPr="00DD73A8" w:rsidRDefault="00BF5669" w:rsidP="00BF5669">
      <w:pPr>
        <w:spacing w:after="4" w:line="268" w:lineRule="auto"/>
        <w:ind w:left="673" w:right="16" w:hanging="10"/>
        <w:rPr>
          <w:rFonts w:ascii="Times New Roman" w:eastAsia="Times New Roman" w:hAnsi="Times New Roman" w:cs="Times New Roman"/>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lastRenderedPageBreak/>
        <w:t xml:space="preserve">2. Види комерційних ризиків. </w:t>
      </w:r>
    </w:p>
    <w:p w:rsidR="00BF5669" w:rsidRPr="00DD73A8" w:rsidRDefault="00BF5669" w:rsidP="00BF5669">
      <w:pPr>
        <w:spacing w:after="14" w:line="266" w:lineRule="auto"/>
        <w:ind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ab/>
        <w:t xml:space="preserve">Комерційні ризики характерні для різних етапів </w:t>
      </w:r>
      <w:proofErr w:type="spellStart"/>
      <w:r w:rsidRPr="00DD73A8">
        <w:rPr>
          <w:rFonts w:ascii="Times New Roman" w:eastAsia="Times New Roman" w:hAnsi="Times New Roman" w:cs="Times New Roman"/>
          <w:color w:val="000000"/>
          <w:sz w:val="28"/>
          <w:szCs w:val="28"/>
          <w:lang w:val="uk-UA" w:eastAsia="uk-UA"/>
        </w:rPr>
        <w:t>товарногрошових</w:t>
      </w:r>
      <w:proofErr w:type="spellEnd"/>
      <w:r w:rsidRPr="00DD73A8">
        <w:rPr>
          <w:rFonts w:ascii="Times New Roman" w:eastAsia="Times New Roman" w:hAnsi="Times New Roman" w:cs="Times New Roman"/>
          <w:color w:val="000000"/>
          <w:sz w:val="28"/>
          <w:szCs w:val="28"/>
          <w:lang w:val="uk-UA" w:eastAsia="uk-UA"/>
        </w:rPr>
        <w:t xml:space="preserve"> і торгово-обмінних операцій, відповідно до яких виокремлюють такі їхні види (рис. 19.1):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proofErr w:type="spellStart"/>
      <w:r w:rsidRPr="00DD73A8">
        <w:rPr>
          <w:rFonts w:ascii="Times New Roman" w:eastAsia="Times New Roman" w:hAnsi="Times New Roman" w:cs="Times New Roman"/>
          <w:i/>
          <w:color w:val="000000"/>
          <w:sz w:val="28"/>
          <w:szCs w:val="28"/>
          <w:lang w:eastAsia="uk-UA"/>
        </w:rPr>
        <w:t>маркетингові</w:t>
      </w:r>
      <w:proofErr w:type="spellEnd"/>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i/>
          <w:color w:val="000000"/>
          <w:sz w:val="28"/>
          <w:szCs w:val="28"/>
          <w:lang w:eastAsia="uk-UA"/>
        </w:rPr>
        <w:t>ризики</w:t>
      </w:r>
      <w:proofErr w:type="spellEnd"/>
      <w:r w:rsidRPr="00DD73A8">
        <w:rPr>
          <w:rFonts w:ascii="Times New Roman" w:eastAsia="Times New Roman" w:hAnsi="Times New Roman" w:cs="Times New Roman"/>
          <w:color w:val="000000"/>
          <w:sz w:val="28"/>
          <w:szCs w:val="28"/>
          <w:lang w:eastAsia="uk-UA"/>
        </w:rPr>
        <w:t xml:space="preserve"> ‒ </w:t>
      </w:r>
      <w:proofErr w:type="spellStart"/>
      <w:r w:rsidRPr="00DD73A8">
        <w:rPr>
          <w:rFonts w:ascii="Times New Roman" w:eastAsia="Times New Roman" w:hAnsi="Times New Roman" w:cs="Times New Roman"/>
          <w:color w:val="000000"/>
          <w:sz w:val="28"/>
          <w:szCs w:val="28"/>
          <w:lang w:eastAsia="uk-UA"/>
        </w:rPr>
        <w:t>виникають</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етапі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здійснення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маркетингових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досліджень</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proofErr w:type="spellStart"/>
      <w:r w:rsidRPr="00DD73A8">
        <w:rPr>
          <w:rFonts w:ascii="Times New Roman" w:eastAsia="Times New Roman" w:hAnsi="Times New Roman" w:cs="Times New Roman"/>
          <w:i/>
          <w:color w:val="000000"/>
          <w:sz w:val="28"/>
          <w:szCs w:val="28"/>
          <w:lang w:eastAsia="uk-UA"/>
        </w:rPr>
        <w:t>збутові</w:t>
      </w:r>
      <w:proofErr w:type="spellEnd"/>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i/>
          <w:color w:val="000000"/>
          <w:sz w:val="28"/>
          <w:szCs w:val="28"/>
          <w:lang w:eastAsia="uk-UA"/>
        </w:rPr>
        <w:t>ризики</w:t>
      </w:r>
      <w:proofErr w:type="spellEnd"/>
      <w:r w:rsidRPr="00DD73A8">
        <w:rPr>
          <w:rFonts w:ascii="Times New Roman" w:eastAsia="Times New Roman" w:hAnsi="Times New Roman" w:cs="Times New Roman"/>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виникають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безпосередньо</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етапі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реалізації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виготовленої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надання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послуг</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підприємством</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 </w:t>
      </w:r>
      <w:proofErr w:type="spellStart"/>
      <w:r w:rsidRPr="00DD73A8">
        <w:rPr>
          <w:rFonts w:ascii="Times New Roman" w:eastAsia="Times New Roman" w:hAnsi="Times New Roman" w:cs="Times New Roman"/>
          <w:i/>
          <w:color w:val="000000"/>
          <w:sz w:val="28"/>
          <w:szCs w:val="28"/>
          <w:lang w:eastAsia="uk-UA"/>
        </w:rPr>
        <w:t>ризики</w:t>
      </w:r>
      <w:proofErr w:type="spellEnd"/>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i/>
          <w:color w:val="000000"/>
          <w:sz w:val="28"/>
          <w:szCs w:val="28"/>
          <w:lang w:eastAsia="uk-UA"/>
        </w:rPr>
        <w:t>взаємодії</w:t>
      </w:r>
      <w:proofErr w:type="spellEnd"/>
      <w:r w:rsidRPr="00DD73A8">
        <w:rPr>
          <w:rFonts w:ascii="Times New Roman" w:eastAsia="Times New Roman" w:hAnsi="Times New Roman" w:cs="Times New Roman"/>
          <w:i/>
          <w:color w:val="000000"/>
          <w:sz w:val="28"/>
          <w:szCs w:val="28"/>
          <w:lang w:eastAsia="uk-UA"/>
        </w:rPr>
        <w:t xml:space="preserve"> з контрагентами і партнерами</w:t>
      </w:r>
      <w:r w:rsidRPr="00DD73A8">
        <w:rPr>
          <w:rFonts w:ascii="Times New Roman" w:eastAsia="Times New Roman" w:hAnsi="Times New Roman" w:cs="Times New Roman"/>
          <w:color w:val="000000"/>
          <w:sz w:val="28"/>
          <w:szCs w:val="28"/>
          <w:lang w:eastAsia="uk-UA"/>
        </w:rPr>
        <w:t xml:space="preserve"> в </w:t>
      </w:r>
      <w:proofErr w:type="spellStart"/>
      <w:r w:rsidRPr="00DD73A8">
        <w:rPr>
          <w:rFonts w:ascii="Times New Roman" w:eastAsia="Times New Roman" w:hAnsi="Times New Roman" w:cs="Times New Roman"/>
          <w:color w:val="000000"/>
          <w:sz w:val="28"/>
          <w:szCs w:val="28"/>
          <w:lang w:eastAsia="uk-UA"/>
        </w:rPr>
        <w:t>процесі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організації</w:t>
      </w:r>
      <w:proofErr w:type="spellEnd"/>
      <w:r w:rsidRPr="00DD73A8">
        <w:rPr>
          <w:rFonts w:ascii="Times New Roman" w:eastAsia="Times New Roman" w:hAnsi="Times New Roman" w:cs="Times New Roman"/>
          <w:color w:val="000000"/>
          <w:sz w:val="28"/>
          <w:szCs w:val="28"/>
          <w:lang w:eastAsia="uk-UA"/>
        </w:rPr>
        <w:t xml:space="preserve"> продажу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надання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послуг</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proofErr w:type="spellStart"/>
      <w:r w:rsidRPr="00DD73A8">
        <w:rPr>
          <w:rFonts w:ascii="Times New Roman" w:eastAsia="Times New Roman" w:hAnsi="Times New Roman" w:cs="Times New Roman"/>
          <w:i/>
          <w:color w:val="000000"/>
          <w:sz w:val="28"/>
          <w:szCs w:val="28"/>
          <w:lang w:eastAsia="uk-UA"/>
        </w:rPr>
        <w:t>ризики</w:t>
      </w:r>
      <w:proofErr w:type="spellEnd"/>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i/>
          <w:color w:val="000000"/>
          <w:sz w:val="28"/>
          <w:szCs w:val="28"/>
          <w:lang w:eastAsia="uk-UA"/>
        </w:rPr>
        <w:t>непередбаченої</w:t>
      </w:r>
      <w:proofErr w:type="spellEnd"/>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i/>
          <w:color w:val="000000"/>
          <w:sz w:val="28"/>
          <w:szCs w:val="28"/>
          <w:lang w:eastAsia="uk-UA"/>
        </w:rPr>
        <w:t>конкуренції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основним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джерелом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походження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яких</w:t>
      </w:r>
      <w:proofErr w:type="spellEnd"/>
      <w:r w:rsidRPr="00DD73A8">
        <w:rPr>
          <w:rFonts w:ascii="Times New Roman" w:eastAsia="Times New Roman" w:hAnsi="Times New Roman" w:cs="Times New Roman"/>
          <w:color w:val="000000"/>
          <w:sz w:val="28"/>
          <w:szCs w:val="28"/>
          <w:lang w:eastAsia="uk-UA"/>
        </w:rPr>
        <w:t xml:space="preserve"> є </w:t>
      </w:r>
      <w:proofErr w:type="spellStart"/>
      <w:r w:rsidRPr="00DD73A8">
        <w:rPr>
          <w:rFonts w:ascii="Times New Roman" w:eastAsia="Times New Roman" w:hAnsi="Times New Roman" w:cs="Times New Roman"/>
          <w:color w:val="000000"/>
          <w:sz w:val="28"/>
          <w:szCs w:val="28"/>
          <w:lang w:eastAsia="uk-UA"/>
        </w:rPr>
        <w:t>невизначеність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стратегії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поведінки</w:t>
      </w:r>
      <w:proofErr w:type="spellEnd"/>
      <w:r w:rsidRPr="00DD73A8">
        <w:rPr>
          <w:rFonts w:ascii="Times New Roman" w:eastAsia="Times New Roman" w:hAnsi="Times New Roman" w:cs="Times New Roman"/>
          <w:color w:val="000000"/>
          <w:sz w:val="28"/>
          <w:szCs w:val="28"/>
          <w:lang w:eastAsia="uk-UA"/>
        </w:rPr>
        <w:t xml:space="preserve"> на ринку </w:t>
      </w:r>
      <w:proofErr w:type="spellStart"/>
      <w:r w:rsidRPr="00DD73A8">
        <w:rPr>
          <w:rFonts w:ascii="Times New Roman" w:eastAsia="Times New Roman" w:hAnsi="Times New Roman" w:cs="Times New Roman"/>
          <w:color w:val="000000"/>
          <w:sz w:val="28"/>
          <w:szCs w:val="28"/>
          <w:lang w:eastAsia="uk-UA"/>
        </w:rPr>
        <w:t>його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суб’єктів</w:t>
      </w:r>
      <w:proofErr w:type="spellEnd"/>
      <w:r w:rsidRPr="00DD73A8">
        <w:rPr>
          <w:rFonts w:ascii="Times New Roman" w:eastAsia="Times New Roman" w:hAnsi="Times New Roman" w:cs="Times New Roman"/>
          <w:color w:val="000000"/>
          <w:sz w:val="28"/>
          <w:szCs w:val="28"/>
          <w:lang w:eastAsia="uk-UA"/>
        </w:rPr>
        <w:t>.</w:t>
      </w:r>
    </w:p>
    <w:p w:rsidR="00BF5669" w:rsidRPr="00DD73A8" w:rsidRDefault="00BF5669" w:rsidP="00BF5669">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Крім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зазначених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ризиків</w:t>
      </w:r>
      <w:proofErr w:type="spellEnd"/>
      <w:r w:rsidRPr="00DD73A8">
        <w:rPr>
          <w:rFonts w:ascii="Times New Roman" w:eastAsia="Times New Roman" w:hAnsi="Times New Roman" w:cs="Times New Roman"/>
          <w:color w:val="000000"/>
          <w:sz w:val="28"/>
          <w:szCs w:val="28"/>
          <w:lang w:eastAsia="uk-UA"/>
        </w:rPr>
        <w:t xml:space="preserve">, до </w:t>
      </w:r>
      <w:proofErr w:type="spellStart"/>
      <w:r w:rsidRPr="00DD73A8">
        <w:rPr>
          <w:rFonts w:ascii="Times New Roman" w:eastAsia="Times New Roman" w:hAnsi="Times New Roman" w:cs="Times New Roman"/>
          <w:color w:val="000000"/>
          <w:sz w:val="28"/>
          <w:szCs w:val="28"/>
          <w:lang w:eastAsia="uk-UA"/>
        </w:rPr>
        <w:t>даної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групи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можна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також</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віднести</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w:t>
      </w:r>
      <w:proofErr w:type="spellStart"/>
      <w:r w:rsidRPr="00DD73A8">
        <w:rPr>
          <w:rFonts w:ascii="Times New Roman" w:eastAsia="Times New Roman" w:hAnsi="Times New Roman" w:cs="Times New Roman"/>
          <w:color w:val="000000"/>
          <w:sz w:val="28"/>
          <w:szCs w:val="28"/>
          <w:lang w:eastAsia="uk-UA"/>
        </w:rPr>
        <w:t>ризики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пов’язані</w:t>
      </w:r>
      <w:proofErr w:type="spellEnd"/>
      <w:r w:rsidRPr="00DD73A8">
        <w:rPr>
          <w:rFonts w:ascii="Times New Roman" w:eastAsia="Times New Roman" w:hAnsi="Times New Roman" w:cs="Times New Roman"/>
          <w:color w:val="000000"/>
          <w:sz w:val="28"/>
          <w:szCs w:val="28"/>
          <w:lang w:eastAsia="uk-UA"/>
        </w:rPr>
        <w:t xml:space="preserve"> з </w:t>
      </w:r>
      <w:proofErr w:type="spellStart"/>
      <w:r w:rsidRPr="00DD73A8">
        <w:rPr>
          <w:rFonts w:ascii="Times New Roman" w:eastAsia="Times New Roman" w:hAnsi="Times New Roman" w:cs="Times New Roman"/>
          <w:color w:val="000000"/>
          <w:sz w:val="28"/>
          <w:szCs w:val="28"/>
          <w:lang w:eastAsia="uk-UA"/>
        </w:rPr>
        <w:t>умовами</w:t>
      </w:r>
      <w:proofErr w:type="spellEnd"/>
      <w:r w:rsidRPr="00DD73A8">
        <w:rPr>
          <w:rFonts w:ascii="Times New Roman" w:eastAsia="Times New Roman" w:hAnsi="Times New Roman" w:cs="Times New Roman"/>
          <w:color w:val="000000"/>
          <w:sz w:val="28"/>
          <w:szCs w:val="28"/>
          <w:lang w:eastAsia="uk-UA"/>
        </w:rPr>
        <w:t xml:space="preserve"> контракту (</w:t>
      </w:r>
      <w:proofErr w:type="spellStart"/>
      <w:r w:rsidRPr="00DD73A8">
        <w:rPr>
          <w:rFonts w:ascii="Times New Roman" w:eastAsia="Times New Roman" w:hAnsi="Times New Roman" w:cs="Times New Roman"/>
          <w:color w:val="000000"/>
          <w:sz w:val="28"/>
          <w:szCs w:val="28"/>
          <w:lang w:eastAsia="uk-UA"/>
        </w:rPr>
        <w:t>ризики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пов’язані</w:t>
      </w:r>
      <w:proofErr w:type="spellEnd"/>
      <w:r w:rsidRPr="00DD73A8">
        <w:rPr>
          <w:rFonts w:ascii="Times New Roman" w:eastAsia="Times New Roman" w:hAnsi="Times New Roman" w:cs="Times New Roman"/>
          <w:color w:val="000000"/>
          <w:sz w:val="28"/>
          <w:szCs w:val="28"/>
          <w:lang w:eastAsia="uk-UA"/>
        </w:rPr>
        <w:t xml:space="preserve"> з товаром і </w:t>
      </w:r>
      <w:proofErr w:type="spellStart"/>
      <w:r w:rsidRPr="00DD73A8">
        <w:rPr>
          <w:rFonts w:ascii="Times New Roman" w:eastAsia="Times New Roman" w:hAnsi="Times New Roman" w:cs="Times New Roman"/>
          <w:color w:val="000000"/>
          <w:sz w:val="28"/>
          <w:szCs w:val="28"/>
          <w:lang w:eastAsia="uk-UA"/>
        </w:rPr>
        <w:t>його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властивостями</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eastAsia="uk-UA"/>
        </w:rPr>
        <w:t xml:space="preserve"> умов поставки;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вибору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валютних</w:t>
      </w:r>
      <w:proofErr w:type="spellEnd"/>
      <w:r w:rsidRPr="00DD73A8">
        <w:rPr>
          <w:rFonts w:ascii="Times New Roman" w:eastAsia="Times New Roman" w:hAnsi="Times New Roman" w:cs="Times New Roman"/>
          <w:color w:val="000000"/>
          <w:sz w:val="28"/>
          <w:szCs w:val="28"/>
          <w:lang w:eastAsia="uk-UA"/>
        </w:rPr>
        <w:t xml:space="preserve"> умов;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г)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eastAsia="uk-UA"/>
        </w:rPr>
        <w:t xml:space="preserve"> форс-</w:t>
      </w:r>
      <w:proofErr w:type="spellStart"/>
      <w:r w:rsidRPr="00DD73A8">
        <w:rPr>
          <w:rFonts w:ascii="Times New Roman" w:eastAsia="Times New Roman" w:hAnsi="Times New Roman" w:cs="Times New Roman"/>
          <w:color w:val="000000"/>
          <w:sz w:val="28"/>
          <w:szCs w:val="28"/>
          <w:lang w:eastAsia="uk-UA"/>
        </w:rPr>
        <w:t>мажорних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обставин</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mc:AlternateContent>
          <mc:Choice Requires="wpg">
            <w:drawing>
              <wp:inline distT="0" distB="0" distL="0" distR="0" wp14:anchorId="79AFE22F" wp14:editId="6B852A98">
                <wp:extent cx="4869180" cy="3467100"/>
                <wp:effectExtent l="0" t="0" r="17145" b="85725"/>
                <wp:docPr id="1936465892" name="Group 191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3467100"/>
                          <a:chOff x="0" y="0"/>
                          <a:chExt cx="39488" cy="28492"/>
                        </a:xfrm>
                      </wpg:grpSpPr>
                      <wps:wsp>
                        <wps:cNvPr id="1936465893" name="Rectangle 20784"/>
                        <wps:cNvSpPr>
                          <a:spLocks noChangeArrowheads="1"/>
                        </wps:cNvSpPr>
                        <wps:spPr bwMode="auto">
                          <a:xfrm>
                            <a:off x="38981" y="26248"/>
                            <a:ext cx="674" cy="2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r>
                                <w:rPr>
                                  <w:b/>
                                  <w:i/>
                                </w:rPr>
                                <w:t xml:space="preserve"> </w:t>
                              </w:r>
                            </w:p>
                          </w:txbxContent>
                        </wps:txbx>
                        <wps:bodyPr rot="0" vert="horz" wrap="square" lIns="0" tIns="0" rIns="0" bIns="0" anchor="t" anchorCtr="0" upright="1">
                          <a:noAutofit/>
                        </wps:bodyPr>
                      </wps:wsp>
                      <wps:wsp>
                        <wps:cNvPr id="1936465894" name="Shape 20822"/>
                        <wps:cNvSpPr>
                          <a:spLocks/>
                        </wps:cNvSpPr>
                        <wps:spPr bwMode="auto">
                          <a:xfrm>
                            <a:off x="6634" y="13526"/>
                            <a:ext cx="3315" cy="9474"/>
                          </a:xfrm>
                          <a:custGeom>
                            <a:avLst/>
                            <a:gdLst>
                              <a:gd name="T0" fmla="*/ 0 w 331470"/>
                              <a:gd name="T1" fmla="*/ 0 h 947420"/>
                              <a:gd name="T2" fmla="*/ 165735 w 331470"/>
                              <a:gd name="T3" fmla="*/ 0 h 947420"/>
                              <a:gd name="T4" fmla="*/ 165735 w 331470"/>
                              <a:gd name="T5" fmla="*/ 947420 h 947420"/>
                              <a:gd name="T6" fmla="*/ 331470 w 331470"/>
                              <a:gd name="T7" fmla="*/ 947420 h 947420"/>
                              <a:gd name="T8" fmla="*/ 0 w 331470"/>
                              <a:gd name="T9" fmla="*/ 0 h 947420"/>
                              <a:gd name="T10" fmla="*/ 331470 w 331470"/>
                              <a:gd name="T11" fmla="*/ 947420 h 947420"/>
                            </a:gdLst>
                            <a:ahLst/>
                            <a:cxnLst>
                              <a:cxn ang="0">
                                <a:pos x="T0" y="T1"/>
                              </a:cxn>
                              <a:cxn ang="0">
                                <a:pos x="T2" y="T3"/>
                              </a:cxn>
                              <a:cxn ang="0">
                                <a:pos x="T4" y="T5"/>
                              </a:cxn>
                              <a:cxn ang="0">
                                <a:pos x="T6" y="T7"/>
                              </a:cxn>
                            </a:cxnLst>
                            <a:rect l="T8" t="T9" r="T10" b="T11"/>
                            <a:pathLst>
                              <a:path w="331470" h="947420">
                                <a:moveTo>
                                  <a:pt x="0" y="0"/>
                                </a:moveTo>
                                <a:lnTo>
                                  <a:pt x="165735" y="0"/>
                                </a:lnTo>
                                <a:lnTo>
                                  <a:pt x="165735" y="947420"/>
                                </a:lnTo>
                                <a:lnTo>
                                  <a:pt x="331470" y="947420"/>
                                </a:lnTo>
                              </a:path>
                            </a:pathLst>
                          </a:custGeom>
                          <a:noFill/>
                          <a:ln w="25400">
                            <a:solidFill>
                              <a:srgbClr val="3D6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465895" name="Shape 20823"/>
                        <wps:cNvSpPr>
                          <a:spLocks/>
                        </wps:cNvSpPr>
                        <wps:spPr bwMode="auto">
                          <a:xfrm>
                            <a:off x="6634" y="13526"/>
                            <a:ext cx="3315" cy="3159"/>
                          </a:xfrm>
                          <a:custGeom>
                            <a:avLst/>
                            <a:gdLst>
                              <a:gd name="T0" fmla="*/ 0 w 331470"/>
                              <a:gd name="T1" fmla="*/ 0 h 315849"/>
                              <a:gd name="T2" fmla="*/ 165735 w 331470"/>
                              <a:gd name="T3" fmla="*/ 0 h 315849"/>
                              <a:gd name="T4" fmla="*/ 165735 w 331470"/>
                              <a:gd name="T5" fmla="*/ 315849 h 315849"/>
                              <a:gd name="T6" fmla="*/ 331470 w 331470"/>
                              <a:gd name="T7" fmla="*/ 315849 h 315849"/>
                              <a:gd name="T8" fmla="*/ 0 w 331470"/>
                              <a:gd name="T9" fmla="*/ 0 h 315849"/>
                              <a:gd name="T10" fmla="*/ 331470 w 331470"/>
                              <a:gd name="T11" fmla="*/ 315849 h 315849"/>
                            </a:gdLst>
                            <a:ahLst/>
                            <a:cxnLst>
                              <a:cxn ang="0">
                                <a:pos x="T0" y="T1"/>
                              </a:cxn>
                              <a:cxn ang="0">
                                <a:pos x="T2" y="T3"/>
                              </a:cxn>
                              <a:cxn ang="0">
                                <a:pos x="T4" y="T5"/>
                              </a:cxn>
                              <a:cxn ang="0">
                                <a:pos x="T6" y="T7"/>
                              </a:cxn>
                            </a:cxnLst>
                            <a:rect l="T8" t="T9" r="T10" b="T11"/>
                            <a:pathLst>
                              <a:path w="331470" h="315849">
                                <a:moveTo>
                                  <a:pt x="0" y="0"/>
                                </a:moveTo>
                                <a:lnTo>
                                  <a:pt x="165735" y="0"/>
                                </a:lnTo>
                                <a:lnTo>
                                  <a:pt x="165735" y="315849"/>
                                </a:lnTo>
                                <a:lnTo>
                                  <a:pt x="331470" y="315849"/>
                                </a:lnTo>
                              </a:path>
                            </a:pathLst>
                          </a:custGeom>
                          <a:noFill/>
                          <a:ln w="25400">
                            <a:solidFill>
                              <a:srgbClr val="3D6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465896" name="Shape 20824"/>
                        <wps:cNvSpPr>
                          <a:spLocks/>
                        </wps:cNvSpPr>
                        <wps:spPr bwMode="auto">
                          <a:xfrm>
                            <a:off x="6634" y="10369"/>
                            <a:ext cx="3315" cy="3157"/>
                          </a:xfrm>
                          <a:custGeom>
                            <a:avLst/>
                            <a:gdLst>
                              <a:gd name="T0" fmla="*/ 0 w 331470"/>
                              <a:gd name="T1" fmla="*/ 315722 h 315722"/>
                              <a:gd name="T2" fmla="*/ 165735 w 331470"/>
                              <a:gd name="T3" fmla="*/ 315722 h 315722"/>
                              <a:gd name="T4" fmla="*/ 165735 w 331470"/>
                              <a:gd name="T5" fmla="*/ 0 h 315722"/>
                              <a:gd name="T6" fmla="*/ 331470 w 331470"/>
                              <a:gd name="T7" fmla="*/ 0 h 315722"/>
                              <a:gd name="T8" fmla="*/ 0 w 331470"/>
                              <a:gd name="T9" fmla="*/ 0 h 315722"/>
                              <a:gd name="T10" fmla="*/ 331470 w 331470"/>
                              <a:gd name="T11" fmla="*/ 315722 h 315722"/>
                            </a:gdLst>
                            <a:ahLst/>
                            <a:cxnLst>
                              <a:cxn ang="0">
                                <a:pos x="T0" y="T1"/>
                              </a:cxn>
                              <a:cxn ang="0">
                                <a:pos x="T2" y="T3"/>
                              </a:cxn>
                              <a:cxn ang="0">
                                <a:pos x="T4" y="T5"/>
                              </a:cxn>
                              <a:cxn ang="0">
                                <a:pos x="T6" y="T7"/>
                              </a:cxn>
                            </a:cxnLst>
                            <a:rect l="T8" t="T9" r="T10" b="T11"/>
                            <a:pathLst>
                              <a:path w="331470" h="315722">
                                <a:moveTo>
                                  <a:pt x="0" y="315722"/>
                                </a:moveTo>
                                <a:lnTo>
                                  <a:pt x="165735" y="315722"/>
                                </a:lnTo>
                                <a:lnTo>
                                  <a:pt x="165735" y="0"/>
                                </a:lnTo>
                                <a:lnTo>
                                  <a:pt x="331470" y="0"/>
                                </a:lnTo>
                              </a:path>
                            </a:pathLst>
                          </a:custGeom>
                          <a:noFill/>
                          <a:ln w="25400">
                            <a:solidFill>
                              <a:srgbClr val="3D6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465897" name="Shape 20825"/>
                        <wps:cNvSpPr>
                          <a:spLocks/>
                        </wps:cNvSpPr>
                        <wps:spPr bwMode="auto">
                          <a:xfrm>
                            <a:off x="6634" y="4053"/>
                            <a:ext cx="3315" cy="9473"/>
                          </a:xfrm>
                          <a:custGeom>
                            <a:avLst/>
                            <a:gdLst>
                              <a:gd name="T0" fmla="*/ 0 w 331470"/>
                              <a:gd name="T1" fmla="*/ 947293 h 947293"/>
                              <a:gd name="T2" fmla="*/ 165735 w 331470"/>
                              <a:gd name="T3" fmla="*/ 947293 h 947293"/>
                              <a:gd name="T4" fmla="*/ 165735 w 331470"/>
                              <a:gd name="T5" fmla="*/ 0 h 947293"/>
                              <a:gd name="T6" fmla="*/ 331470 w 331470"/>
                              <a:gd name="T7" fmla="*/ 0 h 947293"/>
                              <a:gd name="T8" fmla="*/ 0 w 331470"/>
                              <a:gd name="T9" fmla="*/ 0 h 947293"/>
                              <a:gd name="T10" fmla="*/ 331470 w 331470"/>
                              <a:gd name="T11" fmla="*/ 947293 h 947293"/>
                            </a:gdLst>
                            <a:ahLst/>
                            <a:cxnLst>
                              <a:cxn ang="0">
                                <a:pos x="T0" y="T1"/>
                              </a:cxn>
                              <a:cxn ang="0">
                                <a:pos x="T2" y="T3"/>
                              </a:cxn>
                              <a:cxn ang="0">
                                <a:pos x="T4" y="T5"/>
                              </a:cxn>
                              <a:cxn ang="0">
                                <a:pos x="T6" y="T7"/>
                              </a:cxn>
                            </a:cxnLst>
                            <a:rect l="T8" t="T9" r="T10" b="T11"/>
                            <a:pathLst>
                              <a:path w="331470" h="947293">
                                <a:moveTo>
                                  <a:pt x="0" y="947293"/>
                                </a:moveTo>
                                <a:lnTo>
                                  <a:pt x="165735" y="947293"/>
                                </a:lnTo>
                                <a:lnTo>
                                  <a:pt x="165735" y="0"/>
                                </a:lnTo>
                                <a:lnTo>
                                  <a:pt x="331470" y="0"/>
                                </a:lnTo>
                              </a:path>
                            </a:pathLst>
                          </a:custGeom>
                          <a:noFill/>
                          <a:ln w="25400">
                            <a:solidFill>
                              <a:srgbClr val="3D6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6465898" name="Picture 208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71" cy="27462"/>
                          </a:xfrm>
                          <a:prstGeom prst="rect">
                            <a:avLst/>
                          </a:prstGeom>
                          <a:noFill/>
                          <a:extLst>
                            <a:ext uri="{909E8E84-426E-40DD-AFC4-6F175D3DCCD1}">
                              <a14:hiddenFill xmlns:a14="http://schemas.microsoft.com/office/drawing/2010/main">
                                <a:solidFill>
                                  <a:srgbClr val="FFFFFF"/>
                                </a:solidFill>
                              </a14:hiddenFill>
                            </a:ext>
                          </a:extLst>
                        </pic:spPr>
                      </pic:pic>
                      <wps:wsp>
                        <wps:cNvPr id="1936465899" name="Rectangle 20828"/>
                        <wps:cNvSpPr>
                          <a:spLocks noChangeArrowheads="1"/>
                        </wps:cNvSpPr>
                        <wps:spPr bwMode="auto">
                          <a:xfrm rot="-5399999">
                            <a:off x="-5411" y="10157"/>
                            <a:ext cx="18676"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8"/>
                                </w:rPr>
                                <w:t>комерційні</w:t>
                              </w:r>
                              <w:proofErr w:type="spellEnd"/>
                              <w:r>
                                <w:rPr>
                                  <w:sz w:val="28"/>
                                </w:rPr>
                                <w:t xml:space="preserve"> </w:t>
                              </w:r>
                              <w:proofErr w:type="spellStart"/>
                              <w:r>
                                <w:rPr>
                                  <w:sz w:val="28"/>
                                </w:rPr>
                                <w:t>ризики</w:t>
                              </w:r>
                              <w:proofErr w:type="spellEnd"/>
                            </w:p>
                          </w:txbxContent>
                        </wps:txbx>
                        <wps:bodyPr rot="0" vert="horz" wrap="square" lIns="0" tIns="0" rIns="0" bIns="0" anchor="t" anchorCtr="0" upright="1">
                          <a:noAutofit/>
                        </wps:bodyPr>
                      </wps:wsp>
                      <pic:pic xmlns:pic="http://schemas.openxmlformats.org/drawingml/2006/picture">
                        <pic:nvPicPr>
                          <pic:cNvPr id="1936465900" name="Picture 208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509" y="1295"/>
                            <a:ext cx="17450" cy="5928"/>
                          </a:xfrm>
                          <a:prstGeom prst="rect">
                            <a:avLst/>
                          </a:prstGeom>
                          <a:noFill/>
                          <a:extLst>
                            <a:ext uri="{909E8E84-426E-40DD-AFC4-6F175D3DCCD1}">
                              <a14:hiddenFill xmlns:a14="http://schemas.microsoft.com/office/drawing/2010/main">
                                <a:solidFill>
                                  <a:srgbClr val="FFFFFF"/>
                                </a:solidFill>
                              </a14:hiddenFill>
                            </a:ext>
                          </a:extLst>
                        </pic:spPr>
                      </pic:pic>
                      <wps:wsp>
                        <wps:cNvPr id="1936465901" name="Rectangle 20831"/>
                        <wps:cNvSpPr>
                          <a:spLocks noChangeArrowheads="1"/>
                        </wps:cNvSpPr>
                        <wps:spPr bwMode="auto">
                          <a:xfrm>
                            <a:off x="13950" y="3467"/>
                            <a:ext cx="11408"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4"/>
                                </w:rPr>
                                <w:t>маркетингові</w:t>
                              </w:r>
                              <w:proofErr w:type="spellEnd"/>
                            </w:p>
                          </w:txbxContent>
                        </wps:txbx>
                        <wps:bodyPr rot="0" vert="horz" wrap="square" lIns="0" tIns="0" rIns="0" bIns="0" anchor="t" anchorCtr="0" upright="1">
                          <a:noAutofit/>
                        </wps:bodyPr>
                      </wps:wsp>
                      <pic:pic xmlns:pic="http://schemas.openxmlformats.org/drawingml/2006/picture">
                        <pic:nvPicPr>
                          <pic:cNvPr id="1936465902" name="Picture 208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509" y="7604"/>
                            <a:ext cx="17450" cy="5929"/>
                          </a:xfrm>
                          <a:prstGeom prst="rect">
                            <a:avLst/>
                          </a:prstGeom>
                          <a:noFill/>
                          <a:extLst>
                            <a:ext uri="{909E8E84-426E-40DD-AFC4-6F175D3DCCD1}">
                              <a14:hiddenFill xmlns:a14="http://schemas.microsoft.com/office/drawing/2010/main">
                                <a:solidFill>
                                  <a:srgbClr val="FFFFFF"/>
                                </a:solidFill>
                              </a14:hiddenFill>
                            </a:ext>
                          </a:extLst>
                        </pic:spPr>
                      </pic:pic>
                      <wps:wsp>
                        <wps:cNvPr id="1936465903" name="Rectangle 20834"/>
                        <wps:cNvSpPr>
                          <a:spLocks noChangeArrowheads="1"/>
                        </wps:cNvSpPr>
                        <wps:spPr bwMode="auto">
                          <a:xfrm>
                            <a:off x="15947" y="9781"/>
                            <a:ext cx="611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4"/>
                                </w:rPr>
                                <w:t>збутові</w:t>
                              </w:r>
                              <w:proofErr w:type="spellEnd"/>
                            </w:p>
                          </w:txbxContent>
                        </wps:txbx>
                        <wps:bodyPr rot="0" vert="horz" wrap="square" lIns="0" tIns="0" rIns="0" bIns="0" anchor="t" anchorCtr="0" upright="1">
                          <a:noAutofit/>
                        </wps:bodyPr>
                      </wps:wsp>
                      <pic:pic xmlns:pic="http://schemas.openxmlformats.org/drawingml/2006/picture">
                        <pic:nvPicPr>
                          <pic:cNvPr id="1936465904" name="Picture 208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09" y="13472"/>
                            <a:ext cx="17450" cy="7102"/>
                          </a:xfrm>
                          <a:prstGeom prst="rect">
                            <a:avLst/>
                          </a:prstGeom>
                          <a:noFill/>
                          <a:extLst>
                            <a:ext uri="{909E8E84-426E-40DD-AFC4-6F175D3DCCD1}">
                              <a14:hiddenFill xmlns:a14="http://schemas.microsoft.com/office/drawing/2010/main">
                                <a:solidFill>
                                  <a:srgbClr val="FFFFFF"/>
                                </a:solidFill>
                              </a14:hiddenFill>
                            </a:ext>
                          </a:extLst>
                        </pic:spPr>
                      </pic:pic>
                      <wps:wsp>
                        <wps:cNvPr id="1936465905" name="Rectangle 20837"/>
                        <wps:cNvSpPr>
                          <a:spLocks noChangeArrowheads="1"/>
                        </wps:cNvSpPr>
                        <wps:spPr bwMode="auto">
                          <a:xfrm>
                            <a:off x="12305" y="14521"/>
                            <a:ext cx="16280"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4"/>
                                </w:rPr>
                                <w:t>ризики</w:t>
                              </w:r>
                              <w:proofErr w:type="spellEnd"/>
                              <w:r>
                                <w:rPr>
                                  <w:sz w:val="24"/>
                                </w:rPr>
                                <w:t xml:space="preserve"> </w:t>
                              </w:r>
                              <w:proofErr w:type="spellStart"/>
                              <w:r>
                                <w:rPr>
                                  <w:sz w:val="24"/>
                                </w:rPr>
                                <w:t>взаємодії</w:t>
                              </w:r>
                              <w:proofErr w:type="spellEnd"/>
                              <w:r>
                                <w:rPr>
                                  <w:sz w:val="24"/>
                                </w:rPr>
                                <w:t xml:space="preserve"> з </w:t>
                              </w:r>
                            </w:p>
                          </w:txbxContent>
                        </wps:txbx>
                        <wps:bodyPr rot="0" vert="horz" wrap="square" lIns="0" tIns="0" rIns="0" bIns="0" anchor="t" anchorCtr="0" upright="1">
                          <a:noAutofit/>
                        </wps:bodyPr>
                      </wps:wsp>
                      <wps:wsp>
                        <wps:cNvPr id="1936465906" name="Rectangle 20838"/>
                        <wps:cNvSpPr>
                          <a:spLocks noChangeArrowheads="1"/>
                        </wps:cNvSpPr>
                        <wps:spPr bwMode="auto">
                          <a:xfrm>
                            <a:off x="13036" y="16090"/>
                            <a:ext cx="1433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r>
                                <w:rPr>
                                  <w:sz w:val="24"/>
                                </w:rPr>
                                <w:t xml:space="preserve">контрагентами і </w:t>
                              </w:r>
                            </w:p>
                          </w:txbxContent>
                        </wps:txbx>
                        <wps:bodyPr rot="0" vert="horz" wrap="square" lIns="0" tIns="0" rIns="0" bIns="0" anchor="t" anchorCtr="0" upright="1">
                          <a:noAutofit/>
                        </wps:bodyPr>
                      </wps:wsp>
                      <wps:wsp>
                        <wps:cNvPr id="1936465907" name="Rectangle 20839"/>
                        <wps:cNvSpPr>
                          <a:spLocks noChangeArrowheads="1"/>
                        </wps:cNvSpPr>
                        <wps:spPr bwMode="auto">
                          <a:xfrm>
                            <a:off x="14438" y="17675"/>
                            <a:ext cx="1012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r>
                                <w:rPr>
                                  <w:sz w:val="24"/>
                                </w:rPr>
                                <w:t>партнерами</w:t>
                              </w:r>
                            </w:p>
                          </w:txbxContent>
                        </wps:txbx>
                        <wps:bodyPr rot="0" vert="horz" wrap="square" lIns="0" tIns="0" rIns="0" bIns="0" anchor="t" anchorCtr="0" upright="1">
                          <a:noAutofit/>
                        </wps:bodyPr>
                      </wps:wsp>
                      <pic:pic xmlns:pic="http://schemas.openxmlformats.org/drawingml/2006/picture">
                        <pic:nvPicPr>
                          <pic:cNvPr id="1936465909" name="Picture 208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48" y="20238"/>
                            <a:ext cx="17938" cy="5929"/>
                          </a:xfrm>
                          <a:prstGeom prst="rect">
                            <a:avLst/>
                          </a:prstGeom>
                          <a:noFill/>
                          <a:extLst>
                            <a:ext uri="{909E8E84-426E-40DD-AFC4-6F175D3DCCD1}">
                              <a14:hiddenFill xmlns:a14="http://schemas.microsoft.com/office/drawing/2010/main">
                                <a:solidFill>
                                  <a:srgbClr val="FFFFFF"/>
                                </a:solidFill>
                              </a14:hiddenFill>
                            </a:ext>
                          </a:extLst>
                        </pic:spPr>
                      </pic:pic>
                      <wps:wsp>
                        <wps:cNvPr id="1936465910" name="Rectangle 20842"/>
                        <wps:cNvSpPr>
                          <a:spLocks noChangeArrowheads="1"/>
                        </wps:cNvSpPr>
                        <wps:spPr bwMode="auto">
                          <a:xfrm>
                            <a:off x="10765" y="21626"/>
                            <a:ext cx="2037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4"/>
                                </w:rPr>
                                <w:t>ризики</w:t>
                              </w:r>
                              <w:proofErr w:type="spellEnd"/>
                              <w:r>
                                <w:rPr>
                                  <w:sz w:val="24"/>
                                </w:rPr>
                                <w:t xml:space="preserve"> </w:t>
                              </w:r>
                              <w:proofErr w:type="spellStart"/>
                              <w:r>
                                <w:rPr>
                                  <w:sz w:val="24"/>
                                </w:rPr>
                                <w:t>непередбаченої</w:t>
                              </w:r>
                              <w:proofErr w:type="spellEnd"/>
                              <w:r>
                                <w:rPr>
                                  <w:sz w:val="24"/>
                                </w:rPr>
                                <w:t xml:space="preserve"> </w:t>
                              </w:r>
                            </w:p>
                          </w:txbxContent>
                        </wps:txbx>
                        <wps:bodyPr rot="0" vert="horz" wrap="square" lIns="0" tIns="0" rIns="0" bIns="0" anchor="t" anchorCtr="0" upright="1">
                          <a:noAutofit/>
                        </wps:bodyPr>
                      </wps:wsp>
                      <wps:wsp>
                        <wps:cNvPr id="1936465911" name="Rectangle 20843"/>
                        <wps:cNvSpPr>
                          <a:spLocks noChangeArrowheads="1"/>
                        </wps:cNvSpPr>
                        <wps:spPr bwMode="auto">
                          <a:xfrm>
                            <a:off x="14423" y="23196"/>
                            <a:ext cx="1014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4"/>
                                </w:rPr>
                                <w:t>конкуренції</w:t>
                              </w:r>
                              <w:proofErr w:type="spellEnd"/>
                            </w:p>
                          </w:txbxContent>
                        </wps:txbx>
                        <wps:bodyPr rot="0" vert="horz" wrap="square" lIns="0" tIns="0" rIns="0" bIns="0" anchor="t" anchorCtr="0" upright="1">
                          <a:noAutofit/>
                        </wps:bodyPr>
                      </wps:wsp>
                    </wpg:wgp>
                  </a:graphicData>
                </a:graphic>
              </wp:inline>
            </w:drawing>
          </mc:Choice>
          <mc:Fallback>
            <w:pict>
              <v:group w14:anchorId="79AFE22F" id="Group 191609" o:spid="_x0000_s1026" style="width:383.4pt;height:273pt;mso-position-horizontal-relative:char;mso-position-vertical-relative:line" coordsize="39488,28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">
                <v:rect id="Rectangle 20784" o:spid="_x0000_s1027" style="position:absolute;left:38981;top:26248;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" filled="f" stroked="f">
                  <v:textbox inset="0,0,0,0">
                    <w:txbxContent>
                      <w:p w:rsidR="00BF5669" w:rsidRDefault="00BF5669" w:rsidP="00BF5669">
                        <w:r>
                          <w:rPr>
                            <w:b/>
                            <w:i/>
                          </w:rPr>
                          <w:t xml:space="preserve"> </w:t>
                        </w:r>
                      </w:p>
                    </w:txbxContent>
                  </v:textbox>
                </v:rect>
                <v:shape id="Shape 20822" o:spid="_x0000_s1028" style="position:absolute;left:6634;top:13526;width:3315;height:9474;visibility:visible;mso-wrap-style:square;v-text-anchor:top" coordsize="331470,94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" path="m,l165735,r,947420l331470,947420e" filled="f" strokecolor="#3d6696" strokeweight="2pt">
                  <v:path arrowok="t" o:connecttype="custom" o:connectlocs="0,0;1658,0;1658,9474;3315,9474" o:connectangles="0,0,0,0" textboxrect="0,0,331470,947420"/>
                </v:shape>
                <v:shape id="Shape 20823" o:spid="_x0000_s1029" style="position:absolute;left:6634;top:13526;width:3315;height:3159;visibility:visible;mso-wrap-style:square;v-text-anchor:top" coordsize="331470,31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" path="m,l165735,r,315849l331470,315849e" filled="f" strokecolor="#3d6696" strokeweight="2pt">
                  <v:path arrowok="t" o:connecttype="custom" o:connectlocs="0,0;1658,0;1658,3159;3315,3159" o:connectangles="0,0,0,0" textboxrect="0,0,331470,315849"/>
                </v:shape>
                <v:shape id="Shape 20824" o:spid="_x0000_s1030" style="position:absolute;left:6634;top:10369;width:3315;height:3157;visibility:visible;mso-wrap-style:square;v-text-anchor:top" coordsize="331470,31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" path="m,315722r165735,l165735,,331470,e" filled="f" strokecolor="#3d6696" strokeweight="2pt">
                  <v:path arrowok="t" o:connecttype="custom" o:connectlocs="0,3157;1658,3157;1658,0;3315,0" o:connectangles="0,0,0,0" textboxrect="0,0,331470,315722"/>
                </v:shape>
                <v:shape id="Shape 20825" o:spid="_x0000_s1031" style="position:absolute;left:6634;top:4053;width:3315;height:9473;visibility:visible;mso-wrap-style:square;v-text-anchor:top" coordsize="331470,94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" path="m,947293r165735,l165735,,331470,e" filled="f" strokecolor="#3d6696" strokeweight="2pt">
                  <v:path arrowok="t" o:connecttype="custom" o:connectlocs="0,9473;1658,9473;1658,0;3315,0" o:connectangles="0,0,0,0" textboxrect="0,0,331470,94729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27" o:spid="_x0000_s1032" type="#_x0000_t75" style="position:absolute;width:7071;height:2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">
                  <v:imagedata r:id="rId9" o:title=""/>
                </v:shape>
                <v:rect id="Rectangle 20828" o:spid="_x0000_s1033" style="position:absolute;left:-5411;top:10157;width:18676;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" filled="f" stroked="f">
                  <v:textbox inset="0,0,0,0">
                    <w:txbxContent>
                      <w:p w:rsidR="00BF5669" w:rsidRDefault="00BF5669" w:rsidP="00BF5669">
                        <w:proofErr w:type="spellStart"/>
                        <w:r>
                          <w:rPr>
                            <w:sz w:val="28"/>
                          </w:rPr>
                          <w:t>комерційні</w:t>
                        </w:r>
                        <w:proofErr w:type="spellEnd"/>
                        <w:r>
                          <w:rPr>
                            <w:sz w:val="28"/>
                          </w:rPr>
                          <w:t xml:space="preserve"> </w:t>
                        </w:r>
                        <w:proofErr w:type="spellStart"/>
                        <w:r>
                          <w:rPr>
                            <w:sz w:val="28"/>
                          </w:rPr>
                          <w:t>ризики</w:t>
                        </w:r>
                        <w:proofErr w:type="spellEnd"/>
                      </w:p>
                    </w:txbxContent>
                  </v:textbox>
                </v:rect>
                <v:shape id="Picture 20830" o:spid="_x0000_s1034" type="#_x0000_t75" style="position:absolute;left:9509;top:1295;width:17450;height:5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">
                  <v:imagedata r:id="rId10" o:title=""/>
                </v:shape>
                <v:rect id="Rectangle 20831" o:spid="_x0000_s1035" style="position:absolute;left:13950;top:3467;width:1140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" filled="f" stroked="f">
                  <v:textbox inset="0,0,0,0">
                    <w:txbxContent>
                      <w:p w:rsidR="00BF5669" w:rsidRDefault="00BF5669" w:rsidP="00BF5669">
                        <w:proofErr w:type="spellStart"/>
                        <w:r>
                          <w:rPr>
                            <w:sz w:val="24"/>
                          </w:rPr>
                          <w:t>маркетингові</w:t>
                        </w:r>
                        <w:proofErr w:type="spellEnd"/>
                      </w:p>
                    </w:txbxContent>
                  </v:textbox>
                </v:rect>
                <v:shape id="Picture 20833" o:spid="_x0000_s1036" type="#_x0000_t75" style="position:absolute;left:9509;top:7604;width:17450;height:5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">
                  <v:imagedata r:id="rId10" o:title=""/>
                </v:shape>
                <v:rect id="Rectangle 20834" o:spid="_x0000_s1037" style="position:absolute;left:15947;top:9781;width:611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" filled="f" stroked="f">
                  <v:textbox inset="0,0,0,0">
                    <w:txbxContent>
                      <w:p w:rsidR="00BF5669" w:rsidRDefault="00BF5669" w:rsidP="00BF5669">
                        <w:proofErr w:type="spellStart"/>
                        <w:r>
                          <w:rPr>
                            <w:sz w:val="24"/>
                          </w:rPr>
                          <w:t>збутові</w:t>
                        </w:r>
                        <w:proofErr w:type="spellEnd"/>
                      </w:p>
                    </w:txbxContent>
                  </v:textbox>
                </v:rect>
                <v:shape id="Picture 20836" o:spid="_x0000_s1038" type="#_x0000_t75" style="position:absolute;left:9509;top:13472;width:17450;height:7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">
                  <v:imagedata r:id="rId11" o:title=""/>
                </v:shape>
                <v:rect id="Rectangle 20837" o:spid="_x0000_s1039" style="position:absolute;left:12305;top:14521;width:1628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" filled="f" stroked="f">
                  <v:textbox inset="0,0,0,0">
                    <w:txbxContent>
                      <w:p w:rsidR="00BF5669" w:rsidRDefault="00BF5669" w:rsidP="00BF5669">
                        <w:proofErr w:type="spellStart"/>
                        <w:r>
                          <w:rPr>
                            <w:sz w:val="24"/>
                          </w:rPr>
                          <w:t>ризики</w:t>
                        </w:r>
                        <w:proofErr w:type="spellEnd"/>
                        <w:r>
                          <w:rPr>
                            <w:sz w:val="24"/>
                          </w:rPr>
                          <w:t xml:space="preserve"> </w:t>
                        </w:r>
                        <w:proofErr w:type="spellStart"/>
                        <w:r>
                          <w:rPr>
                            <w:sz w:val="24"/>
                          </w:rPr>
                          <w:t>взаємодії</w:t>
                        </w:r>
                        <w:proofErr w:type="spellEnd"/>
                        <w:r>
                          <w:rPr>
                            <w:sz w:val="24"/>
                          </w:rPr>
                          <w:t xml:space="preserve"> з </w:t>
                        </w:r>
                      </w:p>
                    </w:txbxContent>
                  </v:textbox>
                </v:rect>
                <v:rect id="Rectangle 20838" o:spid="_x0000_s1040" style="position:absolute;left:13036;top:16090;width:1433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" filled="f" stroked="f">
                  <v:textbox inset="0,0,0,0">
                    <w:txbxContent>
                      <w:p w:rsidR="00BF5669" w:rsidRDefault="00BF5669" w:rsidP="00BF5669">
                        <w:r>
                          <w:rPr>
                            <w:sz w:val="24"/>
                          </w:rPr>
                          <w:t xml:space="preserve">контрагентами і </w:t>
                        </w:r>
                      </w:p>
                    </w:txbxContent>
                  </v:textbox>
                </v:rect>
                <v:rect id="Rectangle 20839" o:spid="_x0000_s1041" style="position:absolute;left:14438;top:17675;width:1012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" filled="f" stroked="f">
                  <v:textbox inset="0,0,0,0">
                    <w:txbxContent>
                      <w:p w:rsidR="00BF5669" w:rsidRDefault="00BF5669" w:rsidP="00BF5669">
                        <w:r>
                          <w:rPr>
                            <w:sz w:val="24"/>
                          </w:rPr>
                          <w:t>партнерами</w:t>
                        </w:r>
                      </w:p>
                    </w:txbxContent>
                  </v:textbox>
                </v:rect>
                <v:shape id="Picture 20841" o:spid="_x0000_s1042" type="#_x0000_t75" style="position:absolute;left:9448;top:20238;width:17938;height:5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">
                  <v:imagedata r:id="rId12" o:title=""/>
                </v:shape>
                <v:rect id="Rectangle 20842" o:spid="_x0000_s1043" style="position:absolute;left:10765;top:21626;width:2037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" filled="f" stroked="f">
                  <v:textbox inset="0,0,0,0">
                    <w:txbxContent>
                      <w:p w:rsidR="00BF5669" w:rsidRDefault="00BF5669" w:rsidP="00BF5669">
                        <w:proofErr w:type="spellStart"/>
                        <w:r>
                          <w:rPr>
                            <w:sz w:val="24"/>
                          </w:rPr>
                          <w:t>ризики</w:t>
                        </w:r>
                        <w:proofErr w:type="spellEnd"/>
                        <w:r>
                          <w:rPr>
                            <w:sz w:val="24"/>
                          </w:rPr>
                          <w:t xml:space="preserve"> </w:t>
                        </w:r>
                        <w:proofErr w:type="spellStart"/>
                        <w:r>
                          <w:rPr>
                            <w:sz w:val="24"/>
                          </w:rPr>
                          <w:t>непередбаченої</w:t>
                        </w:r>
                        <w:proofErr w:type="spellEnd"/>
                        <w:r>
                          <w:rPr>
                            <w:sz w:val="24"/>
                          </w:rPr>
                          <w:t xml:space="preserve"> </w:t>
                        </w:r>
                      </w:p>
                    </w:txbxContent>
                  </v:textbox>
                </v:rect>
                <v:rect id="Rectangle 20843" o:spid="_x0000_s1044" style="position:absolute;left:14423;top:23196;width:1014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" filled="f" stroked="f">
                  <v:textbox inset="0,0,0,0">
                    <w:txbxContent>
                      <w:p w:rsidR="00BF5669" w:rsidRDefault="00BF5669" w:rsidP="00BF5669">
                        <w:proofErr w:type="spellStart"/>
                        <w:r>
                          <w:rPr>
                            <w:sz w:val="24"/>
                          </w:rPr>
                          <w:t>конкуренції</w:t>
                        </w:r>
                        <w:proofErr w:type="spellEnd"/>
                      </w:p>
                    </w:txbxContent>
                  </v:textbox>
                </v:rect>
                <w10:anchorlock/>
              </v:group>
            </w:pict>
          </mc:Fallback>
        </mc:AlternateContent>
      </w:r>
    </w:p>
    <w:p w:rsidR="00BF5669"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Рис</w:t>
      </w:r>
      <w:proofErr w:type="spellStart"/>
      <w:r w:rsidRPr="00DD73A8">
        <w:rPr>
          <w:rFonts w:ascii="Times New Roman" w:eastAsia="Times New Roman" w:hAnsi="Times New Roman" w:cs="Times New Roman"/>
          <w:color w:val="000000"/>
          <w:sz w:val="28"/>
          <w:szCs w:val="28"/>
          <w:lang w:val="uk-UA" w:eastAsia="uk-UA"/>
        </w:rPr>
        <w:t>унок</w:t>
      </w:r>
      <w:proofErr w:type="spellEnd"/>
      <w:r w:rsidRPr="00DD73A8">
        <w:rPr>
          <w:rFonts w:ascii="Times New Roman" w:eastAsia="Times New Roman" w:hAnsi="Times New Roman" w:cs="Times New Roman"/>
          <w:color w:val="000000"/>
          <w:sz w:val="28"/>
          <w:szCs w:val="28"/>
          <w:lang w:val="uk-UA" w:eastAsia="uk-UA"/>
        </w:rPr>
        <w:t xml:space="preserve"> 9</w:t>
      </w:r>
      <w:r w:rsidRPr="00DD73A8">
        <w:rPr>
          <w:rFonts w:ascii="Times New Roman" w:eastAsia="Times New Roman" w:hAnsi="Times New Roman" w:cs="Times New Roman"/>
          <w:color w:val="000000"/>
          <w:sz w:val="28"/>
          <w:szCs w:val="28"/>
          <w:lang w:eastAsia="uk-UA"/>
        </w:rPr>
        <w:t>.1</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Види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ризиків</w:t>
      </w:r>
      <w:proofErr w:type="spellEnd"/>
      <w:r w:rsidRPr="00DD73A8">
        <w:rPr>
          <w:rFonts w:ascii="Times New Roman" w:eastAsia="Times New Roman" w:hAnsi="Times New Roman" w:cs="Times New Roman"/>
          <w:color w:val="000000"/>
          <w:sz w:val="28"/>
          <w:szCs w:val="28"/>
          <w:lang w:eastAsia="uk-UA"/>
        </w:rPr>
        <w:t xml:space="preserve"> </w:t>
      </w:r>
    </w:p>
    <w:p w:rsidR="00C94B5F" w:rsidRPr="00C94B5F" w:rsidRDefault="00C94B5F" w:rsidP="00C94B5F">
      <w:pPr>
        <w:spacing w:after="14" w:line="266" w:lineRule="auto"/>
        <w:ind w:right="57" w:firstLine="708"/>
        <w:jc w:val="both"/>
        <w:rPr>
          <w:rFonts w:ascii="Times New Roman" w:eastAsia="Times New Roman" w:hAnsi="Times New Roman" w:cs="Times New Roman"/>
          <w:color w:val="000000"/>
          <w:sz w:val="28"/>
          <w:szCs w:val="28"/>
          <w:lang w:eastAsia="uk-UA"/>
        </w:rPr>
      </w:pPr>
      <w:r w:rsidRPr="00C94B5F">
        <w:rPr>
          <w:rFonts w:ascii="Times New Roman" w:eastAsia="Times New Roman" w:hAnsi="Times New Roman" w:cs="Times New Roman"/>
          <w:b/>
          <w:color w:val="000000"/>
          <w:sz w:val="28"/>
          <w:szCs w:val="28"/>
          <w:lang w:eastAsia="uk-UA"/>
        </w:rPr>
        <w:t xml:space="preserve">При </w:t>
      </w:r>
      <w:proofErr w:type="spellStart"/>
      <w:r w:rsidRPr="00C94B5F">
        <w:rPr>
          <w:rFonts w:ascii="Times New Roman" w:eastAsia="Times New Roman" w:hAnsi="Times New Roman" w:cs="Times New Roman"/>
          <w:b/>
          <w:color w:val="000000"/>
          <w:sz w:val="28"/>
          <w:szCs w:val="28"/>
          <w:lang w:eastAsia="uk-UA"/>
        </w:rPr>
        <w:t>виході</w:t>
      </w:r>
      <w:proofErr w:type="spellEnd"/>
      <w:r w:rsidRPr="00C94B5F">
        <w:rPr>
          <w:rFonts w:ascii="Times New Roman" w:eastAsia="Times New Roman" w:hAnsi="Times New Roman" w:cs="Times New Roman"/>
          <w:b/>
          <w:color w:val="000000"/>
          <w:sz w:val="28"/>
          <w:szCs w:val="28"/>
          <w:lang w:eastAsia="uk-UA"/>
        </w:rPr>
        <w:t xml:space="preserve"> на </w:t>
      </w:r>
      <w:proofErr w:type="spellStart"/>
      <w:r w:rsidRPr="00C94B5F">
        <w:rPr>
          <w:rFonts w:ascii="Times New Roman" w:eastAsia="Times New Roman" w:hAnsi="Times New Roman" w:cs="Times New Roman"/>
          <w:b/>
          <w:color w:val="000000"/>
          <w:sz w:val="28"/>
          <w:szCs w:val="28"/>
          <w:lang w:eastAsia="uk-UA"/>
        </w:rPr>
        <w:t>зовнішні</w:t>
      </w:r>
      <w:proofErr w:type="spellEnd"/>
      <w:r w:rsidRPr="00C94B5F">
        <w:rPr>
          <w:rFonts w:ascii="Times New Roman" w:eastAsia="Times New Roman" w:hAnsi="Times New Roman" w:cs="Times New Roman"/>
          <w:b/>
          <w:color w:val="000000"/>
          <w:sz w:val="28"/>
          <w:szCs w:val="28"/>
          <w:lang w:eastAsia="uk-UA"/>
        </w:rPr>
        <w:t xml:space="preserve"> ринки </w:t>
      </w:r>
      <w:proofErr w:type="spellStart"/>
      <w:r w:rsidRPr="00C94B5F">
        <w:rPr>
          <w:rFonts w:ascii="Times New Roman" w:eastAsia="Times New Roman" w:hAnsi="Times New Roman" w:cs="Times New Roman"/>
          <w:b/>
          <w:color w:val="000000"/>
          <w:sz w:val="28"/>
          <w:szCs w:val="28"/>
          <w:lang w:eastAsia="uk-UA"/>
        </w:rPr>
        <w:t>комерційні</w:t>
      </w:r>
      <w:proofErr w:type="spellEnd"/>
      <w:r w:rsidRPr="00C94B5F">
        <w:rPr>
          <w:rFonts w:ascii="Times New Roman" w:eastAsia="Times New Roman" w:hAnsi="Times New Roman" w:cs="Times New Roman"/>
          <w:b/>
          <w:color w:val="000000"/>
          <w:sz w:val="28"/>
          <w:szCs w:val="28"/>
          <w:lang w:eastAsia="uk-UA"/>
        </w:rPr>
        <w:t xml:space="preserve"> </w:t>
      </w:r>
      <w:proofErr w:type="spellStart"/>
      <w:r w:rsidRPr="00C94B5F">
        <w:rPr>
          <w:rFonts w:ascii="Times New Roman" w:eastAsia="Times New Roman" w:hAnsi="Times New Roman" w:cs="Times New Roman"/>
          <w:b/>
          <w:color w:val="000000"/>
          <w:sz w:val="28"/>
          <w:szCs w:val="28"/>
          <w:lang w:eastAsia="uk-UA"/>
        </w:rPr>
        <w:t>ризики</w:t>
      </w:r>
      <w:proofErr w:type="spellEnd"/>
      <w:r w:rsidRPr="00C94B5F">
        <w:rPr>
          <w:rFonts w:ascii="Times New Roman" w:eastAsia="Times New Roman" w:hAnsi="Times New Roman" w:cs="Times New Roman"/>
          <w:b/>
          <w:color w:val="000000"/>
          <w:sz w:val="28"/>
          <w:szCs w:val="28"/>
          <w:lang w:eastAsia="uk-UA"/>
        </w:rPr>
        <w:t xml:space="preserve"> </w:t>
      </w:r>
      <w:proofErr w:type="spellStart"/>
      <w:r w:rsidRPr="00C94B5F">
        <w:rPr>
          <w:rFonts w:ascii="Times New Roman" w:eastAsia="Times New Roman" w:hAnsi="Times New Roman" w:cs="Times New Roman"/>
          <w:b/>
          <w:color w:val="000000"/>
          <w:sz w:val="28"/>
          <w:szCs w:val="28"/>
          <w:lang w:eastAsia="uk-UA"/>
        </w:rPr>
        <w:t>поділяються</w:t>
      </w:r>
      <w:proofErr w:type="spellEnd"/>
      <w:r w:rsidRPr="00C94B5F">
        <w:rPr>
          <w:rFonts w:ascii="Times New Roman" w:eastAsia="Times New Roman" w:hAnsi="Times New Roman" w:cs="Times New Roman"/>
          <w:b/>
          <w:color w:val="000000"/>
          <w:sz w:val="28"/>
          <w:szCs w:val="28"/>
          <w:lang w:eastAsia="uk-UA"/>
        </w:rPr>
        <w:t xml:space="preserve"> на </w:t>
      </w:r>
      <w:proofErr w:type="spellStart"/>
      <w:r w:rsidRPr="00C94B5F">
        <w:rPr>
          <w:rFonts w:ascii="Times New Roman" w:eastAsia="Times New Roman" w:hAnsi="Times New Roman" w:cs="Times New Roman"/>
          <w:b/>
          <w:color w:val="000000"/>
          <w:sz w:val="28"/>
          <w:szCs w:val="28"/>
          <w:lang w:eastAsia="uk-UA"/>
        </w:rPr>
        <w:t>групи</w:t>
      </w:r>
      <w:proofErr w:type="spellEnd"/>
      <w:r w:rsidRPr="00C94B5F">
        <w:rPr>
          <w:rFonts w:ascii="Times New Roman" w:eastAsia="Times New Roman" w:hAnsi="Times New Roman" w:cs="Times New Roman"/>
          <w:b/>
          <w:color w:val="000000"/>
          <w:sz w:val="28"/>
          <w:szCs w:val="28"/>
          <w:lang w:eastAsia="uk-UA"/>
        </w:rPr>
        <w:t xml:space="preserve"> за </w:t>
      </w:r>
      <w:proofErr w:type="spellStart"/>
      <w:r w:rsidRPr="00C94B5F">
        <w:rPr>
          <w:rFonts w:ascii="Times New Roman" w:eastAsia="Times New Roman" w:hAnsi="Times New Roman" w:cs="Times New Roman"/>
          <w:b/>
          <w:color w:val="000000"/>
          <w:sz w:val="28"/>
          <w:szCs w:val="28"/>
          <w:lang w:eastAsia="uk-UA"/>
        </w:rPr>
        <w:t>етапами</w:t>
      </w:r>
      <w:proofErr w:type="spellEnd"/>
      <w:r w:rsidRPr="00C94B5F">
        <w:rPr>
          <w:rFonts w:ascii="Times New Roman" w:eastAsia="Times New Roman" w:hAnsi="Times New Roman" w:cs="Times New Roman"/>
          <w:b/>
          <w:color w:val="000000"/>
          <w:sz w:val="28"/>
          <w:szCs w:val="28"/>
          <w:lang w:eastAsia="uk-UA"/>
        </w:rPr>
        <w:t xml:space="preserve"> </w:t>
      </w:r>
      <w:proofErr w:type="spellStart"/>
      <w:r w:rsidRPr="00C94B5F">
        <w:rPr>
          <w:rFonts w:ascii="Times New Roman" w:eastAsia="Times New Roman" w:hAnsi="Times New Roman" w:cs="Times New Roman"/>
          <w:b/>
          <w:color w:val="000000"/>
          <w:sz w:val="28"/>
          <w:szCs w:val="28"/>
          <w:lang w:eastAsia="uk-UA"/>
        </w:rPr>
        <w:t>реалізації</w:t>
      </w:r>
      <w:proofErr w:type="spellEnd"/>
      <w:r w:rsidRPr="00C94B5F">
        <w:rPr>
          <w:rFonts w:ascii="Times New Roman" w:eastAsia="Times New Roman" w:hAnsi="Times New Roman" w:cs="Times New Roman"/>
          <w:b/>
          <w:color w:val="000000"/>
          <w:sz w:val="28"/>
          <w:szCs w:val="28"/>
          <w:lang w:eastAsia="uk-UA"/>
        </w:rPr>
        <w:t xml:space="preserve"> контракту</w:t>
      </w:r>
      <w:r w:rsidRPr="00C94B5F">
        <w:rPr>
          <w:rFonts w:ascii="Times New Roman" w:eastAsia="Times New Roman" w:hAnsi="Times New Roman" w:cs="Times New Roman"/>
          <w:color w:val="000000"/>
          <w:sz w:val="28"/>
          <w:szCs w:val="28"/>
          <w:lang w:eastAsia="uk-UA"/>
        </w:rPr>
        <w:t>:</w:t>
      </w:r>
    </w:p>
    <w:p w:rsidR="00C94B5F" w:rsidRDefault="00C94B5F" w:rsidP="00C94B5F">
      <w:pPr>
        <w:spacing w:after="14" w:line="266" w:lineRule="auto"/>
        <w:ind w:right="57" w:firstLine="708"/>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i/>
          <w:color w:val="000000"/>
          <w:sz w:val="28"/>
          <w:szCs w:val="28"/>
          <w:lang w:eastAsia="uk-UA"/>
        </w:rPr>
        <w:t>Маркетингові</w:t>
      </w:r>
      <w:proofErr w:type="spellEnd"/>
      <w:r w:rsidRPr="00C94B5F">
        <w:rPr>
          <w:rFonts w:ascii="Times New Roman" w:eastAsia="Times New Roman" w:hAnsi="Times New Roman" w:cs="Times New Roman"/>
          <w:i/>
          <w:color w:val="000000"/>
          <w:sz w:val="28"/>
          <w:szCs w:val="28"/>
          <w:lang w:eastAsia="uk-UA"/>
        </w:rPr>
        <w:t xml:space="preserve"> </w:t>
      </w:r>
      <w:proofErr w:type="spellStart"/>
      <w:r w:rsidRPr="00C94B5F">
        <w:rPr>
          <w:rFonts w:ascii="Times New Roman" w:eastAsia="Times New Roman" w:hAnsi="Times New Roman" w:cs="Times New Roman"/>
          <w:i/>
          <w:color w:val="000000"/>
          <w:sz w:val="28"/>
          <w:szCs w:val="28"/>
          <w:lang w:eastAsia="uk-UA"/>
        </w:rPr>
        <w:t>ризики</w:t>
      </w:r>
      <w:proofErr w:type="spellEnd"/>
      <w:r w:rsidRPr="00C94B5F">
        <w:rPr>
          <w:rFonts w:ascii="Times New Roman" w:eastAsia="Times New Roman" w:hAnsi="Times New Roman" w:cs="Times New Roman"/>
          <w:i/>
          <w:color w:val="000000"/>
          <w:sz w:val="28"/>
          <w:szCs w:val="28"/>
          <w:lang w:eastAsia="uk-UA"/>
        </w:rPr>
        <w:t xml:space="preserve"> ЗЕД</w:t>
      </w:r>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помилки</w:t>
      </w:r>
      <w:proofErr w:type="spellEnd"/>
      <w:r w:rsidRPr="00C94B5F">
        <w:rPr>
          <w:rFonts w:ascii="Times New Roman" w:eastAsia="Times New Roman" w:hAnsi="Times New Roman" w:cs="Times New Roman"/>
          <w:color w:val="000000"/>
          <w:sz w:val="28"/>
          <w:szCs w:val="28"/>
          <w:lang w:eastAsia="uk-UA"/>
        </w:rPr>
        <w:t xml:space="preserve"> в </w:t>
      </w:r>
      <w:proofErr w:type="spellStart"/>
      <w:r w:rsidRPr="00C94B5F">
        <w:rPr>
          <w:rFonts w:ascii="Times New Roman" w:eastAsia="Times New Roman" w:hAnsi="Times New Roman" w:cs="Times New Roman"/>
          <w:color w:val="000000"/>
          <w:sz w:val="28"/>
          <w:szCs w:val="28"/>
          <w:lang w:eastAsia="uk-UA"/>
        </w:rPr>
        <w:t>сегментації</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іноземних</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споживачів</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невдала</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адаптація</w:t>
      </w:r>
      <w:proofErr w:type="spellEnd"/>
      <w:r w:rsidRPr="00C94B5F">
        <w:rPr>
          <w:rFonts w:ascii="Times New Roman" w:eastAsia="Times New Roman" w:hAnsi="Times New Roman" w:cs="Times New Roman"/>
          <w:color w:val="000000"/>
          <w:sz w:val="28"/>
          <w:szCs w:val="28"/>
          <w:lang w:eastAsia="uk-UA"/>
        </w:rPr>
        <w:t xml:space="preserve"> бренду </w:t>
      </w:r>
      <w:proofErr w:type="spellStart"/>
      <w:r w:rsidRPr="00C94B5F">
        <w:rPr>
          <w:rFonts w:ascii="Times New Roman" w:eastAsia="Times New Roman" w:hAnsi="Times New Roman" w:cs="Times New Roman"/>
          <w:color w:val="000000"/>
          <w:sz w:val="28"/>
          <w:szCs w:val="28"/>
          <w:lang w:eastAsia="uk-UA"/>
        </w:rPr>
        <w:t>під</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локальну</w:t>
      </w:r>
      <w:proofErr w:type="spellEnd"/>
      <w:r w:rsidRPr="00C94B5F">
        <w:rPr>
          <w:rFonts w:ascii="Times New Roman" w:eastAsia="Times New Roman" w:hAnsi="Times New Roman" w:cs="Times New Roman"/>
          <w:color w:val="000000"/>
          <w:sz w:val="28"/>
          <w:szCs w:val="28"/>
          <w:lang w:eastAsia="uk-UA"/>
        </w:rPr>
        <w:t xml:space="preserve"> культуру.</w:t>
      </w:r>
    </w:p>
    <w:p w:rsidR="00C94B5F" w:rsidRDefault="00C94B5F" w:rsidP="00C94B5F">
      <w:pPr>
        <w:spacing w:after="14" w:line="266" w:lineRule="auto"/>
        <w:ind w:right="57" w:firstLine="708"/>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lastRenderedPageBreak/>
        <w:t>Збутові</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ризики</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відмова</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іноземного</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покупця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від</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приймання</w:t>
      </w:r>
      <w:proofErr w:type="spellEnd"/>
      <w:r w:rsidRPr="00C94B5F">
        <w:rPr>
          <w:rFonts w:ascii="Times New Roman" w:eastAsia="Times New Roman" w:hAnsi="Times New Roman" w:cs="Times New Roman"/>
          <w:color w:val="000000"/>
          <w:sz w:val="28"/>
          <w:szCs w:val="28"/>
          <w:lang w:eastAsia="uk-UA"/>
        </w:rPr>
        <w:t xml:space="preserve"> товару через </w:t>
      </w:r>
      <w:proofErr w:type="spellStart"/>
      <w:r w:rsidRPr="00C94B5F">
        <w:rPr>
          <w:rFonts w:ascii="Times New Roman" w:eastAsia="Times New Roman" w:hAnsi="Times New Roman" w:cs="Times New Roman"/>
          <w:color w:val="000000"/>
          <w:sz w:val="28"/>
          <w:szCs w:val="28"/>
          <w:lang w:eastAsia="uk-UA"/>
        </w:rPr>
        <w:t>невідповідність</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міжнародним</w:t>
      </w:r>
      <w:proofErr w:type="spellEnd"/>
      <w:r>
        <w:rPr>
          <w:rFonts w:ascii="Times New Roman" w:eastAsia="Times New Roman" w:hAnsi="Times New Roman" w:cs="Times New Roman"/>
          <w:color w:val="000000"/>
          <w:sz w:val="28"/>
          <w:szCs w:val="28"/>
          <w:lang w:eastAsia="uk-UA"/>
        </w:rPr>
        <w:t xml:space="preserve"> стандартам </w:t>
      </w:r>
      <w:proofErr w:type="spellStart"/>
      <w:r>
        <w:rPr>
          <w:rFonts w:ascii="Times New Roman" w:eastAsia="Times New Roman" w:hAnsi="Times New Roman" w:cs="Times New Roman"/>
          <w:color w:val="000000"/>
          <w:sz w:val="28"/>
          <w:szCs w:val="28"/>
          <w:lang w:eastAsia="uk-UA"/>
        </w:rPr>
        <w:t>якості.</w:t>
      </w:r>
      <w:proofErr w:type="spellEnd"/>
    </w:p>
    <w:p w:rsidR="00C94B5F" w:rsidRPr="00C94B5F" w:rsidRDefault="00C94B5F" w:rsidP="00C94B5F">
      <w:pPr>
        <w:spacing w:after="14" w:line="266" w:lineRule="auto"/>
        <w:ind w:right="57" w:firstLine="708"/>
        <w:jc w:val="both"/>
        <w:rPr>
          <w:rFonts w:ascii="Times New Roman" w:eastAsia="Times New Roman" w:hAnsi="Times New Roman" w:cs="Times New Roman"/>
          <w:i/>
          <w:color w:val="000000"/>
          <w:sz w:val="28"/>
          <w:szCs w:val="28"/>
          <w:lang w:eastAsia="uk-UA"/>
        </w:rPr>
      </w:pPr>
      <w:proofErr w:type="spellStart"/>
      <w:r w:rsidRPr="00C94B5F">
        <w:rPr>
          <w:rFonts w:ascii="Times New Roman" w:eastAsia="Times New Roman" w:hAnsi="Times New Roman" w:cs="Times New Roman"/>
          <w:i/>
          <w:color w:val="000000"/>
          <w:sz w:val="28"/>
          <w:szCs w:val="28"/>
          <w:lang w:eastAsia="uk-UA"/>
        </w:rPr>
        <w:t>Контрактні</w:t>
      </w:r>
      <w:proofErr w:type="spellEnd"/>
      <w:r w:rsidRPr="00C94B5F">
        <w:rPr>
          <w:rFonts w:ascii="Times New Roman" w:eastAsia="Times New Roman" w:hAnsi="Times New Roman" w:cs="Times New Roman"/>
          <w:i/>
          <w:color w:val="000000"/>
          <w:sz w:val="28"/>
          <w:szCs w:val="28"/>
          <w:lang w:eastAsia="uk-UA"/>
        </w:rPr>
        <w:t xml:space="preserve"> </w:t>
      </w:r>
      <w:proofErr w:type="spellStart"/>
      <w:r w:rsidRPr="00C94B5F">
        <w:rPr>
          <w:rFonts w:ascii="Times New Roman" w:eastAsia="Times New Roman" w:hAnsi="Times New Roman" w:cs="Times New Roman"/>
          <w:i/>
          <w:color w:val="000000"/>
          <w:sz w:val="28"/>
          <w:szCs w:val="28"/>
          <w:lang w:eastAsia="uk-UA"/>
        </w:rPr>
        <w:t>ризики:</w:t>
      </w:r>
      <w:proofErr w:type="spellEnd"/>
    </w:p>
    <w:p w:rsidR="00C94B5F" w:rsidRDefault="00C94B5F" w:rsidP="00C94B5F">
      <w:pPr>
        <w:spacing w:after="14" w:line="266" w:lineRule="auto"/>
        <w:ind w:right="57" w:firstLine="708"/>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Ризик</w:t>
      </w:r>
      <w:proofErr w:type="spellEnd"/>
      <w:r w:rsidRPr="00C94B5F">
        <w:rPr>
          <w:rFonts w:ascii="Times New Roman" w:eastAsia="Times New Roman" w:hAnsi="Times New Roman" w:cs="Times New Roman"/>
          <w:color w:val="000000"/>
          <w:sz w:val="28"/>
          <w:szCs w:val="28"/>
          <w:lang w:eastAsia="uk-UA"/>
        </w:rPr>
        <w:t xml:space="preserve"> умов поставки: </w:t>
      </w:r>
      <w:proofErr w:type="spellStart"/>
      <w:r w:rsidRPr="00C94B5F">
        <w:rPr>
          <w:rFonts w:ascii="Times New Roman" w:eastAsia="Times New Roman" w:hAnsi="Times New Roman" w:cs="Times New Roman"/>
          <w:color w:val="000000"/>
          <w:sz w:val="28"/>
          <w:szCs w:val="28"/>
          <w:lang w:eastAsia="uk-UA"/>
        </w:rPr>
        <w:t>неправильний</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вибір</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терміну</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Incoterms</w:t>
      </w:r>
      <w:proofErr w:type="spellEnd"/>
      <w:r w:rsidRPr="00C94B5F">
        <w:rPr>
          <w:rFonts w:ascii="Times New Roman" w:eastAsia="Times New Roman" w:hAnsi="Times New Roman" w:cs="Times New Roman"/>
          <w:color w:val="000000"/>
          <w:sz w:val="28"/>
          <w:szCs w:val="28"/>
          <w:lang w:eastAsia="uk-UA"/>
        </w:rPr>
        <w:t xml:space="preserve"> 2020 (</w:t>
      </w:r>
      <w:proofErr w:type="spellStart"/>
      <w:r w:rsidRPr="00C94B5F">
        <w:rPr>
          <w:rFonts w:ascii="Times New Roman" w:eastAsia="Times New Roman" w:hAnsi="Times New Roman" w:cs="Times New Roman"/>
          <w:color w:val="000000"/>
          <w:sz w:val="28"/>
          <w:szCs w:val="28"/>
          <w:lang w:eastAsia="uk-UA"/>
        </w:rPr>
        <w:t>наприклад</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вибір</w:t>
      </w:r>
      <w:proofErr w:type="spellEnd"/>
      <w:r w:rsidRPr="00C94B5F">
        <w:rPr>
          <w:rFonts w:ascii="Times New Roman" w:eastAsia="Times New Roman" w:hAnsi="Times New Roman" w:cs="Times New Roman"/>
          <w:color w:val="000000"/>
          <w:sz w:val="28"/>
          <w:szCs w:val="28"/>
          <w:lang w:eastAsia="uk-UA"/>
        </w:rPr>
        <w:t xml:space="preserve"> EXW для </w:t>
      </w:r>
      <w:proofErr w:type="spellStart"/>
      <w:r w:rsidRPr="00C94B5F">
        <w:rPr>
          <w:rFonts w:ascii="Times New Roman" w:eastAsia="Times New Roman" w:hAnsi="Times New Roman" w:cs="Times New Roman"/>
          <w:color w:val="000000"/>
          <w:sz w:val="28"/>
          <w:szCs w:val="28"/>
          <w:lang w:eastAsia="uk-UA"/>
        </w:rPr>
        <w:t>експортера-початківця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що</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веде</w:t>
      </w:r>
      <w:proofErr w:type="spellEnd"/>
      <w:r w:rsidRPr="00C94B5F">
        <w:rPr>
          <w:rFonts w:ascii="Times New Roman" w:eastAsia="Times New Roman" w:hAnsi="Times New Roman" w:cs="Times New Roman"/>
          <w:color w:val="000000"/>
          <w:sz w:val="28"/>
          <w:szCs w:val="28"/>
          <w:lang w:eastAsia="uk-UA"/>
        </w:rPr>
        <w:t xml:space="preserve"> до проблем </w:t>
      </w:r>
      <w:proofErr w:type="spellStart"/>
      <w:r w:rsidRPr="00C94B5F">
        <w:rPr>
          <w:rFonts w:ascii="Times New Roman" w:eastAsia="Times New Roman" w:hAnsi="Times New Roman" w:cs="Times New Roman"/>
          <w:color w:val="000000"/>
          <w:sz w:val="28"/>
          <w:szCs w:val="28"/>
          <w:lang w:eastAsia="uk-UA"/>
        </w:rPr>
        <w:t>із</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за</w:t>
      </w:r>
      <w:r>
        <w:rPr>
          <w:rFonts w:ascii="Times New Roman" w:eastAsia="Times New Roman" w:hAnsi="Times New Roman" w:cs="Times New Roman"/>
          <w:color w:val="000000"/>
          <w:sz w:val="28"/>
          <w:szCs w:val="28"/>
          <w:lang w:eastAsia="uk-UA"/>
        </w:rPr>
        <w:t>митненням</w:t>
      </w:r>
      <w:proofErr w:type="spellEnd"/>
      <w:r>
        <w:rPr>
          <w:rFonts w:ascii="Times New Roman" w:eastAsia="Times New Roman" w:hAnsi="Times New Roman" w:cs="Times New Roman"/>
          <w:color w:val="000000"/>
          <w:sz w:val="28"/>
          <w:szCs w:val="28"/>
          <w:lang w:eastAsia="uk-UA"/>
        </w:rPr>
        <w:t>).</w:t>
      </w:r>
    </w:p>
    <w:p w:rsidR="00C94B5F" w:rsidRDefault="00C94B5F" w:rsidP="00C94B5F">
      <w:pPr>
        <w:spacing w:after="14" w:line="266" w:lineRule="auto"/>
        <w:ind w:right="57" w:firstLine="708"/>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Валютні</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ризики</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втрати</w:t>
      </w:r>
      <w:proofErr w:type="spellEnd"/>
      <w:r w:rsidRPr="00C94B5F">
        <w:rPr>
          <w:rFonts w:ascii="Times New Roman" w:eastAsia="Times New Roman" w:hAnsi="Times New Roman" w:cs="Times New Roman"/>
          <w:color w:val="000000"/>
          <w:sz w:val="28"/>
          <w:szCs w:val="28"/>
          <w:lang w:eastAsia="uk-UA"/>
        </w:rPr>
        <w:t xml:space="preserve"> через </w:t>
      </w:r>
      <w:proofErr w:type="spellStart"/>
      <w:r w:rsidRPr="00C94B5F">
        <w:rPr>
          <w:rFonts w:ascii="Times New Roman" w:eastAsia="Times New Roman" w:hAnsi="Times New Roman" w:cs="Times New Roman"/>
          <w:color w:val="000000"/>
          <w:sz w:val="28"/>
          <w:szCs w:val="28"/>
          <w:lang w:eastAsia="uk-UA"/>
        </w:rPr>
        <w:t>коливання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курсів</w:t>
      </w:r>
      <w:proofErr w:type="spellEnd"/>
      <w:r w:rsidRPr="00C94B5F">
        <w:rPr>
          <w:rFonts w:ascii="Times New Roman" w:eastAsia="Times New Roman" w:hAnsi="Times New Roman" w:cs="Times New Roman"/>
          <w:color w:val="000000"/>
          <w:sz w:val="28"/>
          <w:szCs w:val="28"/>
          <w:lang w:eastAsia="uk-UA"/>
        </w:rPr>
        <w:t xml:space="preserve"> валют у </w:t>
      </w:r>
      <w:proofErr w:type="spellStart"/>
      <w:r w:rsidRPr="00C94B5F">
        <w:rPr>
          <w:rFonts w:ascii="Times New Roman" w:eastAsia="Times New Roman" w:hAnsi="Times New Roman" w:cs="Times New Roman"/>
          <w:color w:val="000000"/>
          <w:sz w:val="28"/>
          <w:szCs w:val="28"/>
          <w:lang w:eastAsia="uk-UA"/>
        </w:rPr>
        <w:t>період</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між</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пі</w:t>
      </w:r>
      <w:r>
        <w:rPr>
          <w:rFonts w:ascii="Times New Roman" w:eastAsia="Times New Roman" w:hAnsi="Times New Roman" w:cs="Times New Roman"/>
          <w:color w:val="000000"/>
          <w:sz w:val="28"/>
          <w:szCs w:val="28"/>
          <w:lang w:eastAsia="uk-UA"/>
        </w:rPr>
        <w:t>дписанням</w:t>
      </w:r>
      <w:proofErr w:type="spellEnd"/>
      <w:r>
        <w:rPr>
          <w:rFonts w:ascii="Times New Roman" w:eastAsia="Times New Roman" w:hAnsi="Times New Roman" w:cs="Times New Roman"/>
          <w:color w:val="000000"/>
          <w:sz w:val="28"/>
          <w:szCs w:val="28"/>
          <w:lang w:eastAsia="uk-UA"/>
        </w:rPr>
        <w:t xml:space="preserve"> контракту та оплатою.</w:t>
      </w:r>
    </w:p>
    <w:p w:rsidR="00C94B5F" w:rsidRPr="00DD73A8" w:rsidRDefault="00C94B5F" w:rsidP="00C94B5F">
      <w:pPr>
        <w:spacing w:after="14" w:line="266" w:lineRule="auto"/>
        <w:ind w:right="57" w:firstLine="708"/>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Ризик</w:t>
      </w:r>
      <w:proofErr w:type="spellEnd"/>
      <w:r w:rsidRPr="00C94B5F">
        <w:rPr>
          <w:rFonts w:ascii="Times New Roman" w:eastAsia="Times New Roman" w:hAnsi="Times New Roman" w:cs="Times New Roman"/>
          <w:color w:val="000000"/>
          <w:sz w:val="28"/>
          <w:szCs w:val="28"/>
          <w:lang w:eastAsia="uk-UA"/>
        </w:rPr>
        <w:t xml:space="preserve"> форс-</w:t>
      </w:r>
      <w:proofErr w:type="spellStart"/>
      <w:r w:rsidRPr="00C94B5F">
        <w:rPr>
          <w:rFonts w:ascii="Times New Roman" w:eastAsia="Times New Roman" w:hAnsi="Times New Roman" w:cs="Times New Roman"/>
          <w:color w:val="000000"/>
          <w:sz w:val="28"/>
          <w:szCs w:val="28"/>
          <w:lang w:eastAsia="uk-UA"/>
        </w:rPr>
        <w:t>мажорних</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обставин</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закриття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кордонів</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санкції</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стихійні</w:t>
      </w:r>
      <w:proofErr w:type="spellEnd"/>
      <w:r w:rsidRPr="00C94B5F">
        <w:rPr>
          <w:rFonts w:ascii="Times New Roman" w:eastAsia="Times New Roman" w:hAnsi="Times New Roman" w:cs="Times New Roman"/>
          <w:color w:val="000000"/>
          <w:sz w:val="28"/>
          <w:szCs w:val="28"/>
          <w:lang w:eastAsia="uk-UA"/>
        </w:rPr>
        <w:t xml:space="preserve"> лиха на </w:t>
      </w:r>
      <w:proofErr w:type="spellStart"/>
      <w:r w:rsidRPr="00C94B5F">
        <w:rPr>
          <w:rFonts w:ascii="Times New Roman" w:eastAsia="Times New Roman" w:hAnsi="Times New Roman" w:cs="Times New Roman"/>
          <w:color w:val="000000"/>
          <w:sz w:val="28"/>
          <w:szCs w:val="28"/>
          <w:lang w:eastAsia="uk-UA"/>
        </w:rPr>
        <w:t>міжнародних</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транспортних</w:t>
      </w:r>
      <w:proofErr w:type="spellEnd"/>
      <w:r w:rsidRPr="00C94B5F">
        <w:rPr>
          <w:rFonts w:ascii="Times New Roman" w:eastAsia="Times New Roman" w:hAnsi="Times New Roman" w:cs="Times New Roman"/>
          <w:color w:val="000000"/>
          <w:sz w:val="28"/>
          <w:szCs w:val="28"/>
          <w:lang w:eastAsia="uk-UA"/>
        </w:rPr>
        <w:t xml:space="preserve"> коридорах.</w:t>
      </w:r>
    </w:p>
    <w:p w:rsidR="00BF5669" w:rsidRPr="00DD73A8" w:rsidRDefault="00BF5669" w:rsidP="00BF5669">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b/>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ab/>
        <w:t xml:space="preserve"> </w:t>
      </w:r>
    </w:p>
    <w:p w:rsidR="00BF5669" w:rsidRPr="00DD73A8" w:rsidRDefault="00BF5669" w:rsidP="00BF5669">
      <w:pPr>
        <w:spacing w:after="28" w:line="256" w:lineRule="auto"/>
        <w:rPr>
          <w:rFonts w:ascii="Times New Roman" w:eastAsia="Times New Roman" w:hAnsi="Times New Roman" w:cs="Times New Roman"/>
          <w:color w:val="000000"/>
          <w:sz w:val="28"/>
          <w:szCs w:val="28"/>
          <w:lang w:val="uk-UA" w:eastAsia="uk-UA"/>
        </w:rPr>
      </w:pPr>
    </w:p>
    <w:p w:rsidR="00BF5669" w:rsidRPr="00DD73A8" w:rsidRDefault="00BF5669" w:rsidP="00BF5669">
      <w:pPr>
        <w:keepNext/>
        <w:keepLines/>
        <w:spacing w:after="5" w:line="268" w:lineRule="auto"/>
        <w:ind w:firstLine="695"/>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3. Управління комерційними ризиками. </w:t>
      </w:r>
      <w:r w:rsidRPr="00DD73A8">
        <w:rPr>
          <w:rFonts w:ascii="Times New Roman" w:eastAsia="Times New Roman" w:hAnsi="Times New Roman" w:cs="Times New Roman"/>
          <w:color w:val="000000"/>
          <w:sz w:val="28"/>
          <w:szCs w:val="28"/>
          <w:lang w:val="uk-UA" w:eastAsia="uk-UA"/>
        </w:rPr>
        <w:t xml:space="preserve"> </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Тип методу управління комерційними ризиками може залежати від співвідношення рівня очікуваних втрат прибутку та ймовірності їх виникнення, у такому разі вибір конкретного методу в межах рекомендованого типу залежить від характеру внутрішніх і зовнішніх факторів комерційного ризику (табл. 9.1).</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Отже, основним положенням запропонованої методики управління комерційними ризиками є визначення наявних ресурсів і способів їх застосування для подолання наслідків фактичного процесу розвитку кризової ситуації на ринку незалежно від того, яка ймовірність даного варіанта вбачалася на стадії планування або які критерії застосовувалися для обґрунтування планових рішень. </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Запропонована</w:t>
      </w:r>
      <w:proofErr w:type="spellEnd"/>
      <w:r w:rsidRPr="00DD73A8">
        <w:rPr>
          <w:rFonts w:ascii="Times New Roman" w:eastAsia="Times New Roman" w:hAnsi="Times New Roman" w:cs="Times New Roman"/>
          <w:color w:val="000000"/>
          <w:sz w:val="28"/>
          <w:szCs w:val="28"/>
          <w:lang w:eastAsia="uk-UA"/>
        </w:rPr>
        <w:t xml:space="preserve"> методика </w:t>
      </w:r>
      <w:proofErr w:type="spellStart"/>
      <w:r w:rsidRPr="00DD73A8">
        <w:rPr>
          <w:rFonts w:ascii="Times New Roman" w:eastAsia="Times New Roman" w:hAnsi="Times New Roman" w:cs="Times New Roman"/>
          <w:color w:val="000000"/>
          <w:sz w:val="28"/>
          <w:szCs w:val="28"/>
          <w:lang w:eastAsia="uk-UA"/>
        </w:rPr>
        <w:t>управління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ризиками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охоплює</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випадки</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підвищення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закупівельних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сировину</w:t>
      </w:r>
      <w:proofErr w:type="spellEnd"/>
      <w:r w:rsidRPr="00DD73A8">
        <w:rPr>
          <w:rFonts w:ascii="Times New Roman" w:eastAsia="Times New Roman" w:hAnsi="Times New Roman" w:cs="Times New Roman"/>
          <w:color w:val="000000"/>
          <w:sz w:val="28"/>
          <w:szCs w:val="28"/>
          <w:lang w:eastAsia="uk-UA"/>
        </w:rPr>
        <w:t xml:space="preserve"> та </w:t>
      </w:r>
      <w:proofErr w:type="spellStart"/>
      <w:r w:rsidRPr="00DD73A8">
        <w:rPr>
          <w:rFonts w:ascii="Times New Roman" w:eastAsia="Times New Roman" w:hAnsi="Times New Roman" w:cs="Times New Roman"/>
          <w:color w:val="000000"/>
          <w:sz w:val="28"/>
          <w:szCs w:val="28"/>
          <w:lang w:eastAsia="uk-UA"/>
        </w:rPr>
        <w:t>інші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закупівельні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матеріали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призводить</w:t>
      </w:r>
      <w:proofErr w:type="spellEnd"/>
      <w:r w:rsidRPr="00DD73A8">
        <w:rPr>
          <w:rFonts w:ascii="Times New Roman" w:eastAsia="Times New Roman" w:hAnsi="Times New Roman" w:cs="Times New Roman"/>
          <w:color w:val="000000"/>
          <w:sz w:val="28"/>
          <w:szCs w:val="28"/>
          <w:lang w:eastAsia="uk-UA"/>
        </w:rPr>
        <w:t xml:space="preserve"> до </w:t>
      </w:r>
      <w:proofErr w:type="spellStart"/>
      <w:r w:rsidRPr="00DD73A8">
        <w:rPr>
          <w:rFonts w:ascii="Times New Roman" w:eastAsia="Times New Roman" w:hAnsi="Times New Roman" w:cs="Times New Roman"/>
          <w:color w:val="000000"/>
          <w:sz w:val="28"/>
          <w:szCs w:val="28"/>
          <w:lang w:eastAsia="uk-UA"/>
        </w:rPr>
        <w:t>підвищення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собівартості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аж до </w:t>
      </w:r>
      <w:proofErr w:type="spellStart"/>
      <w:r w:rsidRPr="00DD73A8">
        <w:rPr>
          <w:rFonts w:ascii="Times New Roman" w:eastAsia="Times New Roman" w:hAnsi="Times New Roman" w:cs="Times New Roman"/>
          <w:color w:val="000000"/>
          <w:sz w:val="28"/>
          <w:szCs w:val="28"/>
          <w:lang w:eastAsia="uk-UA"/>
        </w:rPr>
        <w:t>її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збитковості</w:t>
      </w:r>
      <w:proofErr w:type="spellEnd"/>
      <w:r w:rsidRPr="00DD73A8">
        <w:rPr>
          <w:rFonts w:ascii="Times New Roman" w:eastAsia="Times New Roman" w:hAnsi="Times New Roman" w:cs="Times New Roman"/>
          <w:color w:val="000000"/>
          <w:sz w:val="28"/>
          <w:szCs w:val="28"/>
          <w:lang w:eastAsia="uk-UA"/>
        </w:rPr>
        <w:t>;</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вимушеного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продажних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впливом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жорсткої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конкуренції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платоспроможного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попиту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тощо</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зменшення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продажів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при </w:t>
      </w:r>
      <w:proofErr w:type="spellStart"/>
      <w:r w:rsidRPr="00DD73A8">
        <w:rPr>
          <w:rFonts w:ascii="Times New Roman" w:eastAsia="Times New Roman" w:hAnsi="Times New Roman" w:cs="Times New Roman"/>
          <w:color w:val="000000"/>
          <w:sz w:val="28"/>
          <w:szCs w:val="28"/>
          <w:lang w:eastAsia="uk-UA"/>
        </w:rPr>
        <w:t>втраті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ринків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її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збуту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або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зменшення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закупівлі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сировини</w:t>
      </w:r>
      <w:proofErr w:type="spellEnd"/>
      <w:r w:rsidRPr="00DD73A8">
        <w:rPr>
          <w:rFonts w:ascii="Times New Roman" w:eastAsia="Times New Roman" w:hAnsi="Times New Roman" w:cs="Times New Roman"/>
          <w:color w:val="000000"/>
          <w:sz w:val="28"/>
          <w:szCs w:val="28"/>
          <w:lang w:eastAsia="uk-UA"/>
        </w:rPr>
        <w:t xml:space="preserve"> через </w:t>
      </w:r>
      <w:proofErr w:type="spellStart"/>
      <w:r w:rsidRPr="00DD73A8">
        <w:rPr>
          <w:rFonts w:ascii="Times New Roman" w:eastAsia="Times New Roman" w:hAnsi="Times New Roman" w:cs="Times New Roman"/>
          <w:color w:val="000000"/>
          <w:sz w:val="28"/>
          <w:szCs w:val="28"/>
          <w:lang w:eastAsia="uk-UA"/>
        </w:rPr>
        <w:t>будьякі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виниклі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обставини</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Таблиця</w:t>
      </w:r>
      <w:proofErr w:type="spellEnd"/>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lang w:val="uk-UA" w:eastAsia="uk-UA"/>
        </w:rPr>
        <w:t>9</w:t>
      </w:r>
      <w:r w:rsidRPr="00DD73A8">
        <w:rPr>
          <w:rFonts w:ascii="Times New Roman" w:eastAsia="Times New Roman" w:hAnsi="Times New Roman" w:cs="Times New Roman"/>
          <w:color w:val="000000"/>
          <w:sz w:val="28"/>
          <w:szCs w:val="28"/>
          <w:lang w:eastAsia="uk-UA"/>
        </w:rPr>
        <w:t xml:space="preserve">.1 </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Методика </w:t>
      </w:r>
      <w:proofErr w:type="spellStart"/>
      <w:r w:rsidRPr="00DD73A8">
        <w:rPr>
          <w:rFonts w:ascii="Times New Roman" w:eastAsia="Times New Roman" w:hAnsi="Times New Roman" w:cs="Times New Roman"/>
          <w:color w:val="000000"/>
          <w:sz w:val="28"/>
          <w:szCs w:val="28"/>
          <w:lang w:eastAsia="uk-UA"/>
        </w:rPr>
        <w:t>управління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ризиками</w:t>
      </w:r>
      <w:proofErr w:type="spellEnd"/>
      <w:r w:rsidRPr="00DD73A8">
        <w:rPr>
          <w:rFonts w:ascii="Times New Roman" w:eastAsia="Times New Roman" w:hAnsi="Times New Roman" w:cs="Times New Roman"/>
          <w:color w:val="000000"/>
          <w:sz w:val="28"/>
          <w:szCs w:val="28"/>
          <w:lang w:eastAsia="uk-UA"/>
        </w:rPr>
        <w:t xml:space="preserve"> </w:t>
      </w:r>
    </w:p>
    <w:tbl>
      <w:tblPr>
        <w:tblW w:w="8776" w:type="dxa"/>
        <w:tblInd w:w="6" w:type="dxa"/>
        <w:tblCellMar>
          <w:left w:w="107" w:type="dxa"/>
          <w:right w:w="32" w:type="dxa"/>
        </w:tblCellMar>
        <w:tblLook w:val="04A0" w:firstRow="1" w:lastRow="0" w:firstColumn="1" w:lastColumn="0" w:noHBand="0" w:noVBand="1"/>
      </w:tblPr>
      <w:tblGrid>
        <w:gridCol w:w="2976"/>
        <w:gridCol w:w="1562"/>
        <w:gridCol w:w="4238"/>
      </w:tblGrid>
      <w:tr w:rsidR="00BF5669" w:rsidRPr="00DD73A8" w:rsidTr="005D129A">
        <w:trPr>
          <w:trHeight w:val="766"/>
        </w:trPr>
        <w:tc>
          <w:tcPr>
            <w:tcW w:w="3050"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Фактор </w:t>
            </w:r>
            <w:proofErr w:type="spellStart"/>
            <w:r w:rsidRPr="00DD73A8">
              <w:rPr>
                <w:rFonts w:ascii="Times New Roman" w:eastAsia="Times New Roman" w:hAnsi="Times New Roman" w:cs="Times New Roman"/>
                <w:color w:val="000000"/>
                <w:sz w:val="24"/>
                <w:szCs w:val="24"/>
                <w:lang w:eastAsia="uk-UA"/>
              </w:rPr>
              <w:t>комерційного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Метод </w:t>
            </w:r>
            <w:proofErr w:type="spellStart"/>
            <w:r w:rsidRPr="00DD73A8">
              <w:rPr>
                <w:rFonts w:ascii="Times New Roman" w:eastAsia="Times New Roman" w:hAnsi="Times New Roman" w:cs="Times New Roman"/>
                <w:color w:val="000000"/>
                <w:sz w:val="24"/>
                <w:szCs w:val="24"/>
                <w:lang w:eastAsia="uk-UA"/>
              </w:rPr>
              <w:t>управління</w:t>
            </w:r>
            <w:proofErr w:type="spellEnd"/>
            <w:r w:rsidRPr="00DD73A8">
              <w:rPr>
                <w:rFonts w:ascii="Times New Roman" w:eastAsia="Times New Roman" w:hAnsi="Times New Roman" w:cs="Times New Roman"/>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Рекомендовані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щодо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мінімізації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color w:val="000000"/>
                <w:sz w:val="24"/>
                <w:szCs w:val="24"/>
                <w:lang w:eastAsia="uk-UA"/>
              </w:rPr>
              <w:t xml:space="preserve"> </w:t>
            </w:r>
          </w:p>
        </w:tc>
      </w:tr>
      <w:tr w:rsidR="00BF5669" w:rsidRPr="00DD73A8" w:rsidTr="005D129A">
        <w:trPr>
          <w:trHeight w:val="354"/>
        </w:trPr>
        <w:tc>
          <w:tcPr>
            <w:tcW w:w="3050"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firstLine="710"/>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1 </w:t>
            </w:r>
          </w:p>
        </w:tc>
        <w:tc>
          <w:tcPr>
            <w:tcW w:w="1334"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firstLine="710"/>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2 </w:t>
            </w:r>
          </w:p>
        </w:tc>
        <w:tc>
          <w:tcPr>
            <w:tcW w:w="4392"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firstLine="710"/>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3 </w:t>
            </w:r>
          </w:p>
        </w:tc>
      </w:tr>
      <w:tr w:rsidR="00BF5669" w:rsidRPr="00DD73A8" w:rsidTr="005D129A">
        <w:trPr>
          <w:trHeight w:val="1745"/>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lastRenderedPageBreak/>
              <w:t>Погіршення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соціальноекономічної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ситуації</w:t>
            </w:r>
            <w:proofErr w:type="spellEnd"/>
            <w:r w:rsidRPr="00DD73A8">
              <w:rPr>
                <w:rFonts w:ascii="Times New Roman" w:eastAsia="Times New Roman" w:hAnsi="Times New Roman" w:cs="Times New Roman"/>
                <w:color w:val="000000"/>
                <w:sz w:val="24"/>
                <w:szCs w:val="24"/>
                <w:lang w:eastAsia="uk-UA"/>
              </w:rPr>
              <w:t xml:space="preserve"> в </w:t>
            </w:r>
            <w:proofErr w:type="spellStart"/>
            <w:r w:rsidRPr="00DD73A8">
              <w:rPr>
                <w:rFonts w:ascii="Times New Roman" w:eastAsia="Times New Roman" w:hAnsi="Times New Roman" w:cs="Times New Roman"/>
                <w:color w:val="000000"/>
                <w:sz w:val="24"/>
                <w:szCs w:val="24"/>
                <w:lang w:eastAsia="uk-UA"/>
              </w:rPr>
              <w:t>країні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ускладнення</w:t>
            </w:r>
            <w:proofErr w:type="spellEnd"/>
            <w:r w:rsidRPr="00DD73A8">
              <w:rPr>
                <w:rFonts w:ascii="Times New Roman" w:eastAsia="Times New Roman" w:hAnsi="Times New Roman" w:cs="Times New Roman"/>
                <w:color w:val="000000"/>
                <w:sz w:val="24"/>
                <w:szCs w:val="24"/>
                <w:lang w:eastAsia="uk-UA"/>
              </w:rPr>
              <w:t xml:space="preserve"> умов </w:t>
            </w:r>
            <w:proofErr w:type="spellStart"/>
            <w:r w:rsidRPr="00DD73A8">
              <w:rPr>
                <w:rFonts w:ascii="Times New Roman" w:eastAsia="Times New Roman" w:hAnsi="Times New Roman" w:cs="Times New Roman"/>
                <w:color w:val="000000"/>
                <w:sz w:val="24"/>
                <w:szCs w:val="24"/>
                <w:lang w:eastAsia="uk-UA"/>
              </w:rPr>
              <w:t>формування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товарної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пропозиції</w:t>
            </w:r>
            <w:proofErr w:type="spellEnd"/>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Дисипація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Товарна</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регіональна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диверсифікація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розширення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засобів</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маркетингової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підтримки</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реалізації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товарів</w:t>
            </w:r>
            <w:proofErr w:type="spellEnd"/>
            <w:r w:rsidRPr="00DD73A8">
              <w:rPr>
                <w:rFonts w:ascii="Times New Roman" w:eastAsia="Times New Roman" w:hAnsi="Times New Roman" w:cs="Times New Roman"/>
                <w:b/>
                <w:i/>
                <w:color w:val="000000"/>
                <w:sz w:val="24"/>
                <w:szCs w:val="24"/>
                <w:lang w:eastAsia="uk-UA"/>
              </w:rPr>
              <w:t xml:space="preserve"> </w:t>
            </w:r>
          </w:p>
        </w:tc>
      </w:tr>
      <w:tr w:rsidR="00BF5669" w:rsidRPr="00DD73A8" w:rsidTr="005D129A">
        <w:trPr>
          <w:trHeight w:val="1701"/>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Зниження</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r>
            <w:proofErr w:type="spellStart"/>
            <w:r w:rsidRPr="00DD73A8">
              <w:rPr>
                <w:rFonts w:ascii="Times New Roman" w:eastAsia="Times New Roman" w:hAnsi="Times New Roman" w:cs="Times New Roman"/>
                <w:color w:val="000000"/>
                <w:sz w:val="24"/>
                <w:szCs w:val="24"/>
                <w:lang w:eastAsia="uk-UA"/>
              </w:rPr>
              <w:t>платоспроможного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попиту</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населення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ускладнення</w:t>
            </w:r>
            <w:proofErr w:type="spellEnd"/>
            <w:r w:rsidRPr="00DD73A8">
              <w:rPr>
                <w:rFonts w:ascii="Times New Roman" w:eastAsia="Times New Roman" w:hAnsi="Times New Roman" w:cs="Times New Roman"/>
                <w:color w:val="000000"/>
                <w:sz w:val="24"/>
                <w:szCs w:val="24"/>
                <w:lang w:eastAsia="uk-UA"/>
              </w:rPr>
              <w:t xml:space="preserve"> правового </w:t>
            </w:r>
            <w:proofErr w:type="spellStart"/>
            <w:r w:rsidRPr="00DD73A8">
              <w:rPr>
                <w:rFonts w:ascii="Times New Roman" w:eastAsia="Times New Roman" w:hAnsi="Times New Roman" w:cs="Times New Roman"/>
                <w:color w:val="000000"/>
                <w:sz w:val="24"/>
                <w:szCs w:val="24"/>
                <w:lang w:eastAsia="uk-UA"/>
              </w:rPr>
              <w:t>середовища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загострення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конкуренції</w:t>
            </w:r>
            <w:proofErr w:type="spellEnd"/>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Компенсація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дисипація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Активний</w:t>
            </w:r>
            <w:proofErr w:type="spellEnd"/>
            <w:r w:rsidRPr="00DD73A8">
              <w:rPr>
                <w:rFonts w:ascii="Times New Roman" w:eastAsia="Times New Roman" w:hAnsi="Times New Roman" w:cs="Times New Roman"/>
                <w:color w:val="000000"/>
                <w:sz w:val="24"/>
                <w:szCs w:val="24"/>
                <w:lang w:eastAsia="uk-UA"/>
              </w:rPr>
              <w:t xml:space="preserve"> маркетинг; </w:t>
            </w:r>
            <w:proofErr w:type="spellStart"/>
            <w:r w:rsidRPr="00DD73A8">
              <w:rPr>
                <w:rFonts w:ascii="Times New Roman" w:eastAsia="Times New Roman" w:hAnsi="Times New Roman" w:cs="Times New Roman"/>
                <w:color w:val="000000"/>
                <w:sz w:val="24"/>
                <w:szCs w:val="24"/>
                <w:lang w:eastAsia="uk-UA"/>
              </w:rPr>
              <w:t>гнучка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цінова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політика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товарна</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регіональна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диверсифікація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стратегічне</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планування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прогнозування</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моніторинг</w:t>
            </w:r>
            <w:proofErr w:type="spellEnd"/>
            <w:r w:rsidRPr="00DD73A8">
              <w:rPr>
                <w:rFonts w:ascii="Times New Roman" w:eastAsia="Times New Roman" w:hAnsi="Times New Roman" w:cs="Times New Roman"/>
                <w:color w:val="000000"/>
                <w:sz w:val="24"/>
                <w:szCs w:val="24"/>
                <w:lang w:eastAsia="uk-UA"/>
              </w:rPr>
              <w:t xml:space="preserve"> стану </w:t>
            </w:r>
            <w:proofErr w:type="spellStart"/>
            <w:r w:rsidRPr="00DD73A8">
              <w:rPr>
                <w:rFonts w:ascii="Times New Roman" w:eastAsia="Times New Roman" w:hAnsi="Times New Roman" w:cs="Times New Roman"/>
                <w:color w:val="000000"/>
                <w:sz w:val="24"/>
                <w:szCs w:val="24"/>
                <w:lang w:eastAsia="uk-UA"/>
              </w:rPr>
              <w:t>зовнішнього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середовища</w:t>
            </w:r>
            <w:proofErr w:type="spellEnd"/>
            <w:r w:rsidRPr="00DD73A8">
              <w:rPr>
                <w:rFonts w:ascii="Times New Roman" w:eastAsia="Times New Roman" w:hAnsi="Times New Roman" w:cs="Times New Roman"/>
                <w:b/>
                <w:i/>
                <w:color w:val="000000"/>
                <w:sz w:val="24"/>
                <w:szCs w:val="24"/>
                <w:lang w:eastAsia="uk-UA"/>
              </w:rPr>
              <w:t xml:space="preserve"> </w:t>
            </w:r>
          </w:p>
        </w:tc>
      </w:tr>
      <w:tr w:rsidR="00BF5669" w:rsidRPr="00DD73A8" w:rsidTr="005D129A">
        <w:trPr>
          <w:trHeight w:val="1360"/>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Низький</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r>
            <w:proofErr w:type="spellStart"/>
            <w:r w:rsidRPr="00DD73A8">
              <w:rPr>
                <w:rFonts w:ascii="Times New Roman" w:eastAsia="Times New Roman" w:hAnsi="Times New Roman" w:cs="Times New Roman"/>
                <w:color w:val="000000"/>
                <w:sz w:val="24"/>
                <w:szCs w:val="24"/>
                <w:lang w:eastAsia="uk-UA"/>
              </w:rPr>
              <w:t>рівень</w:t>
            </w:r>
            <w:proofErr w:type="spellEnd"/>
            <w:r w:rsidRPr="00DD73A8">
              <w:rPr>
                <w:rFonts w:ascii="Times New Roman" w:eastAsia="Times New Roman" w:hAnsi="Times New Roman" w:cs="Times New Roman"/>
                <w:color w:val="000000"/>
                <w:sz w:val="24"/>
                <w:szCs w:val="24"/>
                <w:lang w:eastAsia="uk-UA"/>
              </w:rPr>
              <w:t xml:space="preserve"> </w:t>
            </w:r>
          </w:p>
          <w:p w:rsidR="00BF5669" w:rsidRPr="00DD73A8" w:rsidRDefault="00BF5669" w:rsidP="005D129A">
            <w:pPr>
              <w:spacing w:after="36" w:line="266" w:lineRule="auto"/>
              <w:ind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кваліфікації</w:t>
            </w:r>
            <w:proofErr w:type="spellEnd"/>
            <w:r w:rsidRPr="00DD73A8">
              <w:rPr>
                <w:rFonts w:ascii="Times New Roman" w:eastAsia="Times New Roman" w:hAnsi="Times New Roman" w:cs="Times New Roman"/>
                <w:color w:val="000000"/>
                <w:sz w:val="24"/>
                <w:szCs w:val="24"/>
                <w:lang w:eastAsia="uk-UA"/>
              </w:rPr>
              <w:t xml:space="preserve"> </w:t>
            </w:r>
          </w:p>
          <w:p w:rsidR="00BF5669" w:rsidRPr="00DD73A8" w:rsidRDefault="00BF5669" w:rsidP="005D129A">
            <w:pPr>
              <w:spacing w:after="36" w:line="266" w:lineRule="auto"/>
              <w:ind w:right="57"/>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персоналу </w:t>
            </w:r>
            <w:r w:rsidRPr="00DD73A8">
              <w:rPr>
                <w:rFonts w:ascii="Times New Roman" w:eastAsia="Times New Roman" w:hAnsi="Times New Roman" w:cs="Times New Roman"/>
                <w:color w:val="000000"/>
                <w:sz w:val="24"/>
                <w:szCs w:val="24"/>
                <w:lang w:eastAsia="uk-UA"/>
              </w:rPr>
              <w:tab/>
              <w:t xml:space="preserve">та </w:t>
            </w:r>
          </w:p>
          <w:p w:rsidR="00BF5669" w:rsidRPr="00DD73A8" w:rsidRDefault="00BF5669" w:rsidP="005D129A">
            <w:pPr>
              <w:spacing w:after="36" w:line="266" w:lineRule="auto"/>
              <w:ind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обслуговування</w:t>
            </w:r>
            <w:proofErr w:type="spellEnd"/>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Ухилення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від</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Впровадження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програм</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підготовки</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навчання</w:t>
            </w:r>
            <w:proofErr w:type="spellEnd"/>
            <w:r w:rsidRPr="00DD73A8">
              <w:rPr>
                <w:rFonts w:ascii="Times New Roman" w:eastAsia="Times New Roman" w:hAnsi="Times New Roman" w:cs="Times New Roman"/>
                <w:color w:val="000000"/>
                <w:sz w:val="24"/>
                <w:szCs w:val="24"/>
                <w:lang w:eastAsia="uk-UA"/>
              </w:rPr>
              <w:t xml:space="preserve"> персоналу, систем контролю за </w:t>
            </w:r>
            <w:proofErr w:type="spellStart"/>
            <w:r w:rsidRPr="00DD73A8">
              <w:rPr>
                <w:rFonts w:ascii="Times New Roman" w:eastAsia="Times New Roman" w:hAnsi="Times New Roman" w:cs="Times New Roman"/>
                <w:color w:val="000000"/>
                <w:sz w:val="24"/>
                <w:szCs w:val="24"/>
                <w:lang w:eastAsia="uk-UA"/>
              </w:rPr>
              <w:t>діяльністю</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працівників</w:t>
            </w:r>
            <w:proofErr w:type="spellEnd"/>
            <w:r w:rsidRPr="00DD73A8">
              <w:rPr>
                <w:rFonts w:ascii="Times New Roman" w:eastAsia="Times New Roman" w:hAnsi="Times New Roman" w:cs="Times New Roman"/>
                <w:color w:val="000000"/>
                <w:sz w:val="24"/>
                <w:szCs w:val="24"/>
                <w:lang w:eastAsia="uk-UA"/>
              </w:rPr>
              <w:t xml:space="preserve"> у </w:t>
            </w:r>
            <w:proofErr w:type="spellStart"/>
            <w:r w:rsidRPr="00DD73A8">
              <w:rPr>
                <w:rFonts w:ascii="Times New Roman" w:eastAsia="Times New Roman" w:hAnsi="Times New Roman" w:cs="Times New Roman"/>
                <w:color w:val="000000"/>
                <w:sz w:val="24"/>
                <w:szCs w:val="24"/>
                <w:lang w:eastAsia="uk-UA"/>
              </w:rPr>
              <w:t>відповідальних</w:t>
            </w:r>
            <w:proofErr w:type="spellEnd"/>
            <w:r w:rsidRPr="00DD73A8">
              <w:rPr>
                <w:rFonts w:ascii="Times New Roman" w:eastAsia="Times New Roman" w:hAnsi="Times New Roman" w:cs="Times New Roman"/>
                <w:color w:val="000000"/>
                <w:sz w:val="24"/>
                <w:szCs w:val="24"/>
                <w:lang w:eastAsia="uk-UA"/>
              </w:rPr>
              <w:t xml:space="preserve"> ланках </w:t>
            </w:r>
            <w:proofErr w:type="spellStart"/>
            <w:r w:rsidRPr="00DD73A8">
              <w:rPr>
                <w:rFonts w:ascii="Times New Roman" w:eastAsia="Times New Roman" w:hAnsi="Times New Roman" w:cs="Times New Roman"/>
                <w:color w:val="000000"/>
                <w:sz w:val="24"/>
                <w:szCs w:val="24"/>
                <w:lang w:eastAsia="uk-UA"/>
              </w:rPr>
              <w:t>підприємства</w:t>
            </w:r>
            <w:proofErr w:type="spellEnd"/>
            <w:r w:rsidRPr="00DD73A8">
              <w:rPr>
                <w:rFonts w:ascii="Times New Roman" w:eastAsia="Times New Roman" w:hAnsi="Times New Roman" w:cs="Times New Roman"/>
                <w:b/>
                <w:i/>
                <w:color w:val="000000"/>
                <w:sz w:val="24"/>
                <w:szCs w:val="24"/>
                <w:lang w:eastAsia="uk-UA"/>
              </w:rPr>
              <w:t xml:space="preserve"> </w:t>
            </w:r>
          </w:p>
        </w:tc>
      </w:tr>
      <w:tr w:rsidR="00BF5669" w:rsidRPr="00DD73A8" w:rsidTr="005D129A">
        <w:trPr>
          <w:trHeight w:val="1390"/>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Недотримання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договірних</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t xml:space="preserve">умов; </w:t>
            </w:r>
            <w:proofErr w:type="spellStart"/>
            <w:r w:rsidRPr="00DD73A8">
              <w:rPr>
                <w:rFonts w:ascii="Times New Roman" w:eastAsia="Times New Roman" w:hAnsi="Times New Roman" w:cs="Times New Roman"/>
                <w:color w:val="000000"/>
                <w:sz w:val="24"/>
                <w:szCs w:val="24"/>
                <w:lang w:eastAsia="uk-UA"/>
              </w:rPr>
              <w:t>плинність</w:t>
            </w:r>
            <w:proofErr w:type="spellEnd"/>
            <w:r w:rsidRPr="00DD73A8">
              <w:rPr>
                <w:rFonts w:ascii="Times New Roman" w:eastAsia="Times New Roman" w:hAnsi="Times New Roman" w:cs="Times New Roman"/>
                <w:color w:val="000000"/>
                <w:sz w:val="24"/>
                <w:szCs w:val="24"/>
                <w:lang w:eastAsia="uk-UA"/>
              </w:rPr>
              <w:t xml:space="preserve"> персоналу; </w:t>
            </w:r>
          </w:p>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перевищення</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t>то-</w:t>
            </w:r>
          </w:p>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варних</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втрат</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понад</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норми</w:t>
            </w:r>
            <w:proofErr w:type="spellEnd"/>
            <w:r w:rsidRPr="00DD73A8">
              <w:rPr>
                <w:rFonts w:ascii="Times New Roman" w:eastAsia="Times New Roman" w:hAnsi="Times New Roman" w:cs="Times New Roman"/>
                <w:color w:val="000000"/>
                <w:sz w:val="24"/>
                <w:szCs w:val="24"/>
                <w:lang w:eastAsia="uk-UA"/>
              </w:rPr>
              <w:t xml:space="preserve"> природного </w:t>
            </w:r>
            <w:proofErr w:type="spellStart"/>
            <w:r w:rsidRPr="00DD73A8">
              <w:rPr>
                <w:rFonts w:ascii="Times New Roman" w:eastAsia="Times New Roman" w:hAnsi="Times New Roman" w:cs="Times New Roman"/>
                <w:color w:val="000000"/>
                <w:sz w:val="24"/>
                <w:szCs w:val="24"/>
                <w:lang w:eastAsia="uk-UA"/>
              </w:rPr>
              <w:t>збитку</w:t>
            </w:r>
            <w:proofErr w:type="spellEnd"/>
            <w:r w:rsidRPr="00DD73A8">
              <w:rPr>
                <w:rFonts w:ascii="Times New Roman" w:eastAsia="Times New Roman" w:hAnsi="Times New Roman" w:cs="Times New Roman"/>
                <w:color w:val="000000"/>
                <w:sz w:val="24"/>
                <w:szCs w:val="24"/>
                <w:lang w:eastAsia="uk-UA"/>
              </w:rPr>
              <w:t xml:space="preserve"> </w:t>
            </w:r>
          </w:p>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Нестача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інформації</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t xml:space="preserve">про </w:t>
            </w:r>
            <w:proofErr w:type="spellStart"/>
            <w:r w:rsidRPr="00DD73A8">
              <w:rPr>
                <w:rFonts w:ascii="Times New Roman" w:eastAsia="Times New Roman" w:hAnsi="Times New Roman" w:cs="Times New Roman"/>
                <w:color w:val="000000"/>
                <w:sz w:val="24"/>
                <w:szCs w:val="24"/>
                <w:lang w:eastAsia="uk-UA"/>
              </w:rPr>
              <w:t>товарні</w:t>
            </w:r>
            <w:proofErr w:type="spellEnd"/>
            <w:r w:rsidRPr="00DD73A8">
              <w:rPr>
                <w:rFonts w:ascii="Times New Roman" w:eastAsia="Times New Roman" w:hAnsi="Times New Roman" w:cs="Times New Roman"/>
                <w:color w:val="000000"/>
                <w:sz w:val="24"/>
                <w:szCs w:val="24"/>
                <w:lang w:eastAsia="uk-UA"/>
              </w:rPr>
              <w:t xml:space="preserve"> ринки</w:t>
            </w:r>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Ухилення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від</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дисипація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Відмова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від</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ненадійних</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партнерів</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страхування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лімітування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диверсифікація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постачальників</w:t>
            </w:r>
            <w:proofErr w:type="spellEnd"/>
            <w:r w:rsidRPr="00DD73A8">
              <w:rPr>
                <w:rFonts w:ascii="Times New Roman" w:eastAsia="Times New Roman" w:hAnsi="Times New Roman" w:cs="Times New Roman"/>
                <w:color w:val="000000"/>
                <w:sz w:val="24"/>
                <w:szCs w:val="24"/>
                <w:lang w:eastAsia="uk-UA"/>
              </w:rPr>
              <w:t>/</w:t>
            </w:r>
            <w:proofErr w:type="spellStart"/>
            <w:r w:rsidRPr="00DD73A8">
              <w:rPr>
                <w:rFonts w:ascii="Times New Roman" w:eastAsia="Times New Roman" w:hAnsi="Times New Roman" w:cs="Times New Roman"/>
                <w:color w:val="000000"/>
                <w:sz w:val="24"/>
                <w:szCs w:val="24"/>
                <w:lang w:eastAsia="uk-UA"/>
              </w:rPr>
              <w:t>перевізників</w:t>
            </w:r>
            <w:proofErr w:type="spellEnd"/>
            <w:r w:rsidRPr="00DD73A8">
              <w:rPr>
                <w:rFonts w:ascii="Times New Roman" w:eastAsia="Times New Roman" w:hAnsi="Times New Roman" w:cs="Times New Roman"/>
                <w:color w:val="000000"/>
                <w:sz w:val="24"/>
                <w:szCs w:val="24"/>
                <w:lang w:eastAsia="uk-UA"/>
              </w:rPr>
              <w:t>;</w:t>
            </w:r>
          </w:p>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b/>
                <w:i/>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створення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системи</w:t>
            </w:r>
            <w:proofErr w:type="spellEnd"/>
            <w:r w:rsidRPr="00DD73A8">
              <w:rPr>
                <w:rFonts w:ascii="Times New Roman" w:eastAsia="Times New Roman" w:hAnsi="Times New Roman" w:cs="Times New Roman"/>
                <w:color w:val="000000"/>
                <w:sz w:val="24"/>
                <w:szCs w:val="24"/>
                <w:lang w:eastAsia="uk-UA"/>
              </w:rPr>
              <w:t xml:space="preserve"> кадрового резерву; </w:t>
            </w:r>
            <w:proofErr w:type="spellStart"/>
            <w:r w:rsidRPr="00DD73A8">
              <w:rPr>
                <w:rFonts w:ascii="Times New Roman" w:eastAsia="Times New Roman" w:hAnsi="Times New Roman" w:cs="Times New Roman"/>
                <w:color w:val="000000"/>
                <w:sz w:val="24"/>
                <w:szCs w:val="24"/>
                <w:lang w:eastAsia="uk-UA"/>
              </w:rPr>
              <w:t>впровадження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програм</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підготовки</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мотивації</w:t>
            </w:r>
            <w:proofErr w:type="spellEnd"/>
            <w:r w:rsidRPr="00DD73A8">
              <w:rPr>
                <w:rFonts w:ascii="Times New Roman" w:eastAsia="Times New Roman" w:hAnsi="Times New Roman" w:cs="Times New Roman"/>
                <w:color w:val="000000"/>
                <w:sz w:val="24"/>
                <w:szCs w:val="24"/>
                <w:lang w:eastAsia="uk-UA"/>
              </w:rPr>
              <w:t xml:space="preserve"> персоналу; </w:t>
            </w:r>
            <w:proofErr w:type="spellStart"/>
            <w:r w:rsidRPr="00DD73A8">
              <w:rPr>
                <w:rFonts w:ascii="Times New Roman" w:eastAsia="Times New Roman" w:hAnsi="Times New Roman" w:cs="Times New Roman"/>
                <w:color w:val="000000"/>
                <w:sz w:val="24"/>
                <w:szCs w:val="24"/>
                <w:lang w:eastAsia="uk-UA"/>
              </w:rPr>
              <w:t>розподіл</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відповідальності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між</w:t>
            </w:r>
            <w:proofErr w:type="spellEnd"/>
            <w:r w:rsidRPr="00DD73A8">
              <w:rPr>
                <w:rFonts w:ascii="Times New Roman" w:eastAsia="Times New Roman" w:hAnsi="Times New Roman" w:cs="Times New Roman"/>
                <w:color w:val="000000"/>
                <w:sz w:val="24"/>
                <w:szCs w:val="24"/>
                <w:lang w:eastAsia="uk-UA"/>
              </w:rPr>
              <w:t xml:space="preserve"> персоналом/</w:t>
            </w:r>
            <w:proofErr w:type="spellStart"/>
            <w:r w:rsidRPr="00DD73A8">
              <w:rPr>
                <w:rFonts w:ascii="Times New Roman" w:eastAsia="Times New Roman" w:hAnsi="Times New Roman" w:cs="Times New Roman"/>
                <w:color w:val="000000"/>
                <w:sz w:val="24"/>
                <w:szCs w:val="24"/>
                <w:lang w:eastAsia="uk-UA"/>
              </w:rPr>
              <w:t>постачальниками</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підприємством</w:t>
            </w:r>
            <w:proofErr w:type="spellEnd"/>
          </w:p>
        </w:tc>
      </w:tr>
      <w:tr w:rsidR="00BF5669" w:rsidRPr="00DD73A8" w:rsidTr="005D129A">
        <w:trPr>
          <w:trHeight w:val="719"/>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Нестача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інформації</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t xml:space="preserve">про </w:t>
            </w:r>
          </w:p>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товарні</w:t>
            </w:r>
            <w:proofErr w:type="spellEnd"/>
            <w:r w:rsidRPr="00DD73A8">
              <w:rPr>
                <w:rFonts w:ascii="Times New Roman" w:eastAsia="Times New Roman" w:hAnsi="Times New Roman" w:cs="Times New Roman"/>
                <w:color w:val="000000"/>
                <w:sz w:val="24"/>
                <w:szCs w:val="24"/>
                <w:lang w:eastAsia="uk-UA"/>
              </w:rPr>
              <w:t xml:space="preserve"> ринки</w:t>
            </w:r>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Компенсація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Прогнозування</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моніторинг</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товарних</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ринків</w:t>
            </w:r>
            <w:proofErr w:type="spellEnd"/>
            <w:r w:rsidRPr="00DD73A8">
              <w:rPr>
                <w:rFonts w:ascii="Times New Roman" w:eastAsia="Times New Roman" w:hAnsi="Times New Roman" w:cs="Times New Roman"/>
                <w:b/>
                <w:i/>
                <w:color w:val="000000"/>
                <w:sz w:val="24"/>
                <w:szCs w:val="24"/>
                <w:lang w:eastAsia="uk-UA"/>
              </w:rPr>
              <w:t xml:space="preserve"> </w:t>
            </w:r>
          </w:p>
        </w:tc>
      </w:tr>
      <w:tr w:rsidR="00BF5669" w:rsidRPr="00DD73A8" w:rsidTr="005D129A">
        <w:trPr>
          <w:trHeight w:val="1390"/>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Зростання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закупівельної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вартості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товарів</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або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вартості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їхнього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транспортування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уповільнення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оборотності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товарів</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скорочення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клієнтської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бази</w:t>
            </w:r>
            <w:proofErr w:type="spellEnd"/>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Компенсація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дисипація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локалізація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Прогнозування</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моніторинг</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зовнішнього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середовища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самострахування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диверсифікація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постачальників</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створення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власного</w:t>
            </w:r>
            <w:proofErr w:type="spellEnd"/>
            <w:r w:rsidRPr="00DD73A8">
              <w:rPr>
                <w:rFonts w:ascii="Times New Roman" w:eastAsia="Times New Roman" w:hAnsi="Times New Roman" w:cs="Times New Roman"/>
                <w:color w:val="000000"/>
                <w:sz w:val="24"/>
                <w:szCs w:val="24"/>
                <w:lang w:eastAsia="uk-UA"/>
              </w:rPr>
              <w:t xml:space="preserve"> транспортного парку; </w:t>
            </w:r>
            <w:proofErr w:type="spellStart"/>
            <w:r w:rsidRPr="00DD73A8">
              <w:rPr>
                <w:rFonts w:ascii="Times New Roman" w:eastAsia="Times New Roman" w:hAnsi="Times New Roman" w:cs="Times New Roman"/>
                <w:color w:val="000000"/>
                <w:sz w:val="24"/>
                <w:szCs w:val="24"/>
                <w:lang w:eastAsia="uk-UA"/>
              </w:rPr>
              <w:t>стратегічне</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планування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товарна</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регіональна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диверсифікація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активний</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цілеспрямований</w:t>
            </w:r>
            <w:proofErr w:type="spellEnd"/>
            <w:r w:rsidRPr="00DD73A8">
              <w:rPr>
                <w:rFonts w:ascii="Times New Roman" w:eastAsia="Times New Roman" w:hAnsi="Times New Roman" w:cs="Times New Roman"/>
                <w:color w:val="000000"/>
                <w:sz w:val="24"/>
                <w:szCs w:val="24"/>
                <w:lang w:eastAsia="uk-UA"/>
              </w:rPr>
              <w:t xml:space="preserve"> маркетинг</w:t>
            </w:r>
            <w:r w:rsidRPr="00DD73A8">
              <w:rPr>
                <w:rFonts w:ascii="Times New Roman" w:eastAsia="Times New Roman" w:hAnsi="Times New Roman" w:cs="Times New Roman"/>
                <w:b/>
                <w:i/>
                <w:color w:val="000000"/>
                <w:sz w:val="24"/>
                <w:szCs w:val="24"/>
                <w:lang w:eastAsia="uk-UA"/>
              </w:rPr>
              <w:t xml:space="preserve"> </w:t>
            </w:r>
          </w:p>
        </w:tc>
      </w:tr>
    </w:tbl>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p>
    <w:p w:rsidR="00C94B5F"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Практичне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застосування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викладених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пропозицій</w:t>
      </w:r>
      <w:proofErr w:type="spellEnd"/>
      <w:r w:rsidRPr="00DD73A8">
        <w:rPr>
          <w:rFonts w:ascii="Times New Roman" w:eastAsia="Times New Roman" w:hAnsi="Times New Roman" w:cs="Times New Roman"/>
          <w:color w:val="000000"/>
          <w:sz w:val="28"/>
          <w:szCs w:val="28"/>
          <w:lang w:eastAsia="uk-UA"/>
        </w:rPr>
        <w:t xml:space="preserve"> з </w:t>
      </w:r>
      <w:proofErr w:type="spellStart"/>
      <w:r w:rsidRPr="00DD73A8">
        <w:rPr>
          <w:rFonts w:ascii="Times New Roman" w:eastAsia="Times New Roman" w:hAnsi="Times New Roman" w:cs="Times New Roman"/>
          <w:color w:val="000000"/>
          <w:sz w:val="28"/>
          <w:szCs w:val="28"/>
          <w:lang w:eastAsia="uk-UA"/>
        </w:rPr>
        <w:t>управління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ризиками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потребує</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підтримки</w:t>
      </w:r>
      <w:proofErr w:type="spellEnd"/>
      <w:r w:rsidRPr="00DD73A8">
        <w:rPr>
          <w:rFonts w:ascii="Times New Roman" w:eastAsia="Times New Roman" w:hAnsi="Times New Roman" w:cs="Times New Roman"/>
          <w:color w:val="000000"/>
          <w:sz w:val="28"/>
          <w:szCs w:val="28"/>
          <w:lang w:eastAsia="uk-UA"/>
        </w:rPr>
        <w:t xml:space="preserve"> в актуальному </w:t>
      </w:r>
      <w:proofErr w:type="spellStart"/>
      <w:r w:rsidRPr="00DD73A8">
        <w:rPr>
          <w:rFonts w:ascii="Times New Roman" w:eastAsia="Times New Roman" w:hAnsi="Times New Roman" w:cs="Times New Roman"/>
          <w:color w:val="000000"/>
          <w:sz w:val="28"/>
          <w:szCs w:val="28"/>
          <w:lang w:eastAsia="uk-UA"/>
        </w:rPr>
        <w:t>стані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показників</w:t>
      </w:r>
      <w:proofErr w:type="spellEnd"/>
      <w:r w:rsidRPr="00DD73A8">
        <w:rPr>
          <w:rFonts w:ascii="Times New Roman" w:eastAsia="Times New Roman" w:hAnsi="Times New Roman" w:cs="Times New Roman"/>
          <w:color w:val="000000"/>
          <w:sz w:val="28"/>
          <w:szCs w:val="28"/>
          <w:lang w:eastAsia="uk-UA"/>
        </w:rPr>
        <w:t xml:space="preserve"> за </w:t>
      </w:r>
      <w:proofErr w:type="spellStart"/>
      <w:r w:rsidRPr="00DD73A8">
        <w:rPr>
          <w:rFonts w:ascii="Times New Roman" w:eastAsia="Times New Roman" w:hAnsi="Times New Roman" w:cs="Times New Roman"/>
          <w:color w:val="000000"/>
          <w:sz w:val="28"/>
          <w:szCs w:val="28"/>
          <w:lang w:eastAsia="uk-UA"/>
        </w:rPr>
        <w:t>окремими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статтями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собівартості</w:t>
      </w:r>
      <w:proofErr w:type="spellEnd"/>
      <w:r w:rsidRPr="00DD73A8">
        <w:rPr>
          <w:rFonts w:ascii="Times New Roman" w:eastAsia="Times New Roman" w:hAnsi="Times New Roman" w:cs="Times New Roman"/>
          <w:color w:val="000000"/>
          <w:sz w:val="28"/>
          <w:szCs w:val="28"/>
          <w:lang w:eastAsia="uk-UA"/>
        </w:rPr>
        <w:t xml:space="preserve"> кожного виду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та </w:t>
      </w:r>
      <w:proofErr w:type="spellStart"/>
      <w:r w:rsidRPr="00DD73A8">
        <w:rPr>
          <w:rFonts w:ascii="Times New Roman" w:eastAsia="Times New Roman" w:hAnsi="Times New Roman" w:cs="Times New Roman"/>
          <w:color w:val="000000"/>
          <w:sz w:val="28"/>
          <w:szCs w:val="28"/>
          <w:lang w:eastAsia="uk-UA"/>
        </w:rPr>
        <w:t>її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складових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хоча</w:t>
      </w:r>
      <w:proofErr w:type="spellEnd"/>
      <w:r w:rsidRPr="00DD73A8">
        <w:rPr>
          <w:rFonts w:ascii="Times New Roman" w:eastAsia="Times New Roman" w:hAnsi="Times New Roman" w:cs="Times New Roman"/>
          <w:color w:val="000000"/>
          <w:sz w:val="28"/>
          <w:szCs w:val="28"/>
          <w:lang w:eastAsia="uk-UA"/>
        </w:rPr>
        <w:t xml:space="preserve"> б у </w:t>
      </w:r>
      <w:proofErr w:type="spellStart"/>
      <w:r w:rsidRPr="00DD73A8">
        <w:rPr>
          <w:rFonts w:ascii="Times New Roman" w:eastAsia="Times New Roman" w:hAnsi="Times New Roman" w:cs="Times New Roman"/>
          <w:color w:val="000000"/>
          <w:sz w:val="28"/>
          <w:szCs w:val="28"/>
          <w:lang w:eastAsia="uk-UA"/>
        </w:rPr>
        <w:t>режимі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щомісячної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перевірки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оціни</w:t>
      </w:r>
      <w:proofErr w:type="spellEnd"/>
      <w:r w:rsidRPr="00DD73A8">
        <w:rPr>
          <w:rFonts w:ascii="Times New Roman" w:eastAsia="Times New Roman" w:hAnsi="Times New Roman" w:cs="Times New Roman"/>
          <w:color w:val="000000"/>
          <w:sz w:val="28"/>
          <w:szCs w:val="28"/>
          <w:lang w:eastAsia="uk-UA"/>
        </w:rPr>
        <w:t xml:space="preserve"> та </w:t>
      </w:r>
      <w:proofErr w:type="spellStart"/>
      <w:r w:rsidRPr="00DD73A8">
        <w:rPr>
          <w:rFonts w:ascii="Times New Roman" w:eastAsia="Times New Roman" w:hAnsi="Times New Roman" w:cs="Times New Roman"/>
          <w:color w:val="000000"/>
          <w:sz w:val="28"/>
          <w:szCs w:val="28"/>
          <w:lang w:eastAsia="uk-UA"/>
        </w:rPr>
        <w:t>коректування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у </w:t>
      </w:r>
      <w:proofErr w:type="spellStart"/>
      <w:r w:rsidRPr="00DD73A8">
        <w:rPr>
          <w:rFonts w:ascii="Times New Roman" w:eastAsia="Times New Roman" w:hAnsi="Times New Roman" w:cs="Times New Roman"/>
          <w:color w:val="000000"/>
          <w:sz w:val="28"/>
          <w:szCs w:val="28"/>
          <w:lang w:eastAsia="uk-UA"/>
        </w:rPr>
        <w:t>звичайній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практиці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більшості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w:t>
      </w:r>
      <w:proofErr w:type="spellEnd"/>
      <w:r w:rsidRPr="00DD73A8">
        <w:rPr>
          <w:rFonts w:ascii="Times New Roman" w:eastAsia="Times New Roman" w:hAnsi="Times New Roman" w:cs="Times New Roman"/>
          <w:color w:val="000000"/>
          <w:sz w:val="28"/>
          <w:szCs w:val="28"/>
          <w:lang w:eastAsia="uk-UA"/>
        </w:rPr>
        <w:t xml:space="preserve"> не </w:t>
      </w:r>
      <w:proofErr w:type="spellStart"/>
      <w:r w:rsidRPr="00DD73A8">
        <w:rPr>
          <w:rFonts w:ascii="Times New Roman" w:eastAsia="Times New Roman" w:hAnsi="Times New Roman" w:cs="Times New Roman"/>
          <w:color w:val="000000"/>
          <w:sz w:val="28"/>
          <w:szCs w:val="28"/>
          <w:lang w:eastAsia="uk-UA"/>
        </w:rPr>
        <w:t>здійснюється</w:t>
      </w:r>
      <w:proofErr w:type="spellEnd"/>
      <w:r w:rsidRPr="00DD73A8">
        <w:rPr>
          <w:rFonts w:ascii="Times New Roman" w:eastAsia="Times New Roman" w:hAnsi="Times New Roman" w:cs="Times New Roman"/>
          <w:color w:val="000000"/>
          <w:sz w:val="28"/>
          <w:szCs w:val="28"/>
          <w:lang w:eastAsia="uk-UA"/>
        </w:rPr>
        <w:t xml:space="preserve">. </w:t>
      </w:r>
    </w:p>
    <w:p w:rsidR="00C94B5F" w:rsidRPr="00C94B5F" w:rsidRDefault="00BF5669" w:rsidP="00C94B5F">
      <w:pPr>
        <w:spacing w:after="36" w:line="266" w:lineRule="auto"/>
        <w:ind w:left="-15" w:right="57" w:firstLine="710"/>
        <w:jc w:val="both"/>
        <w:rPr>
          <w:rFonts w:ascii="Times New Roman" w:eastAsia="Times New Roman" w:hAnsi="Times New Roman" w:cs="Times New Roman"/>
          <w:color w:val="000000"/>
          <w:sz w:val="28"/>
          <w:szCs w:val="28"/>
          <w:lang w:eastAsia="uk-UA"/>
        </w:rPr>
      </w:pPr>
      <w:r w:rsidRPr="00C94B5F">
        <w:rPr>
          <w:rFonts w:ascii="Times New Roman" w:eastAsia="Times New Roman" w:hAnsi="Times New Roman" w:cs="Times New Roman"/>
          <w:b/>
          <w:color w:val="000000"/>
          <w:sz w:val="28"/>
          <w:szCs w:val="28"/>
          <w:lang w:eastAsia="uk-UA"/>
        </w:rPr>
        <w:lastRenderedPageBreak/>
        <w:t xml:space="preserve"> </w:t>
      </w:r>
      <w:r w:rsidR="00C94B5F" w:rsidRPr="00C94B5F">
        <w:rPr>
          <w:rFonts w:ascii="Times New Roman" w:eastAsia="Times New Roman" w:hAnsi="Times New Roman" w:cs="Times New Roman"/>
          <w:b/>
          <w:color w:val="000000"/>
          <w:sz w:val="28"/>
          <w:szCs w:val="28"/>
          <w:lang w:eastAsia="uk-UA"/>
        </w:rPr>
        <w:t xml:space="preserve">Для </w:t>
      </w:r>
      <w:r w:rsidR="00C94B5F" w:rsidRPr="00C94B5F">
        <w:rPr>
          <w:rFonts w:ascii="Times New Roman" w:eastAsia="Times New Roman" w:hAnsi="Times New Roman" w:cs="Times New Roman"/>
          <w:b/>
          <w:color w:val="000000"/>
          <w:sz w:val="28"/>
          <w:szCs w:val="28"/>
          <w:lang w:val="uk-UA" w:eastAsia="uk-UA"/>
        </w:rPr>
        <w:t>менеджера ЗЕД</w:t>
      </w:r>
      <w:r w:rsidR="00C94B5F" w:rsidRPr="00C94B5F">
        <w:rPr>
          <w:rFonts w:ascii="Times New Roman" w:eastAsia="Times New Roman" w:hAnsi="Times New Roman" w:cs="Times New Roman"/>
          <w:color w:val="000000"/>
          <w:sz w:val="28"/>
          <w:szCs w:val="28"/>
          <w:lang w:eastAsia="uk-UA"/>
        </w:rPr>
        <w:t xml:space="preserve"> </w:t>
      </w:r>
      <w:proofErr w:type="spellStart"/>
      <w:r w:rsidR="00C94B5F" w:rsidRPr="00C94B5F">
        <w:rPr>
          <w:rFonts w:ascii="Times New Roman" w:eastAsia="Times New Roman" w:hAnsi="Times New Roman" w:cs="Times New Roman"/>
          <w:color w:val="000000"/>
          <w:sz w:val="28"/>
          <w:szCs w:val="28"/>
          <w:lang w:eastAsia="uk-UA"/>
        </w:rPr>
        <w:t>важливо</w:t>
      </w:r>
      <w:proofErr w:type="spellEnd"/>
      <w:r w:rsidR="00C94B5F" w:rsidRPr="00C94B5F">
        <w:rPr>
          <w:rFonts w:ascii="Times New Roman" w:eastAsia="Times New Roman" w:hAnsi="Times New Roman" w:cs="Times New Roman"/>
          <w:color w:val="000000"/>
          <w:sz w:val="28"/>
          <w:szCs w:val="28"/>
          <w:lang w:eastAsia="uk-UA"/>
        </w:rPr>
        <w:t xml:space="preserve"> </w:t>
      </w:r>
      <w:proofErr w:type="spellStart"/>
      <w:r w:rsidR="00C94B5F" w:rsidRPr="00C94B5F">
        <w:rPr>
          <w:rFonts w:ascii="Times New Roman" w:eastAsia="Times New Roman" w:hAnsi="Times New Roman" w:cs="Times New Roman"/>
          <w:color w:val="000000"/>
          <w:sz w:val="28"/>
          <w:szCs w:val="28"/>
          <w:lang w:eastAsia="uk-UA"/>
        </w:rPr>
        <w:t>володіти</w:t>
      </w:r>
      <w:proofErr w:type="spellEnd"/>
      <w:r w:rsidR="00C94B5F" w:rsidRPr="00C94B5F">
        <w:rPr>
          <w:rFonts w:ascii="Times New Roman" w:eastAsia="Times New Roman" w:hAnsi="Times New Roman" w:cs="Times New Roman"/>
          <w:color w:val="000000"/>
          <w:sz w:val="28"/>
          <w:szCs w:val="28"/>
          <w:lang w:eastAsia="uk-UA"/>
        </w:rPr>
        <w:t xml:space="preserve"> </w:t>
      </w:r>
      <w:proofErr w:type="spellStart"/>
      <w:r w:rsidR="00C94B5F" w:rsidRPr="00C94B5F">
        <w:rPr>
          <w:rFonts w:ascii="Times New Roman" w:eastAsia="Times New Roman" w:hAnsi="Times New Roman" w:cs="Times New Roman"/>
          <w:color w:val="000000"/>
          <w:sz w:val="28"/>
          <w:szCs w:val="28"/>
          <w:lang w:eastAsia="uk-UA"/>
        </w:rPr>
        <w:t>інструментарієм</w:t>
      </w:r>
      <w:proofErr w:type="spellEnd"/>
      <w:r w:rsidR="00C94B5F" w:rsidRPr="00C94B5F">
        <w:rPr>
          <w:rFonts w:ascii="Times New Roman" w:eastAsia="Times New Roman" w:hAnsi="Times New Roman" w:cs="Times New Roman"/>
          <w:color w:val="000000"/>
          <w:sz w:val="28"/>
          <w:szCs w:val="28"/>
          <w:lang w:eastAsia="uk-UA"/>
        </w:rPr>
        <w:t xml:space="preserve"> </w:t>
      </w:r>
      <w:proofErr w:type="spellStart"/>
      <w:r w:rsidR="00C94B5F" w:rsidRPr="00C94B5F">
        <w:rPr>
          <w:rFonts w:ascii="Times New Roman" w:eastAsia="Times New Roman" w:hAnsi="Times New Roman" w:cs="Times New Roman"/>
          <w:color w:val="000000"/>
          <w:sz w:val="28"/>
          <w:szCs w:val="28"/>
          <w:lang w:eastAsia="uk-UA"/>
        </w:rPr>
        <w:t>мінімізації</w:t>
      </w:r>
      <w:proofErr w:type="spellEnd"/>
      <w:r w:rsidR="00C94B5F" w:rsidRPr="00C94B5F">
        <w:rPr>
          <w:rFonts w:ascii="Times New Roman" w:eastAsia="Times New Roman" w:hAnsi="Times New Roman" w:cs="Times New Roman"/>
          <w:color w:val="000000"/>
          <w:sz w:val="28"/>
          <w:szCs w:val="28"/>
          <w:lang w:eastAsia="uk-UA"/>
        </w:rPr>
        <w:t xml:space="preserve"> </w:t>
      </w:r>
      <w:proofErr w:type="spellStart"/>
      <w:r w:rsidR="00C94B5F" w:rsidRPr="00C94B5F">
        <w:rPr>
          <w:rFonts w:ascii="Times New Roman" w:eastAsia="Times New Roman" w:hAnsi="Times New Roman" w:cs="Times New Roman"/>
          <w:color w:val="000000"/>
          <w:sz w:val="28"/>
          <w:szCs w:val="28"/>
          <w:lang w:eastAsia="uk-UA"/>
        </w:rPr>
        <w:t>ризиків</w:t>
      </w:r>
      <w:proofErr w:type="spellEnd"/>
      <w:r w:rsidR="00C94B5F" w:rsidRPr="00C94B5F">
        <w:rPr>
          <w:rFonts w:ascii="Times New Roman" w:eastAsia="Times New Roman" w:hAnsi="Times New Roman" w:cs="Times New Roman"/>
          <w:color w:val="000000"/>
          <w:sz w:val="28"/>
          <w:szCs w:val="28"/>
          <w:lang w:eastAsia="uk-UA"/>
        </w:rPr>
        <w:t xml:space="preserve">, </w:t>
      </w:r>
      <w:proofErr w:type="spellStart"/>
      <w:r w:rsidR="00C94B5F" w:rsidRPr="00C94B5F">
        <w:rPr>
          <w:rFonts w:ascii="Times New Roman" w:eastAsia="Times New Roman" w:hAnsi="Times New Roman" w:cs="Times New Roman"/>
          <w:color w:val="000000"/>
          <w:sz w:val="28"/>
          <w:szCs w:val="28"/>
          <w:lang w:eastAsia="uk-UA"/>
        </w:rPr>
        <w:t>що</w:t>
      </w:r>
      <w:proofErr w:type="spellEnd"/>
      <w:r w:rsidR="00C94B5F" w:rsidRPr="00C94B5F">
        <w:rPr>
          <w:rFonts w:ascii="Times New Roman" w:eastAsia="Times New Roman" w:hAnsi="Times New Roman" w:cs="Times New Roman"/>
          <w:color w:val="000000"/>
          <w:sz w:val="28"/>
          <w:szCs w:val="28"/>
          <w:lang w:eastAsia="uk-UA"/>
        </w:rPr>
        <w:t xml:space="preserve"> </w:t>
      </w:r>
      <w:proofErr w:type="spellStart"/>
      <w:r w:rsidR="00C94B5F" w:rsidRPr="00C94B5F">
        <w:rPr>
          <w:rFonts w:ascii="Times New Roman" w:eastAsia="Times New Roman" w:hAnsi="Times New Roman" w:cs="Times New Roman"/>
          <w:color w:val="000000"/>
          <w:sz w:val="28"/>
          <w:szCs w:val="28"/>
          <w:lang w:eastAsia="uk-UA"/>
        </w:rPr>
        <w:t>базується</w:t>
      </w:r>
      <w:proofErr w:type="spellEnd"/>
      <w:r w:rsidR="00C94B5F" w:rsidRPr="00C94B5F">
        <w:rPr>
          <w:rFonts w:ascii="Times New Roman" w:eastAsia="Times New Roman" w:hAnsi="Times New Roman" w:cs="Times New Roman"/>
          <w:color w:val="000000"/>
          <w:sz w:val="28"/>
          <w:szCs w:val="28"/>
          <w:lang w:eastAsia="uk-UA"/>
        </w:rPr>
        <w:t xml:space="preserve"> на </w:t>
      </w:r>
      <w:proofErr w:type="spellStart"/>
      <w:r w:rsidR="00C94B5F" w:rsidRPr="00C94B5F">
        <w:rPr>
          <w:rFonts w:ascii="Times New Roman" w:eastAsia="Times New Roman" w:hAnsi="Times New Roman" w:cs="Times New Roman"/>
          <w:color w:val="000000"/>
          <w:sz w:val="28"/>
          <w:szCs w:val="28"/>
          <w:lang w:eastAsia="uk-UA"/>
        </w:rPr>
        <w:t>поєднанні</w:t>
      </w:r>
      <w:proofErr w:type="spellEnd"/>
      <w:r w:rsidR="00C94B5F" w:rsidRPr="00C94B5F">
        <w:rPr>
          <w:rFonts w:ascii="Times New Roman" w:eastAsia="Times New Roman" w:hAnsi="Times New Roman" w:cs="Times New Roman"/>
          <w:color w:val="000000"/>
          <w:sz w:val="28"/>
          <w:szCs w:val="28"/>
          <w:lang w:eastAsia="uk-UA"/>
        </w:rPr>
        <w:t xml:space="preserve"> </w:t>
      </w:r>
      <w:proofErr w:type="spellStart"/>
      <w:r w:rsidR="00C94B5F" w:rsidRPr="00C94B5F">
        <w:rPr>
          <w:rFonts w:ascii="Times New Roman" w:eastAsia="Times New Roman" w:hAnsi="Times New Roman" w:cs="Times New Roman"/>
          <w:color w:val="000000"/>
          <w:sz w:val="28"/>
          <w:szCs w:val="28"/>
          <w:lang w:eastAsia="uk-UA"/>
        </w:rPr>
        <w:t>аналітичних</w:t>
      </w:r>
      <w:proofErr w:type="spellEnd"/>
      <w:r w:rsidR="00C94B5F" w:rsidRPr="00C94B5F">
        <w:rPr>
          <w:rFonts w:ascii="Times New Roman" w:eastAsia="Times New Roman" w:hAnsi="Times New Roman" w:cs="Times New Roman"/>
          <w:color w:val="000000"/>
          <w:sz w:val="28"/>
          <w:szCs w:val="28"/>
          <w:lang w:eastAsia="uk-UA"/>
        </w:rPr>
        <w:t xml:space="preserve"> </w:t>
      </w:r>
      <w:proofErr w:type="spellStart"/>
      <w:r w:rsidR="00C94B5F" w:rsidRPr="00C94B5F">
        <w:rPr>
          <w:rFonts w:ascii="Times New Roman" w:eastAsia="Times New Roman" w:hAnsi="Times New Roman" w:cs="Times New Roman"/>
          <w:color w:val="000000"/>
          <w:sz w:val="28"/>
          <w:szCs w:val="28"/>
          <w:lang w:eastAsia="uk-UA"/>
        </w:rPr>
        <w:t>мето</w:t>
      </w:r>
      <w:r w:rsidR="00C94B5F">
        <w:rPr>
          <w:rFonts w:ascii="Times New Roman" w:eastAsia="Times New Roman" w:hAnsi="Times New Roman" w:cs="Times New Roman"/>
          <w:color w:val="000000"/>
          <w:sz w:val="28"/>
          <w:szCs w:val="28"/>
          <w:lang w:eastAsia="uk-UA"/>
        </w:rPr>
        <w:t>дів</w:t>
      </w:r>
      <w:proofErr w:type="spellEnd"/>
      <w:r w:rsidR="00C94B5F">
        <w:rPr>
          <w:rFonts w:ascii="Times New Roman" w:eastAsia="Times New Roman" w:hAnsi="Times New Roman" w:cs="Times New Roman"/>
          <w:color w:val="000000"/>
          <w:sz w:val="28"/>
          <w:szCs w:val="28"/>
          <w:lang w:eastAsia="uk-UA"/>
        </w:rPr>
        <w:t xml:space="preserve"> та </w:t>
      </w:r>
      <w:proofErr w:type="spellStart"/>
      <w:r w:rsidR="00C94B5F">
        <w:rPr>
          <w:rFonts w:ascii="Times New Roman" w:eastAsia="Times New Roman" w:hAnsi="Times New Roman" w:cs="Times New Roman"/>
          <w:color w:val="000000"/>
          <w:sz w:val="28"/>
          <w:szCs w:val="28"/>
          <w:lang w:eastAsia="uk-UA"/>
        </w:rPr>
        <w:t>фінансових</w:t>
      </w:r>
      <w:proofErr w:type="spellEnd"/>
      <w:r w:rsidR="00C94B5F">
        <w:rPr>
          <w:rFonts w:ascii="Times New Roman" w:eastAsia="Times New Roman" w:hAnsi="Times New Roman" w:cs="Times New Roman"/>
          <w:color w:val="000000"/>
          <w:sz w:val="28"/>
          <w:szCs w:val="28"/>
          <w:lang w:eastAsia="uk-UA"/>
        </w:rPr>
        <w:t xml:space="preserve"> </w:t>
      </w:r>
      <w:proofErr w:type="spellStart"/>
      <w:r w:rsidR="00C94B5F">
        <w:rPr>
          <w:rFonts w:ascii="Times New Roman" w:eastAsia="Times New Roman" w:hAnsi="Times New Roman" w:cs="Times New Roman"/>
          <w:color w:val="000000"/>
          <w:sz w:val="28"/>
          <w:szCs w:val="28"/>
          <w:lang w:eastAsia="uk-UA"/>
        </w:rPr>
        <w:t>інструментів</w:t>
      </w:r>
      <w:proofErr w:type="spellEnd"/>
      <w:r w:rsidR="00C94B5F">
        <w:rPr>
          <w:rFonts w:ascii="Times New Roman" w:eastAsia="Times New Roman" w:hAnsi="Times New Roman" w:cs="Times New Roman"/>
          <w:color w:val="000000"/>
          <w:sz w:val="28"/>
          <w:szCs w:val="28"/>
          <w:lang w:eastAsia="uk-UA"/>
        </w:rPr>
        <w:t>.</w:t>
      </w:r>
    </w:p>
    <w:p w:rsidR="00C94B5F" w:rsidRPr="00C94B5F" w:rsidRDefault="00C94B5F" w:rsidP="00C94B5F">
      <w:pPr>
        <w:spacing w:after="36" w:line="266" w:lineRule="auto"/>
        <w:ind w:left="-15" w:right="57" w:firstLine="710"/>
        <w:jc w:val="both"/>
        <w:rPr>
          <w:rFonts w:ascii="Times New Roman" w:eastAsia="Times New Roman" w:hAnsi="Times New Roman" w:cs="Times New Roman"/>
          <w:i/>
          <w:color w:val="000000"/>
          <w:sz w:val="28"/>
          <w:szCs w:val="28"/>
          <w:lang w:eastAsia="uk-UA"/>
        </w:rPr>
      </w:pPr>
      <w:proofErr w:type="spellStart"/>
      <w:r w:rsidRPr="00C94B5F">
        <w:rPr>
          <w:rFonts w:ascii="Times New Roman" w:eastAsia="Times New Roman" w:hAnsi="Times New Roman" w:cs="Times New Roman"/>
          <w:i/>
          <w:color w:val="000000"/>
          <w:sz w:val="28"/>
          <w:szCs w:val="28"/>
          <w:lang w:eastAsia="uk-UA"/>
        </w:rPr>
        <w:t>Методи</w:t>
      </w:r>
      <w:proofErr w:type="spellEnd"/>
      <w:r w:rsidRPr="00C94B5F">
        <w:rPr>
          <w:rFonts w:ascii="Times New Roman" w:eastAsia="Times New Roman" w:hAnsi="Times New Roman" w:cs="Times New Roman"/>
          <w:i/>
          <w:color w:val="000000"/>
          <w:sz w:val="28"/>
          <w:szCs w:val="28"/>
          <w:lang w:eastAsia="uk-UA"/>
        </w:rPr>
        <w:t xml:space="preserve"> </w:t>
      </w:r>
      <w:proofErr w:type="spellStart"/>
      <w:r w:rsidRPr="00C94B5F">
        <w:rPr>
          <w:rFonts w:ascii="Times New Roman" w:eastAsia="Times New Roman" w:hAnsi="Times New Roman" w:cs="Times New Roman"/>
          <w:i/>
          <w:color w:val="000000"/>
          <w:sz w:val="28"/>
          <w:szCs w:val="28"/>
          <w:lang w:eastAsia="uk-UA"/>
        </w:rPr>
        <w:t>управління</w:t>
      </w:r>
      <w:proofErr w:type="spellEnd"/>
      <w:r w:rsidRPr="00C94B5F">
        <w:rPr>
          <w:rFonts w:ascii="Times New Roman" w:eastAsia="Times New Roman" w:hAnsi="Times New Roman" w:cs="Times New Roman"/>
          <w:i/>
          <w:color w:val="000000"/>
          <w:sz w:val="28"/>
          <w:szCs w:val="28"/>
          <w:lang w:eastAsia="uk-UA"/>
        </w:rPr>
        <w:t xml:space="preserve"> (</w:t>
      </w:r>
      <w:proofErr w:type="spellStart"/>
      <w:r w:rsidRPr="00C94B5F">
        <w:rPr>
          <w:rFonts w:ascii="Times New Roman" w:eastAsia="Times New Roman" w:hAnsi="Times New Roman" w:cs="Times New Roman"/>
          <w:i/>
          <w:color w:val="000000"/>
          <w:sz w:val="28"/>
          <w:szCs w:val="28"/>
          <w:lang w:eastAsia="uk-UA"/>
        </w:rPr>
        <w:t>адапт</w:t>
      </w:r>
      <w:r w:rsidRPr="00C94B5F">
        <w:rPr>
          <w:rFonts w:ascii="Times New Roman" w:eastAsia="Times New Roman" w:hAnsi="Times New Roman" w:cs="Times New Roman"/>
          <w:i/>
          <w:color w:val="000000"/>
          <w:sz w:val="28"/>
          <w:szCs w:val="28"/>
          <w:lang w:eastAsia="uk-UA"/>
        </w:rPr>
        <w:t>овано</w:t>
      </w:r>
      <w:proofErr w:type="spellEnd"/>
      <w:r w:rsidRPr="00C94B5F">
        <w:rPr>
          <w:rFonts w:ascii="Times New Roman" w:eastAsia="Times New Roman" w:hAnsi="Times New Roman" w:cs="Times New Roman"/>
          <w:i/>
          <w:color w:val="000000"/>
          <w:sz w:val="28"/>
          <w:szCs w:val="28"/>
          <w:lang w:eastAsia="uk-UA"/>
        </w:rPr>
        <w:t xml:space="preserve"> до </w:t>
      </w:r>
      <w:proofErr w:type="spellStart"/>
      <w:r w:rsidRPr="00C94B5F">
        <w:rPr>
          <w:rFonts w:ascii="Times New Roman" w:eastAsia="Times New Roman" w:hAnsi="Times New Roman" w:cs="Times New Roman"/>
          <w:i/>
          <w:color w:val="000000"/>
          <w:sz w:val="28"/>
          <w:szCs w:val="28"/>
          <w:lang w:eastAsia="uk-UA"/>
        </w:rPr>
        <w:t>міжнародної</w:t>
      </w:r>
      <w:proofErr w:type="spellEnd"/>
      <w:r w:rsidRPr="00C94B5F">
        <w:rPr>
          <w:rFonts w:ascii="Times New Roman" w:eastAsia="Times New Roman" w:hAnsi="Times New Roman" w:cs="Times New Roman"/>
          <w:i/>
          <w:color w:val="000000"/>
          <w:sz w:val="28"/>
          <w:szCs w:val="28"/>
          <w:lang w:eastAsia="uk-UA"/>
        </w:rPr>
        <w:t xml:space="preserve"> практики):</w:t>
      </w:r>
    </w:p>
    <w:p w:rsidR="00C94B5F" w:rsidRPr="00C94B5F" w:rsidRDefault="00C94B5F" w:rsidP="00C94B5F">
      <w:pPr>
        <w:spacing w:after="36"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Дисипація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розподіл</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географічна</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диверсифікація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експорту</w:t>
      </w:r>
      <w:proofErr w:type="spellEnd"/>
      <w:r w:rsidRPr="00C94B5F">
        <w:rPr>
          <w:rFonts w:ascii="Times New Roman" w:eastAsia="Times New Roman" w:hAnsi="Times New Roman" w:cs="Times New Roman"/>
          <w:color w:val="000000"/>
          <w:sz w:val="28"/>
          <w:szCs w:val="28"/>
          <w:lang w:eastAsia="uk-UA"/>
        </w:rPr>
        <w:t xml:space="preserve"> — робота з партнерами в </w:t>
      </w:r>
      <w:proofErr w:type="spellStart"/>
      <w:r w:rsidRPr="00C94B5F">
        <w:rPr>
          <w:rFonts w:ascii="Times New Roman" w:eastAsia="Times New Roman" w:hAnsi="Times New Roman" w:cs="Times New Roman"/>
          <w:color w:val="000000"/>
          <w:sz w:val="28"/>
          <w:szCs w:val="28"/>
          <w:lang w:eastAsia="uk-UA"/>
        </w:rPr>
        <w:t>різних</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рег</w:t>
      </w:r>
      <w:r>
        <w:rPr>
          <w:rFonts w:ascii="Times New Roman" w:eastAsia="Times New Roman" w:hAnsi="Times New Roman" w:cs="Times New Roman"/>
          <w:color w:val="000000"/>
          <w:sz w:val="28"/>
          <w:szCs w:val="28"/>
          <w:lang w:eastAsia="uk-UA"/>
        </w:rPr>
        <w:t>іонах</w:t>
      </w:r>
      <w:proofErr w:type="spellEnd"/>
      <w:r>
        <w:rPr>
          <w:rFonts w:ascii="Times New Roman" w:eastAsia="Times New Roman" w:hAnsi="Times New Roman" w:cs="Times New Roman"/>
          <w:color w:val="000000"/>
          <w:sz w:val="28"/>
          <w:szCs w:val="28"/>
          <w:lang w:eastAsia="uk-UA"/>
        </w:rPr>
        <w:t xml:space="preserve"> (ЄС, </w:t>
      </w:r>
      <w:proofErr w:type="spellStart"/>
      <w:r>
        <w:rPr>
          <w:rFonts w:ascii="Times New Roman" w:eastAsia="Times New Roman" w:hAnsi="Times New Roman" w:cs="Times New Roman"/>
          <w:color w:val="000000"/>
          <w:sz w:val="28"/>
          <w:szCs w:val="28"/>
          <w:lang w:eastAsia="uk-UA"/>
        </w:rPr>
        <w:t>Близький</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Схід</w:t>
      </w:r>
      <w:proofErr w:type="spellEnd"/>
      <w:r>
        <w:rPr>
          <w:rFonts w:ascii="Times New Roman" w:eastAsia="Times New Roman" w:hAnsi="Times New Roman" w:cs="Times New Roman"/>
          <w:color w:val="000000"/>
          <w:sz w:val="28"/>
          <w:szCs w:val="28"/>
          <w:lang w:eastAsia="uk-UA"/>
        </w:rPr>
        <w:t>, США).</w:t>
      </w:r>
    </w:p>
    <w:p w:rsidR="00C94B5F" w:rsidRPr="00C94B5F" w:rsidRDefault="00C94B5F" w:rsidP="00C94B5F">
      <w:pPr>
        <w:spacing w:after="36"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Компенсація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використання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форвардних</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контрактів</w:t>
      </w:r>
      <w:proofErr w:type="spellEnd"/>
      <w:r w:rsidRPr="00C94B5F">
        <w:rPr>
          <w:rFonts w:ascii="Times New Roman" w:eastAsia="Times New Roman" w:hAnsi="Times New Roman" w:cs="Times New Roman"/>
          <w:color w:val="000000"/>
          <w:sz w:val="28"/>
          <w:szCs w:val="28"/>
          <w:lang w:eastAsia="uk-UA"/>
        </w:rPr>
        <w:t xml:space="preserve"> для </w:t>
      </w:r>
      <w:proofErr w:type="spellStart"/>
      <w:r w:rsidRPr="00C94B5F">
        <w:rPr>
          <w:rFonts w:ascii="Times New Roman" w:eastAsia="Times New Roman" w:hAnsi="Times New Roman" w:cs="Times New Roman"/>
          <w:color w:val="000000"/>
          <w:sz w:val="28"/>
          <w:szCs w:val="28"/>
          <w:lang w:eastAsia="uk-UA"/>
        </w:rPr>
        <w:t>страхування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валютних</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ризиків</w:t>
      </w:r>
      <w:proofErr w:type="spellEnd"/>
      <w:r w:rsidRPr="00C94B5F">
        <w:rPr>
          <w:rFonts w:ascii="Times New Roman" w:eastAsia="Times New Roman" w:hAnsi="Times New Roman" w:cs="Times New Roman"/>
          <w:color w:val="000000"/>
          <w:sz w:val="28"/>
          <w:szCs w:val="28"/>
          <w:lang w:eastAsia="uk-UA"/>
        </w:rPr>
        <w:t xml:space="preserve"> та </w:t>
      </w:r>
      <w:proofErr w:type="spellStart"/>
      <w:r w:rsidRPr="00C94B5F">
        <w:rPr>
          <w:rFonts w:ascii="Times New Roman" w:eastAsia="Times New Roman" w:hAnsi="Times New Roman" w:cs="Times New Roman"/>
          <w:color w:val="000000"/>
          <w:sz w:val="28"/>
          <w:szCs w:val="28"/>
          <w:lang w:eastAsia="uk-UA"/>
        </w:rPr>
        <w:t>постійний</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мон</w:t>
      </w:r>
      <w:r>
        <w:rPr>
          <w:rFonts w:ascii="Times New Roman" w:eastAsia="Times New Roman" w:hAnsi="Times New Roman" w:cs="Times New Roman"/>
          <w:color w:val="000000"/>
          <w:sz w:val="28"/>
          <w:szCs w:val="28"/>
          <w:lang w:eastAsia="uk-UA"/>
        </w:rPr>
        <w:t>іторинг</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світових</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товарних</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бірж</w:t>
      </w:r>
      <w:proofErr w:type="spellEnd"/>
      <w:r>
        <w:rPr>
          <w:rFonts w:ascii="Times New Roman" w:eastAsia="Times New Roman" w:hAnsi="Times New Roman" w:cs="Times New Roman"/>
          <w:color w:val="000000"/>
          <w:sz w:val="28"/>
          <w:szCs w:val="28"/>
          <w:lang w:eastAsia="uk-UA"/>
        </w:rPr>
        <w:t>.</w:t>
      </w:r>
    </w:p>
    <w:p w:rsidR="00C94B5F" w:rsidRPr="00C94B5F" w:rsidRDefault="00C94B5F" w:rsidP="00C94B5F">
      <w:pPr>
        <w:spacing w:after="36"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C94B5F">
        <w:rPr>
          <w:rFonts w:ascii="Times New Roman" w:eastAsia="Times New Roman" w:hAnsi="Times New Roman" w:cs="Times New Roman"/>
          <w:color w:val="000000"/>
          <w:sz w:val="28"/>
          <w:szCs w:val="28"/>
          <w:lang w:eastAsia="uk-UA"/>
        </w:rPr>
        <w:t>Ухилення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відмова</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від</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роботи</w:t>
      </w:r>
      <w:proofErr w:type="spellEnd"/>
      <w:r w:rsidRPr="00C94B5F">
        <w:rPr>
          <w:rFonts w:ascii="Times New Roman" w:eastAsia="Times New Roman" w:hAnsi="Times New Roman" w:cs="Times New Roman"/>
          <w:color w:val="000000"/>
          <w:sz w:val="28"/>
          <w:szCs w:val="28"/>
          <w:lang w:eastAsia="uk-UA"/>
        </w:rPr>
        <w:t xml:space="preserve"> з контрагентами з </w:t>
      </w:r>
      <w:proofErr w:type="spellStart"/>
      <w:r w:rsidRPr="00C94B5F">
        <w:rPr>
          <w:rFonts w:ascii="Times New Roman" w:eastAsia="Times New Roman" w:hAnsi="Times New Roman" w:cs="Times New Roman"/>
          <w:color w:val="000000"/>
          <w:sz w:val="28"/>
          <w:szCs w:val="28"/>
          <w:lang w:eastAsia="uk-UA"/>
        </w:rPr>
        <w:t>країн</w:t>
      </w:r>
      <w:proofErr w:type="spellEnd"/>
      <w:r w:rsidRPr="00C94B5F">
        <w:rPr>
          <w:rFonts w:ascii="Times New Roman" w:eastAsia="Times New Roman" w:hAnsi="Times New Roman" w:cs="Times New Roman"/>
          <w:color w:val="000000"/>
          <w:sz w:val="28"/>
          <w:szCs w:val="28"/>
          <w:lang w:eastAsia="uk-UA"/>
        </w:rPr>
        <w:t xml:space="preserve"> з </w:t>
      </w:r>
      <w:proofErr w:type="spellStart"/>
      <w:r w:rsidRPr="00C94B5F">
        <w:rPr>
          <w:rFonts w:ascii="Times New Roman" w:eastAsia="Times New Roman" w:hAnsi="Times New Roman" w:cs="Times New Roman"/>
          <w:color w:val="000000"/>
          <w:sz w:val="28"/>
          <w:szCs w:val="28"/>
          <w:lang w:eastAsia="uk-UA"/>
        </w:rPr>
        <w:t>низьким</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кредитним</w:t>
      </w:r>
      <w:proofErr w:type="spellEnd"/>
      <w:r w:rsidRPr="00C94B5F">
        <w:rPr>
          <w:rFonts w:ascii="Times New Roman" w:eastAsia="Times New Roman" w:hAnsi="Times New Roman" w:cs="Times New Roman"/>
          <w:color w:val="000000"/>
          <w:sz w:val="28"/>
          <w:szCs w:val="28"/>
          <w:lang w:eastAsia="uk-UA"/>
        </w:rPr>
        <w:t xml:space="preserve"> рейтингом </w:t>
      </w:r>
      <w:proofErr w:type="spellStart"/>
      <w:r w:rsidRPr="00C94B5F">
        <w:rPr>
          <w:rFonts w:ascii="Times New Roman" w:eastAsia="Times New Roman" w:hAnsi="Times New Roman" w:cs="Times New Roman"/>
          <w:color w:val="000000"/>
          <w:sz w:val="28"/>
          <w:szCs w:val="28"/>
          <w:lang w:eastAsia="uk-UA"/>
        </w:rPr>
        <w:t>або</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високим</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рівнем</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політичного</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ризику</w:t>
      </w:r>
      <w:proofErr w:type="spellEnd"/>
      <w:r w:rsidRPr="00C94B5F">
        <w:rPr>
          <w:rFonts w:ascii="Times New Roman" w:eastAsia="Times New Roman" w:hAnsi="Times New Roman" w:cs="Times New Roman"/>
          <w:color w:val="000000"/>
          <w:sz w:val="28"/>
          <w:szCs w:val="28"/>
          <w:lang w:eastAsia="uk-UA"/>
        </w:rPr>
        <w:t>.</w:t>
      </w:r>
    </w:p>
    <w:p w:rsidR="00C94B5F" w:rsidRPr="00C94B5F" w:rsidRDefault="00C94B5F" w:rsidP="00C94B5F">
      <w:pPr>
        <w:spacing w:after="36" w:line="266" w:lineRule="auto"/>
        <w:ind w:left="-15" w:right="57" w:firstLine="710"/>
        <w:jc w:val="both"/>
        <w:rPr>
          <w:rFonts w:ascii="Times New Roman" w:eastAsia="Times New Roman" w:hAnsi="Times New Roman" w:cs="Times New Roman"/>
          <w:color w:val="000000"/>
          <w:sz w:val="28"/>
          <w:szCs w:val="28"/>
          <w:lang w:eastAsia="uk-UA"/>
        </w:rPr>
      </w:pPr>
    </w:p>
    <w:p w:rsidR="00BF5669" w:rsidRDefault="00C94B5F" w:rsidP="00C94B5F">
      <w:pPr>
        <w:spacing w:after="36" w:line="266" w:lineRule="auto"/>
        <w:ind w:left="-15" w:right="57" w:firstLine="710"/>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Таблиця</w:t>
      </w:r>
      <w:proofErr w:type="spellEnd"/>
      <w:r>
        <w:rPr>
          <w:rFonts w:ascii="Times New Roman" w:eastAsia="Times New Roman" w:hAnsi="Times New Roman" w:cs="Times New Roman"/>
          <w:color w:val="000000"/>
          <w:sz w:val="28"/>
          <w:szCs w:val="28"/>
          <w:lang w:val="uk-UA" w:eastAsia="uk-UA"/>
        </w:rPr>
        <w:t xml:space="preserve">- </w:t>
      </w:r>
      <w:proofErr w:type="spellStart"/>
      <w:r w:rsidRPr="00C94B5F">
        <w:rPr>
          <w:rFonts w:ascii="Times New Roman" w:eastAsia="Times New Roman" w:hAnsi="Times New Roman" w:cs="Times New Roman"/>
          <w:color w:val="000000"/>
          <w:sz w:val="28"/>
          <w:szCs w:val="28"/>
          <w:lang w:eastAsia="uk-UA"/>
        </w:rPr>
        <w:t>Матриця</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мінімізації</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комерційних</w:t>
      </w:r>
      <w:proofErr w:type="spellEnd"/>
      <w:r w:rsidRPr="00C94B5F">
        <w:rPr>
          <w:rFonts w:ascii="Times New Roman" w:eastAsia="Times New Roman" w:hAnsi="Times New Roman" w:cs="Times New Roman"/>
          <w:color w:val="000000"/>
          <w:sz w:val="28"/>
          <w:szCs w:val="28"/>
          <w:lang w:eastAsia="uk-UA"/>
        </w:rPr>
        <w:t xml:space="preserve"> </w:t>
      </w:r>
      <w:proofErr w:type="spellStart"/>
      <w:r w:rsidRPr="00C94B5F">
        <w:rPr>
          <w:rFonts w:ascii="Times New Roman" w:eastAsia="Times New Roman" w:hAnsi="Times New Roman" w:cs="Times New Roman"/>
          <w:color w:val="000000"/>
          <w:sz w:val="28"/>
          <w:szCs w:val="28"/>
          <w:lang w:eastAsia="uk-UA"/>
        </w:rPr>
        <w:t>ризиків</w:t>
      </w:r>
      <w:proofErr w:type="spellEnd"/>
      <w:r w:rsidRPr="00C94B5F">
        <w:rPr>
          <w:rFonts w:ascii="Times New Roman" w:eastAsia="Times New Roman" w:hAnsi="Times New Roman" w:cs="Times New Roman"/>
          <w:color w:val="000000"/>
          <w:sz w:val="28"/>
          <w:szCs w:val="28"/>
          <w:lang w:eastAsia="uk-UA"/>
        </w:rPr>
        <w:t xml:space="preserve"> у ЗЕД</w:t>
      </w:r>
    </w:p>
    <w:tbl>
      <w:tblPr>
        <w:tblW w:w="0" w:type="auto"/>
        <w:tblCellSpacing w:w="15" w:type="dxa"/>
        <w:tblCellMar>
          <w:left w:w="0" w:type="dxa"/>
          <w:right w:w="0" w:type="dxa"/>
        </w:tblCellMar>
        <w:tblLook w:val="04A0" w:firstRow="1" w:lastRow="0" w:firstColumn="1" w:lastColumn="0" w:noHBand="0" w:noVBand="1"/>
      </w:tblPr>
      <w:tblGrid>
        <w:gridCol w:w="2538"/>
        <w:gridCol w:w="2092"/>
        <w:gridCol w:w="4709"/>
      </w:tblGrid>
      <w:tr w:rsidR="00C94B5F" w:rsidRPr="00C94B5F" w:rsidTr="00C94B5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r w:rsidRPr="00C94B5F">
              <w:rPr>
                <w:rFonts w:ascii="Times New Roman" w:eastAsia="Times New Roman" w:hAnsi="Times New Roman" w:cs="Times New Roman"/>
                <w:b/>
                <w:bCs/>
                <w:color w:val="1F1F1F"/>
                <w:sz w:val="24"/>
                <w:szCs w:val="24"/>
                <w:bdr w:val="none" w:sz="0" w:space="0" w:color="auto" w:frame="1"/>
                <w:lang w:eastAsia="ru-RU"/>
              </w:rPr>
              <w:t xml:space="preserve">Фактор </w:t>
            </w:r>
            <w:proofErr w:type="spellStart"/>
            <w:r w:rsidRPr="00C94B5F">
              <w:rPr>
                <w:rFonts w:ascii="Times New Roman" w:eastAsia="Times New Roman" w:hAnsi="Times New Roman" w:cs="Times New Roman"/>
                <w:b/>
                <w:bCs/>
                <w:color w:val="1F1F1F"/>
                <w:sz w:val="24"/>
                <w:szCs w:val="24"/>
                <w:bdr w:val="none" w:sz="0" w:space="0" w:color="auto" w:frame="1"/>
                <w:lang w:eastAsia="ru-RU"/>
              </w:rPr>
              <w:t>ризику</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r w:rsidRPr="00C94B5F">
              <w:rPr>
                <w:rFonts w:ascii="Times New Roman" w:eastAsia="Times New Roman" w:hAnsi="Times New Roman" w:cs="Times New Roman"/>
                <w:b/>
                <w:bCs/>
                <w:color w:val="1F1F1F"/>
                <w:sz w:val="24"/>
                <w:szCs w:val="24"/>
                <w:bdr w:val="none" w:sz="0" w:space="0" w:color="auto" w:frame="1"/>
                <w:lang w:eastAsia="ru-RU"/>
              </w:rPr>
              <w:t xml:space="preserve">Метод </w:t>
            </w:r>
            <w:proofErr w:type="spellStart"/>
            <w:r w:rsidRPr="00C94B5F">
              <w:rPr>
                <w:rFonts w:ascii="Times New Roman" w:eastAsia="Times New Roman" w:hAnsi="Times New Roman" w:cs="Times New Roman"/>
                <w:b/>
                <w:bCs/>
                <w:color w:val="1F1F1F"/>
                <w:sz w:val="24"/>
                <w:szCs w:val="24"/>
                <w:bdr w:val="none" w:sz="0" w:space="0" w:color="auto" w:frame="1"/>
                <w:lang w:eastAsia="ru-RU"/>
              </w:rPr>
              <w:t>управління</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r w:rsidRPr="00C94B5F">
              <w:rPr>
                <w:rFonts w:ascii="Times New Roman" w:eastAsia="Times New Roman" w:hAnsi="Times New Roman" w:cs="Times New Roman"/>
                <w:b/>
                <w:bCs/>
                <w:color w:val="1F1F1F"/>
                <w:sz w:val="24"/>
                <w:szCs w:val="24"/>
                <w:bdr w:val="none" w:sz="0" w:space="0" w:color="auto" w:frame="1"/>
                <w:lang w:eastAsia="ru-RU"/>
              </w:rPr>
              <w:t xml:space="preserve">Рекомендована </w:t>
            </w:r>
            <w:proofErr w:type="spellStart"/>
            <w:r w:rsidRPr="00C94B5F">
              <w:rPr>
                <w:rFonts w:ascii="Times New Roman" w:eastAsia="Times New Roman" w:hAnsi="Times New Roman" w:cs="Times New Roman"/>
                <w:b/>
                <w:bCs/>
                <w:color w:val="1F1F1F"/>
                <w:sz w:val="24"/>
                <w:szCs w:val="24"/>
                <w:bdr w:val="none" w:sz="0" w:space="0" w:color="auto" w:frame="1"/>
                <w:lang w:eastAsia="ru-RU"/>
              </w:rPr>
              <w:t>дія</w:t>
            </w:r>
            <w:proofErr w:type="spellEnd"/>
          </w:p>
        </w:tc>
      </w:tr>
      <w:tr w:rsidR="00C94B5F" w:rsidRPr="00C94B5F" w:rsidTr="00C94B5F">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b/>
                <w:bCs/>
                <w:color w:val="1F1F1F"/>
                <w:sz w:val="24"/>
                <w:szCs w:val="24"/>
                <w:bdr w:val="none" w:sz="0" w:space="0" w:color="auto" w:frame="1"/>
                <w:lang w:eastAsia="ru-RU"/>
              </w:rPr>
              <w:t>Ризик</w:t>
            </w:r>
            <w:proofErr w:type="spellEnd"/>
            <w:r w:rsidRPr="00C94B5F">
              <w:rPr>
                <w:rFonts w:ascii="Times New Roman" w:eastAsia="Times New Roman" w:hAnsi="Times New Roman" w:cs="Times New Roman"/>
                <w:b/>
                <w:bCs/>
                <w:color w:val="1F1F1F"/>
                <w:sz w:val="24"/>
                <w:szCs w:val="24"/>
                <w:bdr w:val="none" w:sz="0" w:space="0" w:color="auto" w:frame="1"/>
                <w:lang w:eastAsia="ru-RU"/>
              </w:rPr>
              <w:t xml:space="preserve"> неплатежу нерезидента</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color w:val="1F1F1F"/>
                <w:sz w:val="24"/>
                <w:szCs w:val="24"/>
                <w:bdr w:val="none" w:sz="0" w:space="0" w:color="auto" w:frame="1"/>
                <w:lang w:eastAsia="ru-RU"/>
              </w:rPr>
              <w:t>Локалізація</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 </w:t>
            </w:r>
            <w:proofErr w:type="spellStart"/>
            <w:r w:rsidRPr="00C94B5F">
              <w:rPr>
                <w:rFonts w:ascii="Times New Roman" w:eastAsia="Times New Roman" w:hAnsi="Times New Roman" w:cs="Times New Roman"/>
                <w:color w:val="1F1F1F"/>
                <w:sz w:val="24"/>
                <w:szCs w:val="24"/>
                <w:bdr w:val="none" w:sz="0" w:space="0" w:color="auto" w:frame="1"/>
                <w:lang w:eastAsia="ru-RU"/>
              </w:rPr>
              <w:t>Ухилення</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color w:val="1F1F1F"/>
                <w:sz w:val="24"/>
                <w:szCs w:val="24"/>
                <w:bdr w:val="none" w:sz="0" w:space="0" w:color="auto" w:frame="1"/>
                <w:lang w:eastAsia="ru-RU"/>
              </w:rPr>
              <w:t>Використання</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акредитивів</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(L/C) </w:t>
            </w:r>
            <w:proofErr w:type="spellStart"/>
            <w:r w:rsidRPr="00C94B5F">
              <w:rPr>
                <w:rFonts w:ascii="Times New Roman" w:eastAsia="Times New Roman" w:hAnsi="Times New Roman" w:cs="Times New Roman"/>
                <w:color w:val="1F1F1F"/>
                <w:sz w:val="24"/>
                <w:szCs w:val="24"/>
                <w:bdr w:val="none" w:sz="0" w:space="0" w:color="auto" w:frame="1"/>
                <w:lang w:eastAsia="ru-RU"/>
              </w:rPr>
              <w:t>або</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банківських</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гарантій</w:t>
            </w:r>
            <w:proofErr w:type="spellEnd"/>
          </w:p>
        </w:tc>
      </w:tr>
      <w:tr w:rsidR="00C94B5F" w:rsidRPr="00C94B5F" w:rsidTr="00C94B5F">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b/>
                <w:bCs/>
                <w:color w:val="1F1F1F"/>
                <w:sz w:val="24"/>
                <w:szCs w:val="24"/>
                <w:bdr w:val="none" w:sz="0" w:space="0" w:color="auto" w:frame="1"/>
                <w:lang w:eastAsia="ru-RU"/>
              </w:rPr>
              <w:t>Логістичні</w:t>
            </w:r>
            <w:proofErr w:type="spellEnd"/>
            <w:r w:rsidRPr="00C94B5F">
              <w:rPr>
                <w:rFonts w:ascii="Times New Roman" w:eastAsia="Times New Roman" w:hAnsi="Times New Roman" w:cs="Times New Roman"/>
                <w:b/>
                <w:bCs/>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b/>
                <w:bCs/>
                <w:color w:val="1F1F1F"/>
                <w:sz w:val="24"/>
                <w:szCs w:val="24"/>
                <w:bdr w:val="none" w:sz="0" w:space="0" w:color="auto" w:frame="1"/>
                <w:lang w:eastAsia="ru-RU"/>
              </w:rPr>
              <w:t>збої</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color w:val="1F1F1F"/>
                <w:sz w:val="24"/>
                <w:szCs w:val="24"/>
                <w:bdr w:val="none" w:sz="0" w:space="0" w:color="auto" w:frame="1"/>
                <w:lang w:eastAsia="ru-RU"/>
              </w:rPr>
              <w:t>Дисипація</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ризику</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color w:val="1F1F1F"/>
                <w:sz w:val="24"/>
                <w:szCs w:val="24"/>
                <w:bdr w:val="none" w:sz="0" w:space="0" w:color="auto" w:frame="1"/>
                <w:lang w:eastAsia="ru-RU"/>
              </w:rPr>
              <w:t>Диверсифікація</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перевізників</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та </w:t>
            </w:r>
            <w:proofErr w:type="spellStart"/>
            <w:r w:rsidRPr="00C94B5F">
              <w:rPr>
                <w:rFonts w:ascii="Times New Roman" w:eastAsia="Times New Roman" w:hAnsi="Times New Roman" w:cs="Times New Roman"/>
                <w:color w:val="1F1F1F"/>
                <w:sz w:val="24"/>
                <w:szCs w:val="24"/>
                <w:bdr w:val="none" w:sz="0" w:space="0" w:color="auto" w:frame="1"/>
                <w:lang w:eastAsia="ru-RU"/>
              </w:rPr>
              <w:t>маршрутів</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мультимодальні</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перевезення</w:t>
            </w:r>
            <w:proofErr w:type="spellEnd"/>
            <w:r w:rsidRPr="00C94B5F">
              <w:rPr>
                <w:rFonts w:ascii="Times New Roman" w:eastAsia="Times New Roman" w:hAnsi="Times New Roman" w:cs="Times New Roman"/>
                <w:color w:val="1F1F1F"/>
                <w:sz w:val="24"/>
                <w:szCs w:val="24"/>
                <w:bdr w:val="none" w:sz="0" w:space="0" w:color="auto" w:frame="1"/>
                <w:lang w:eastAsia="ru-RU"/>
              </w:rPr>
              <w:t>)</w:t>
            </w:r>
          </w:p>
        </w:tc>
      </w:tr>
      <w:tr w:rsidR="00C94B5F" w:rsidRPr="00C94B5F" w:rsidTr="00C94B5F">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b/>
                <w:bCs/>
                <w:color w:val="1F1F1F"/>
                <w:sz w:val="24"/>
                <w:szCs w:val="24"/>
                <w:bdr w:val="none" w:sz="0" w:space="0" w:color="auto" w:frame="1"/>
                <w:lang w:eastAsia="ru-RU"/>
              </w:rPr>
              <w:t>Зміна</w:t>
            </w:r>
            <w:proofErr w:type="spellEnd"/>
            <w:r w:rsidRPr="00C94B5F">
              <w:rPr>
                <w:rFonts w:ascii="Times New Roman" w:eastAsia="Times New Roman" w:hAnsi="Times New Roman" w:cs="Times New Roman"/>
                <w:b/>
                <w:bCs/>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b/>
                <w:bCs/>
                <w:color w:val="1F1F1F"/>
                <w:sz w:val="24"/>
                <w:szCs w:val="24"/>
                <w:bdr w:val="none" w:sz="0" w:space="0" w:color="auto" w:frame="1"/>
                <w:lang w:eastAsia="ru-RU"/>
              </w:rPr>
              <w:t>митних</w:t>
            </w:r>
            <w:proofErr w:type="spellEnd"/>
            <w:r w:rsidRPr="00C94B5F">
              <w:rPr>
                <w:rFonts w:ascii="Times New Roman" w:eastAsia="Times New Roman" w:hAnsi="Times New Roman" w:cs="Times New Roman"/>
                <w:b/>
                <w:bCs/>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b/>
                <w:bCs/>
                <w:color w:val="1F1F1F"/>
                <w:sz w:val="24"/>
                <w:szCs w:val="24"/>
                <w:bdr w:val="none" w:sz="0" w:space="0" w:color="auto" w:frame="1"/>
                <w:lang w:eastAsia="ru-RU"/>
              </w:rPr>
              <w:t>зборів</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color w:val="1F1F1F"/>
                <w:sz w:val="24"/>
                <w:szCs w:val="24"/>
                <w:bdr w:val="none" w:sz="0" w:space="0" w:color="auto" w:frame="1"/>
                <w:lang w:eastAsia="ru-RU"/>
              </w:rPr>
              <w:t>Компенсація</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color w:val="1F1F1F"/>
                <w:sz w:val="24"/>
                <w:szCs w:val="24"/>
                <w:bdr w:val="none" w:sz="0" w:space="0" w:color="auto" w:frame="1"/>
                <w:lang w:eastAsia="ru-RU"/>
              </w:rPr>
              <w:t>Включення</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в контракт "</w:t>
            </w:r>
            <w:proofErr w:type="spellStart"/>
            <w:r w:rsidRPr="00C94B5F">
              <w:rPr>
                <w:rFonts w:ascii="Times New Roman" w:eastAsia="Times New Roman" w:hAnsi="Times New Roman" w:cs="Times New Roman"/>
                <w:color w:val="1F1F1F"/>
                <w:sz w:val="24"/>
                <w:szCs w:val="24"/>
                <w:bdr w:val="none" w:sz="0" w:space="0" w:color="auto" w:frame="1"/>
                <w:lang w:eastAsia="ru-RU"/>
              </w:rPr>
              <w:t>застереження</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про перегляд </w:t>
            </w:r>
            <w:proofErr w:type="spellStart"/>
            <w:r w:rsidRPr="00C94B5F">
              <w:rPr>
                <w:rFonts w:ascii="Times New Roman" w:eastAsia="Times New Roman" w:hAnsi="Times New Roman" w:cs="Times New Roman"/>
                <w:color w:val="1F1F1F"/>
                <w:sz w:val="24"/>
                <w:szCs w:val="24"/>
                <w:bdr w:val="none" w:sz="0" w:space="0" w:color="auto" w:frame="1"/>
                <w:lang w:eastAsia="ru-RU"/>
              </w:rPr>
              <w:t>ціни</w:t>
            </w:r>
            <w:proofErr w:type="spellEnd"/>
            <w:r w:rsidRPr="00C94B5F">
              <w:rPr>
                <w:rFonts w:ascii="Times New Roman" w:eastAsia="Times New Roman" w:hAnsi="Times New Roman" w:cs="Times New Roman"/>
                <w:color w:val="1F1F1F"/>
                <w:sz w:val="24"/>
                <w:szCs w:val="24"/>
                <w:bdr w:val="none" w:sz="0" w:space="0" w:color="auto" w:frame="1"/>
                <w:lang w:eastAsia="ru-RU"/>
              </w:rPr>
              <w:t>"</w:t>
            </w:r>
          </w:p>
        </w:tc>
      </w:tr>
      <w:tr w:rsidR="00C94B5F" w:rsidRPr="00C94B5F" w:rsidTr="00C94B5F">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b/>
                <w:bCs/>
                <w:color w:val="1F1F1F"/>
                <w:sz w:val="24"/>
                <w:szCs w:val="24"/>
                <w:bdr w:val="none" w:sz="0" w:space="0" w:color="auto" w:frame="1"/>
                <w:lang w:eastAsia="ru-RU"/>
              </w:rPr>
              <w:t>Культурні</w:t>
            </w:r>
            <w:proofErr w:type="spellEnd"/>
            <w:r w:rsidRPr="00C94B5F">
              <w:rPr>
                <w:rFonts w:ascii="Times New Roman" w:eastAsia="Times New Roman" w:hAnsi="Times New Roman" w:cs="Times New Roman"/>
                <w:b/>
                <w:bCs/>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b/>
                <w:bCs/>
                <w:color w:val="1F1F1F"/>
                <w:sz w:val="24"/>
                <w:szCs w:val="24"/>
                <w:bdr w:val="none" w:sz="0" w:space="0" w:color="auto" w:frame="1"/>
                <w:lang w:eastAsia="ru-RU"/>
              </w:rPr>
              <w:t>помилки</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color w:val="1F1F1F"/>
                <w:sz w:val="24"/>
                <w:szCs w:val="24"/>
                <w:bdr w:val="none" w:sz="0" w:space="0" w:color="auto" w:frame="1"/>
                <w:lang w:eastAsia="ru-RU"/>
              </w:rPr>
              <w:t>Ухилення</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від</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ризику</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C94B5F" w:rsidRPr="00C94B5F" w:rsidRDefault="00C94B5F" w:rsidP="00C94B5F">
            <w:pPr>
              <w:spacing w:after="0" w:line="240" w:lineRule="auto"/>
              <w:rPr>
                <w:rFonts w:ascii="Times New Roman" w:eastAsia="Times New Roman" w:hAnsi="Times New Roman" w:cs="Times New Roman"/>
                <w:color w:val="1F1F1F"/>
                <w:sz w:val="24"/>
                <w:szCs w:val="24"/>
                <w:lang w:eastAsia="ru-RU"/>
              </w:rPr>
            </w:pPr>
            <w:proofErr w:type="spellStart"/>
            <w:r w:rsidRPr="00C94B5F">
              <w:rPr>
                <w:rFonts w:ascii="Times New Roman" w:eastAsia="Times New Roman" w:hAnsi="Times New Roman" w:cs="Times New Roman"/>
                <w:color w:val="1F1F1F"/>
                <w:sz w:val="24"/>
                <w:szCs w:val="24"/>
                <w:bdr w:val="none" w:sz="0" w:space="0" w:color="auto" w:frame="1"/>
                <w:lang w:eastAsia="ru-RU"/>
              </w:rPr>
              <w:t>Залучення</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локальних</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маркетингових</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агентств </w:t>
            </w:r>
            <w:proofErr w:type="spellStart"/>
            <w:r w:rsidRPr="00C94B5F">
              <w:rPr>
                <w:rFonts w:ascii="Times New Roman" w:eastAsia="Times New Roman" w:hAnsi="Times New Roman" w:cs="Times New Roman"/>
                <w:color w:val="1F1F1F"/>
                <w:sz w:val="24"/>
                <w:szCs w:val="24"/>
                <w:bdr w:val="none" w:sz="0" w:space="0" w:color="auto" w:frame="1"/>
                <w:lang w:eastAsia="ru-RU"/>
              </w:rPr>
              <w:t>або</w:t>
            </w:r>
            <w:proofErr w:type="spellEnd"/>
            <w:r w:rsidRPr="00C94B5F">
              <w:rPr>
                <w:rFonts w:ascii="Times New Roman" w:eastAsia="Times New Roman" w:hAnsi="Times New Roman" w:cs="Times New Roman"/>
                <w:color w:val="1F1F1F"/>
                <w:sz w:val="24"/>
                <w:szCs w:val="24"/>
                <w:bdr w:val="none" w:sz="0" w:space="0" w:color="auto" w:frame="1"/>
                <w:lang w:eastAsia="ru-RU"/>
              </w:rPr>
              <w:t xml:space="preserve"> </w:t>
            </w:r>
            <w:proofErr w:type="spellStart"/>
            <w:r w:rsidRPr="00C94B5F">
              <w:rPr>
                <w:rFonts w:ascii="Times New Roman" w:eastAsia="Times New Roman" w:hAnsi="Times New Roman" w:cs="Times New Roman"/>
                <w:color w:val="1F1F1F"/>
                <w:sz w:val="24"/>
                <w:szCs w:val="24"/>
                <w:bdr w:val="none" w:sz="0" w:space="0" w:color="auto" w:frame="1"/>
                <w:lang w:eastAsia="ru-RU"/>
              </w:rPr>
              <w:t>консультантів</w:t>
            </w:r>
            <w:proofErr w:type="spellEnd"/>
          </w:p>
        </w:tc>
      </w:tr>
    </w:tbl>
    <w:p w:rsidR="00C94B5F" w:rsidRPr="00DD73A8" w:rsidRDefault="00C94B5F" w:rsidP="00C94B5F">
      <w:pPr>
        <w:spacing w:after="36" w:line="266" w:lineRule="auto"/>
        <w:ind w:left="-15" w:right="57" w:firstLine="710"/>
        <w:jc w:val="both"/>
        <w:rPr>
          <w:rFonts w:ascii="Times New Roman" w:eastAsia="Times New Roman" w:hAnsi="Times New Roman" w:cs="Times New Roman"/>
          <w:color w:val="000000"/>
          <w:sz w:val="28"/>
          <w:szCs w:val="28"/>
          <w:lang w:eastAsia="uk-UA"/>
        </w:rPr>
      </w:pPr>
      <w:bookmarkStart w:id="0" w:name="_GoBack"/>
      <w:bookmarkEnd w:id="0"/>
    </w:p>
    <w:p w:rsidR="00BF5669" w:rsidRPr="00DD73A8" w:rsidRDefault="00BF5669" w:rsidP="00BF5669">
      <w:pPr>
        <w:spacing w:before="240" w:after="120" w:line="240" w:lineRule="auto"/>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Питання для самоперевірки знань:</w:t>
      </w:r>
    </w:p>
    <w:p w:rsidR="00BF5669" w:rsidRPr="00DD73A8" w:rsidRDefault="00BF5669" w:rsidP="00BF5669">
      <w:pPr>
        <w:widowControl w:val="0"/>
        <w:shd w:val="clear" w:color="auto" w:fill="FFFFFF"/>
        <w:tabs>
          <w:tab w:val="left" w:pos="274"/>
          <w:tab w:val="left" w:pos="1332"/>
        </w:tabs>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1</w:t>
      </w:r>
      <w:r w:rsidRPr="00DD73A8">
        <w:rPr>
          <w:rFonts w:ascii="Calibri" w:eastAsia="Calibri" w:hAnsi="Calibri" w:cs="Times New Roman"/>
          <w:lang w:val="uk-UA"/>
        </w:rPr>
        <w:t xml:space="preserve">. </w:t>
      </w:r>
      <w:r w:rsidRPr="00DD73A8">
        <w:rPr>
          <w:rFonts w:ascii="Times New Roman" w:eastAsia="Times New Roman" w:hAnsi="Times New Roman" w:cs="Times New Roman"/>
          <w:color w:val="000000"/>
          <w:sz w:val="28"/>
          <w:szCs w:val="28"/>
          <w:lang w:val="uk-UA" w:eastAsia="uk-UA"/>
        </w:rPr>
        <w:t xml:space="preserve">У чому полягають причини виникнення комерційного ризику? </w:t>
      </w:r>
    </w:p>
    <w:p w:rsidR="00BF5669" w:rsidRPr="00DD73A8" w:rsidRDefault="00BF5669" w:rsidP="00BF5669">
      <w:pPr>
        <w:widowControl w:val="0"/>
        <w:shd w:val="clear" w:color="auto" w:fill="FFFFFF"/>
        <w:tabs>
          <w:tab w:val="left" w:pos="274"/>
        </w:tabs>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2. Що є стратегічними напрямками запобігання ризику діяльності посередницької фірми? </w:t>
      </w:r>
    </w:p>
    <w:p w:rsidR="00BF5669" w:rsidRPr="00DD73A8" w:rsidRDefault="00BF5669" w:rsidP="00BF5669">
      <w:pPr>
        <w:widowControl w:val="0"/>
        <w:shd w:val="clear" w:color="auto" w:fill="FFFFFF"/>
        <w:tabs>
          <w:tab w:val="left" w:pos="274"/>
        </w:tabs>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3. У чому полягає комплексне оцінювання ризиків? </w:t>
      </w:r>
    </w:p>
    <w:p w:rsidR="00BF5669" w:rsidRPr="00DD73A8" w:rsidRDefault="00BF5669" w:rsidP="00BF5669">
      <w:pPr>
        <w:widowControl w:val="0"/>
        <w:shd w:val="clear" w:color="auto" w:fill="FFFFFF"/>
        <w:tabs>
          <w:tab w:val="left" w:pos="274"/>
        </w:tabs>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4. Чим зумовлено застосування певного методу оцінювання ризику для підприємців?  </w:t>
      </w:r>
    </w:p>
    <w:p w:rsidR="00D661F8" w:rsidRDefault="00BF5669" w:rsidP="00BF5669">
      <w:r w:rsidRPr="00DD73A8">
        <w:rPr>
          <w:rFonts w:ascii="Times New Roman" w:eastAsia="Times New Roman" w:hAnsi="Times New Roman" w:cs="Times New Roman"/>
          <w:color w:val="000000"/>
          <w:sz w:val="28"/>
          <w:szCs w:val="28"/>
          <w:lang w:val="uk-UA" w:eastAsia="uk-UA"/>
        </w:rPr>
        <w:t>5. Які фактори впливають на втрати в комерційному підприємництві?</w:t>
      </w:r>
    </w:p>
    <w:sectPr w:rsidR="00D66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69"/>
    <w:rsid w:val="00BF5669"/>
    <w:rsid w:val="00C94B5F"/>
    <w:rsid w:val="00D6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219E"/>
  <w15:chartTrackingRefBased/>
  <w15:docId w15:val="{A219BBED-09CF-4C05-8C5D-18070312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6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9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1600</Words>
  <Characters>9126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2026-03-17T16:21:00Z</dcterms:created>
  <dcterms:modified xsi:type="dcterms:W3CDTF">2026-03-17T16:21:00Z</dcterms:modified>
</cp:coreProperties>
</file>