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83" w:rsidRDefault="00043683" w:rsidP="000436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№1</w:t>
      </w:r>
    </w:p>
    <w:p w:rsidR="00514806" w:rsidRDefault="00043683" w:rsidP="000436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 </w:t>
      </w:r>
      <w:r w:rsidRPr="00043683">
        <w:rPr>
          <w:rFonts w:ascii="Times New Roman" w:hAnsi="Times New Roman" w:cs="Times New Roman"/>
          <w:b/>
          <w:sz w:val="28"/>
          <w:szCs w:val="28"/>
          <w:lang w:val="uk-UA"/>
        </w:rPr>
        <w:t>Загальні питання травматології та ортопедії</w:t>
      </w:r>
    </w:p>
    <w:p w:rsidR="00043683" w:rsidRDefault="00043683" w:rsidP="000436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лабораторного заняття</w:t>
      </w:r>
    </w:p>
    <w:p w:rsidR="00043683" w:rsidRPr="00043683" w:rsidRDefault="00043683" w:rsidP="000436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Історія розвитку травматології та ортопедії</w:t>
      </w:r>
    </w:p>
    <w:p w:rsidR="00043683" w:rsidRPr="00043683" w:rsidRDefault="00043683" w:rsidP="000436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Відомі вітчизняні та сучасні травматологи та ортопеди</w:t>
      </w:r>
    </w:p>
    <w:p w:rsidR="00043683" w:rsidRPr="00043683" w:rsidRDefault="00043683" w:rsidP="000436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Відомі ортопедо-травматологічні школи та напрями</w:t>
      </w:r>
    </w:p>
    <w:p w:rsidR="00043683" w:rsidRPr="00043683" w:rsidRDefault="00043683" w:rsidP="000436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04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іжнародні та українські асоціації травматологів та ортопедів</w:t>
      </w:r>
    </w:p>
    <w:p w:rsidR="00043683" w:rsidRPr="00043683" w:rsidRDefault="00043683" w:rsidP="000436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Pr="0004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ртопедо-травматологічні винаходи (розробки, інструменти, методики діагностики та лікування)</w:t>
      </w:r>
    </w:p>
    <w:p w:rsidR="00043683" w:rsidRDefault="00043683" w:rsidP="000436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FA66EF" w:rsidRDefault="00FA66EF" w:rsidP="00FA66E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A66EF">
        <w:rPr>
          <w:sz w:val="28"/>
          <w:szCs w:val="28"/>
        </w:rPr>
        <w:t xml:space="preserve">Анатомія та фізіологія з патологією / за ред. Я. І. Федонюка, Л. С. Білика, Н. Х. Микули. Тернопіль: Укрмедкнига, 2002. 680 с. </w:t>
      </w:r>
    </w:p>
    <w:p w:rsidR="00FA66EF" w:rsidRDefault="00FA66EF" w:rsidP="00FA66E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FA66EF">
        <w:rPr>
          <w:sz w:val="28"/>
          <w:szCs w:val="28"/>
        </w:rPr>
        <w:t xml:space="preserve">Вікова фізіологія: підручник / П. Д. Плахтій та ін.; за ред. П. Д. Плахтія. Львів: Новий Світ-2000, 2020. 340 с. Коляденко Г. І. </w:t>
      </w:r>
    </w:p>
    <w:p w:rsidR="00FA66EF" w:rsidRDefault="00FA66EF" w:rsidP="00FA66E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A66EF">
        <w:rPr>
          <w:sz w:val="28"/>
          <w:szCs w:val="28"/>
        </w:rPr>
        <w:t xml:space="preserve">Анатомія людини: підручник для студ. природ. спец. вищ. пед. навч. закл. 5-тe вид. Київ: Либідь, 2009. 384 с. </w:t>
      </w:r>
    </w:p>
    <w:p w:rsidR="00FA66EF" w:rsidRPr="00FA66EF" w:rsidRDefault="00FA66EF" w:rsidP="00FA66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Pr="00FA66EF">
        <w:rPr>
          <w:sz w:val="28"/>
          <w:szCs w:val="28"/>
        </w:rPr>
        <w:t>Маруненко І. М., Неведомська В. О., Бобрицька В. І. Анатомія і вікова фізіологія з основами шкільної гігієни курс лекцій. Київ, 2004. 480 с.</w:t>
      </w:r>
    </w:p>
    <w:p w:rsidR="00FA66EF" w:rsidRPr="00FA66EF" w:rsidRDefault="00FA66EF" w:rsidP="00FA66EF">
      <w:pPr>
        <w:pStyle w:val="Default"/>
        <w:spacing w:after="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Pr="00FA66EF">
        <w:rPr>
          <w:sz w:val="28"/>
          <w:szCs w:val="28"/>
        </w:rPr>
        <w:t xml:space="preserve">Скляренко Є. Т. Травматологія і ортопедія: підручник. Київ : Здоров’я, 2005. 384 с. </w:t>
      </w:r>
    </w:p>
    <w:p w:rsidR="00FA66EF" w:rsidRPr="00FA66EF" w:rsidRDefault="00FA66EF" w:rsidP="00FA66EF">
      <w:pPr>
        <w:pStyle w:val="Default"/>
        <w:spacing w:after="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 w:rsidRPr="00FA66EF">
        <w:rPr>
          <w:sz w:val="28"/>
          <w:szCs w:val="28"/>
        </w:rPr>
        <w:t xml:space="preserve">Ортопедія і травматологія / </w:t>
      </w:r>
      <w:r w:rsidR="000A5DAF">
        <w:rPr>
          <w:sz w:val="28"/>
          <w:szCs w:val="28"/>
          <w:lang w:val="uk-UA"/>
        </w:rPr>
        <w:t>з</w:t>
      </w:r>
      <w:r w:rsidRPr="00FA66EF">
        <w:rPr>
          <w:sz w:val="28"/>
          <w:szCs w:val="28"/>
        </w:rPr>
        <w:t>а ред. проф. О. М. Хвисюка. Харків</w:t>
      </w:r>
      <w:r>
        <w:rPr>
          <w:sz w:val="28"/>
          <w:szCs w:val="28"/>
        </w:rPr>
        <w:t>, 2013. 656</w:t>
      </w:r>
      <w:r>
        <w:rPr>
          <w:sz w:val="28"/>
          <w:szCs w:val="28"/>
          <w:lang w:val="uk-UA"/>
        </w:rPr>
        <w:t> </w:t>
      </w:r>
      <w:r w:rsidRPr="00FA66EF">
        <w:rPr>
          <w:sz w:val="28"/>
          <w:szCs w:val="28"/>
        </w:rPr>
        <w:t xml:space="preserve">с. </w:t>
      </w:r>
    </w:p>
    <w:p w:rsidR="00FA66EF" w:rsidRPr="00FA66EF" w:rsidRDefault="00FA66EF" w:rsidP="00FA66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r w:rsidRPr="00FA66EF">
        <w:rPr>
          <w:sz w:val="28"/>
          <w:szCs w:val="28"/>
        </w:rPr>
        <w:t xml:space="preserve">Травматологія та ортопедія : підручник для студ. вищих мед. навч. закладів / за ред.: Голки Г. Г., Бур’янова О. А., Климовицького В. Г. Вінниця : Нова Книга, 2013. 400 с. </w:t>
      </w:r>
    </w:p>
    <w:p w:rsidR="00043683" w:rsidRPr="00FA66EF" w:rsidRDefault="00043683" w:rsidP="00FA6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3683" w:rsidRPr="00043683" w:rsidRDefault="00043683" w:rsidP="000436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683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043683" w:rsidRPr="00043683" w:rsidRDefault="00043683" w:rsidP="000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1.У</w:t>
      </w:r>
      <w:r w:rsidRPr="00043683">
        <w:rPr>
          <w:rFonts w:ascii="Times New Roman" w:hAnsi="Times New Roman" w:cs="Times New Roman"/>
          <w:sz w:val="28"/>
          <w:szCs w:val="28"/>
        </w:rPr>
        <w:t xml:space="preserve">країнська асоціація ортопедів та травматологів -https://uaot.org.ua/ </w:t>
      </w:r>
    </w:p>
    <w:p w:rsidR="00043683" w:rsidRPr="000A5DAF" w:rsidRDefault="00043683" w:rsidP="00043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43683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tgtFrame="_blank" w:history="1">
        <w:r w:rsidRPr="000A5D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Iнститут патологiї хребта та суглобiв iм. проф. М. I. Ситенка ... </w:t>
        </w:r>
      </w:hyperlink>
      <w:hyperlink r:id="rId7" w:tgtFrame="_blank" w:history="1">
        <w:r w:rsidRPr="000A5DA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https://sytenko.org.ua/</w:t>
        </w:r>
      </w:hyperlink>
    </w:p>
    <w:p w:rsidR="00043683" w:rsidRPr="00043683" w:rsidRDefault="000A5DAF" w:rsidP="00043683">
      <w:pPr>
        <w:pStyle w:val="a4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436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3683" w:rsidRPr="00043683">
        <w:rPr>
          <w:rFonts w:ascii="Times New Roman" w:hAnsi="Times New Roman" w:cs="Times New Roman"/>
          <w:sz w:val="28"/>
          <w:szCs w:val="28"/>
        </w:rPr>
        <w:t xml:space="preserve">Загальні питання травматології та ортопедії: навчально – методичний посібник. 2- е видання виддання (переглянуто та доповнено) Головаха М.Л., Нерянов Ю.М., Івченко Д.В. та ін. Запоріжжя, 2016. 200 с. </w:t>
      </w:r>
      <w:r w:rsidR="00043683" w:rsidRPr="000436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43683" w:rsidRPr="0004368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043683" w:rsidRPr="00043683">
          <w:rPr>
            <w:rStyle w:val="a3"/>
            <w:rFonts w:ascii="Times New Roman" w:hAnsi="Times New Roman" w:cs="Times New Roman"/>
            <w:sz w:val="28"/>
            <w:szCs w:val="28"/>
          </w:rPr>
          <w:t>http://dspace.zsmu.edu.ua/bitstream/123456789/2828/1/Загальні%20питання%20травматології%20та%20ортопедії.PDF</w:t>
        </w:r>
      </w:hyperlink>
      <w:r w:rsidR="00043683" w:rsidRPr="00043683">
        <w:rPr>
          <w:rFonts w:ascii="Times New Roman" w:hAnsi="Times New Roman" w:cs="Times New Roman"/>
          <w:sz w:val="28"/>
          <w:szCs w:val="28"/>
        </w:rPr>
        <w:t>.</w:t>
      </w:r>
    </w:p>
    <w:p w:rsidR="00043683" w:rsidRPr="00043683" w:rsidRDefault="000A5DAF" w:rsidP="0004368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436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3683" w:rsidRPr="00043683">
        <w:rPr>
          <w:rFonts w:ascii="Times New Roman" w:hAnsi="Times New Roman" w:cs="Times New Roman"/>
          <w:sz w:val="28"/>
          <w:szCs w:val="28"/>
        </w:rPr>
        <w:t xml:space="preserve">Травматологія та ортопедія : підручник для студ. вищих мед. навч. закладів / за ред.: Голки Г. Г., Бур’янова О. А., Климовицького В. Г. Вінниця : Нова Книга, 2013. 400 с. </w:t>
      </w:r>
      <w:r w:rsidR="00043683" w:rsidRPr="000436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43683" w:rsidRPr="0004368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043683" w:rsidRPr="00043683">
          <w:rPr>
            <w:rStyle w:val="a3"/>
            <w:rFonts w:ascii="Times New Roman" w:hAnsi="Times New Roman" w:cs="Times New Roman"/>
            <w:sz w:val="28"/>
            <w:szCs w:val="28"/>
          </w:rPr>
          <w:t>http://kingmed.info/media/book/5/4154.pdf</w:t>
        </w:r>
      </w:hyperlink>
      <w:r w:rsidR="00043683" w:rsidRPr="00043683">
        <w:rPr>
          <w:rFonts w:ascii="Times New Roman" w:hAnsi="Times New Roman" w:cs="Times New Roman"/>
          <w:sz w:val="28"/>
          <w:szCs w:val="28"/>
        </w:rPr>
        <w:t>.</w:t>
      </w:r>
    </w:p>
    <w:p w:rsidR="00043683" w:rsidRPr="00043683" w:rsidRDefault="00043683" w:rsidP="00043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3683" w:rsidRPr="0004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A66"/>
    <w:multiLevelType w:val="hybridMultilevel"/>
    <w:tmpl w:val="C58051D2"/>
    <w:lvl w:ilvl="0" w:tplc="61CA07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A71F20"/>
    <w:multiLevelType w:val="multilevel"/>
    <w:tmpl w:val="9AE6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177D6"/>
    <w:multiLevelType w:val="multilevel"/>
    <w:tmpl w:val="29561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F58333B"/>
    <w:multiLevelType w:val="multilevel"/>
    <w:tmpl w:val="29561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08"/>
    <w:rsid w:val="00043683"/>
    <w:rsid w:val="000A5DAF"/>
    <w:rsid w:val="00157F08"/>
    <w:rsid w:val="00514806"/>
    <w:rsid w:val="009B4655"/>
    <w:rsid w:val="00ED0019"/>
    <w:rsid w:val="00F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cmg">
    <w:name w:val="a_gcmg"/>
    <w:basedOn w:val="a0"/>
    <w:rsid w:val="00043683"/>
  </w:style>
  <w:style w:type="paragraph" w:customStyle="1" w:styleId="cvgsua">
    <w:name w:val="cvgsua"/>
    <w:basedOn w:val="a"/>
    <w:rsid w:val="0004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36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3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A6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A6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cmg">
    <w:name w:val="a_gcmg"/>
    <w:basedOn w:val="a0"/>
    <w:rsid w:val="00043683"/>
  </w:style>
  <w:style w:type="paragraph" w:customStyle="1" w:styleId="cvgsua">
    <w:name w:val="cvgsua"/>
    <w:basedOn w:val="a"/>
    <w:rsid w:val="0004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436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3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A6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A6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zsmu.edu.ua/bitstream/123456789/2828/1/&#1047;&#1072;&#1075;&#1072;&#1083;&#1100;&#1085;&#1110;%20&#1087;&#1080;&#1090;&#1072;&#1085;&#1085;&#1103;%20&#1090;&#1088;&#1072;&#1074;&#1084;&#1072;&#1090;&#1086;&#1083;&#1086;&#1075;&#1110;&#1111;%20&#1090;&#1072;%20&#1086;&#1088;&#1090;&#1086;&#1087;&#1077;&#1076;&#1110;&#1111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ytenko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tenko.org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gmed.info/media/book/5/415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Elena V</cp:lastModifiedBy>
  <cp:revision>4</cp:revision>
  <dcterms:created xsi:type="dcterms:W3CDTF">2025-09-03T20:08:00Z</dcterms:created>
  <dcterms:modified xsi:type="dcterms:W3CDTF">2025-09-06T19:21:00Z</dcterms:modified>
</cp:coreProperties>
</file>