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74" w:rsidRDefault="00D44074" w:rsidP="00D44074">
      <w:pPr>
        <w:rPr>
          <w:b/>
          <w:i/>
          <w:sz w:val="28"/>
          <w:szCs w:val="28"/>
        </w:rPr>
      </w:pPr>
      <w:r w:rsidRPr="00D44074">
        <w:rPr>
          <w:b/>
          <w:i/>
          <w:sz w:val="28"/>
          <w:szCs w:val="28"/>
        </w:rPr>
        <w:t>Тема. Показники ефективності управління освітою: оцінювання, моніторинг, прийняття рішень</w:t>
      </w:r>
    </w:p>
    <w:p w:rsidR="00D44074" w:rsidRDefault="00D44074" w:rsidP="00D44074">
      <w:pPr>
        <w:rPr>
          <w:b/>
          <w:i/>
          <w:sz w:val="28"/>
          <w:szCs w:val="28"/>
        </w:rPr>
      </w:pPr>
    </w:p>
    <w:p w:rsid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🧾 План практичного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заняття</w:t>
      </w:r>
      <w:proofErr w:type="spellEnd"/>
    </w:p>
    <w:p w:rsidR="00D44074" w:rsidRPr="00D44074" w:rsidRDefault="00D44074" w:rsidP="00D44074">
      <w:pPr>
        <w:rPr>
          <w:rFonts w:cs="Times New Roman"/>
          <w:b/>
          <w:bCs/>
          <w:i/>
          <w:sz w:val="28"/>
          <w:szCs w:val="28"/>
          <w:lang w:val="ru-RU" w:eastAsia="ru-RU"/>
        </w:rPr>
      </w:pPr>
      <w:bookmarkStart w:id="0" w:name="_GoBack"/>
      <w:bookmarkEnd w:id="0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r w:rsidRPr="00D44074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🎯</w:t>
      </w: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Мета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заняття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Розвинути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здобувачів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практичні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навички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аналізу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ефективності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управління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освітнім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процесом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Ознайомити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основними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методами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моніторингу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Сформувати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уміння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приймати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управлінські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рішення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основі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даних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r w:rsidRPr="00D44074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📌</w:t>
      </w: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Структура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заняття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(90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.)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 xml:space="preserve">1.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Організаційна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частина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(5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)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Вступне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слово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викладача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оголошення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мети та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завдань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заняття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 xml:space="preserve">2.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Актуалізація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знань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(10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)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Обговорення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показники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критерії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ефективності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закладу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знаєте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?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Чи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можна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виміряти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"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якість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"?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Якщо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так — як?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 xml:space="preserve">3.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Групова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робота: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аналіз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управлінських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ситуацій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(35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)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Студенти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об'єднуються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малі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групи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(по 3–4 особи) і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працюють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з кейсами,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моделюють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управлінські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ситуації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Кейс 1: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Після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проведення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ДПА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виявлено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зниження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успішності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учнів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у 8-х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класах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із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математики.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методи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моніторингу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доцільно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застосувати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?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 xml:space="preserve">Як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сформувати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аналітичний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звіт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?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 xml:space="preserve">Яке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управлінське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рішення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варто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ухвалити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?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Кейс 2: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У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школі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впроваджено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нову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модель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профорієнтації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.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Потрібно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оцінити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її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ефективність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через 6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місяців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критерії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ефективності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оберете?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інструменти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збору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даних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доцільно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використати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?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 xml:space="preserve">Як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представити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результати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вигляді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аналітичного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звіту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?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Кейс 3: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Заклад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бере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участь у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пілотному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проєкті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із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впровадження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цифрового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.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Адміністрація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хоче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визначити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чи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новий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підхід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покращив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якість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навчання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кількісні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якісні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показники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використовувати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?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 xml:space="preserve">Як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організувати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моніторинг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?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можливі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управлінські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рішення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?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 xml:space="preserve">4.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Презентація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рішень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груп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(20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)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Кожна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група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презентує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результати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аналізу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(5–7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).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Обговорення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аудиторією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доповнення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уточнення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 xml:space="preserve">5.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Індивідуальне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(10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)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Створіть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коротку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схему (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таблицю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)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моніторингової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системи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для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вашого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закладу.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Мінімальні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блоки: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Об'єкт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моніторингу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Інструменти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збору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інформації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 xml:space="preserve">Частота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моніторингу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 xml:space="preserve">Особи,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відповідальні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аналіз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Очікувані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управлінські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рішення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 xml:space="preserve">6.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Підбиття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підсумків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(10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)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Рефлексія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інструменти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виявилися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найефективнішими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?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Питання-відповіді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Повідомлення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про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самостійну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роботу.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📚</w:t>
      </w: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Самостійна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робота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r w:rsidRPr="00D44074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🎯</w:t>
      </w: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Мета: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Поглибити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розуміння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інструментів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ефективності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управління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навчитись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обґрунтовувати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управлінські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рішення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основі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даних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r w:rsidRPr="00D44074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📝</w:t>
      </w: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вибір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r w:rsidRPr="00D44074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Варіант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1.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Аналітичне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есе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Тема: «Роль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аналітичних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даних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прийнятті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управлінських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рішень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освіті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від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інтуїції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фактів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»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Обсяг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: 1000–1500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слів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Структура: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Вступ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актуальність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)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Типи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даних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використовуються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управлінні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Приклади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прийняття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рішень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основі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моніторингу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Проблеми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недостовірність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обмежений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доступ,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формальність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Висновки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r w:rsidRPr="00D44074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Варіант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2. Практична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розробка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Розробити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просту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систему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моніторингу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одного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напряму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освітньої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діяльності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(напр.,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академічна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успішність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відвідуваність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інклюзія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емоційний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клімат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тощо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).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Структура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роботи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таблична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форма):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Компонент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>Приклад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Об'єкт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моніторингу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Академічна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успішність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Ключові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показники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Середній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бал, %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учнів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високим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низьким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рівнем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Методи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збору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даних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Тестування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оцінки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анкетування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Періодичність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gramStart"/>
      <w:r w:rsidRPr="00D44074">
        <w:rPr>
          <w:rFonts w:cs="Times New Roman"/>
          <w:bCs/>
          <w:sz w:val="28"/>
          <w:szCs w:val="28"/>
          <w:lang w:val="ru-RU" w:eastAsia="ru-RU"/>
        </w:rPr>
        <w:t>Раз</w:t>
      </w:r>
      <w:proofErr w:type="gram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на семестр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Хто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проводить?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 xml:space="preserve">Заступник директора,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класні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керівники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Як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використовуються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результати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?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Коригування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навчальних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програм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, робота з батьками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r w:rsidRPr="00D44074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Варіант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3.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Критичний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огляд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: Провести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аналіз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одного з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чинних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інструментів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моніторингу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українській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системі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наприклад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, ІСУО, Е-дата, ЗНО, ВШО, HUMAN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тощо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).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Структура: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Назва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опис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 xml:space="preserve">Мета та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функції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Сильні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сторони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Слабкі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сторони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Пропозиції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щодо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вдосконалення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r w:rsidRPr="00D44074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📈</w:t>
      </w: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Критерії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самостійної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роботи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Критерій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Балів</w:t>
      </w:r>
      <w:proofErr w:type="spellEnd"/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Змістова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глибина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аналітичність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ab/>
        <w:t>10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Відповідність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структурі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ab/>
        <w:t>5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Практична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орієнтація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приклади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ab/>
        <w:t>5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Оформлення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логічність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викладу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ab/>
        <w:t>5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 xml:space="preserve">Максимальна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кількість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балів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ab/>
        <w:t>25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 xml:space="preserve">🧩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Ресурси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для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підготовки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: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Державна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служба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України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(https://sqe.gov.ua/)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Всеукраїнська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школа онлайн (https://lms.e-school.net.ua/)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  <w:t>Платформа HUMAN (https://human.ua/)</w:t>
      </w:r>
    </w:p>
    <w:p w:rsidR="00D44074" w:rsidRPr="00D44074" w:rsidRDefault="00D44074" w:rsidP="00D44074">
      <w:pPr>
        <w:rPr>
          <w:rFonts w:cs="Times New Roman"/>
          <w:bCs/>
          <w:sz w:val="28"/>
          <w:szCs w:val="28"/>
          <w:lang w:val="ru-RU" w:eastAsia="ru-RU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EdEra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Prometheus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курси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управління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освіті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>)</w:t>
      </w:r>
    </w:p>
    <w:p w:rsidR="00D44074" w:rsidRPr="00D44074" w:rsidRDefault="00D44074" w:rsidP="00D44074">
      <w:pPr>
        <w:rPr>
          <w:rFonts w:cs="Times New Roman"/>
          <w:sz w:val="28"/>
          <w:szCs w:val="28"/>
        </w:rPr>
      </w:pPr>
      <w:r w:rsidRPr="00D44074">
        <w:rPr>
          <w:rFonts w:cs="Times New Roman"/>
          <w:bCs/>
          <w:sz w:val="28"/>
          <w:szCs w:val="28"/>
          <w:lang w:val="ru-RU" w:eastAsia="ru-RU"/>
        </w:rPr>
        <w:t>•</w:t>
      </w:r>
      <w:r w:rsidRPr="00D44074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Аналітичні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44074">
        <w:rPr>
          <w:rFonts w:cs="Times New Roman"/>
          <w:bCs/>
          <w:sz w:val="28"/>
          <w:szCs w:val="28"/>
          <w:lang w:val="ru-RU" w:eastAsia="ru-RU"/>
        </w:rPr>
        <w:t>дашборди</w:t>
      </w:r>
      <w:proofErr w:type="spellEnd"/>
      <w:r w:rsidRPr="00D44074">
        <w:rPr>
          <w:rFonts w:cs="Times New Roman"/>
          <w:bCs/>
          <w:sz w:val="28"/>
          <w:szCs w:val="28"/>
          <w:lang w:val="ru-RU" w:eastAsia="ru-RU"/>
        </w:rPr>
        <w:t xml:space="preserve"> МОН</w:t>
      </w:r>
    </w:p>
    <w:sectPr w:rsidR="00D44074" w:rsidRPr="00D4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13F6B75"/>
    <w:multiLevelType w:val="multilevel"/>
    <w:tmpl w:val="7486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951E5"/>
    <w:multiLevelType w:val="multilevel"/>
    <w:tmpl w:val="03DA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2539F"/>
    <w:multiLevelType w:val="multilevel"/>
    <w:tmpl w:val="979E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63261"/>
    <w:multiLevelType w:val="multilevel"/>
    <w:tmpl w:val="C090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B17ED"/>
    <w:multiLevelType w:val="multilevel"/>
    <w:tmpl w:val="4638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84522"/>
    <w:multiLevelType w:val="multilevel"/>
    <w:tmpl w:val="D202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40870"/>
    <w:multiLevelType w:val="multilevel"/>
    <w:tmpl w:val="BBEE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0506C"/>
    <w:multiLevelType w:val="multilevel"/>
    <w:tmpl w:val="2F54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349C4"/>
    <w:multiLevelType w:val="multilevel"/>
    <w:tmpl w:val="426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D55D0"/>
    <w:multiLevelType w:val="multilevel"/>
    <w:tmpl w:val="C564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81F5A"/>
    <w:multiLevelType w:val="multilevel"/>
    <w:tmpl w:val="DBD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700501"/>
    <w:multiLevelType w:val="multilevel"/>
    <w:tmpl w:val="459E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6"/>
  </w:num>
  <w:num w:numId="14">
    <w:abstractNumId w:val="11"/>
  </w:num>
  <w:num w:numId="15">
    <w:abstractNumId w:val="3"/>
  </w:num>
  <w:num w:numId="16">
    <w:abstractNumId w:val="7"/>
  </w:num>
  <w:num w:numId="17">
    <w:abstractNumId w:val="8"/>
  </w:num>
  <w:num w:numId="18">
    <w:abstractNumId w:val="10"/>
  </w:num>
  <w:num w:numId="19">
    <w:abstractNumId w:val="5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CC"/>
    <w:rsid w:val="00110824"/>
    <w:rsid w:val="00161665"/>
    <w:rsid w:val="008A56CC"/>
    <w:rsid w:val="00CB4229"/>
    <w:rsid w:val="00D4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EF68"/>
  <w15:chartTrackingRefBased/>
  <w15:docId w15:val="{F89DA2B0-83F6-4CCE-9E5D-6AF4D5BC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1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1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8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819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5631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3445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12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76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073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8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2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59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49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644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0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63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86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22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5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77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6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1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2025-10-05T19:00:00Z</dcterms:created>
  <dcterms:modified xsi:type="dcterms:W3CDTF">2025-10-05T19:00:00Z</dcterms:modified>
</cp:coreProperties>
</file>