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77296" w14:textId="1D9AAF51" w:rsidR="008C01E6" w:rsidRPr="00967B4D" w:rsidRDefault="0073685B" w:rsidP="0073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67B4D">
        <w:rPr>
          <w:rFonts w:ascii="Times New Roman" w:hAnsi="Times New Roman" w:cs="Times New Roman"/>
          <w:b/>
          <w:bCs/>
          <w:sz w:val="32"/>
          <w:szCs w:val="32"/>
          <w:lang w:val="uk-UA"/>
        </w:rPr>
        <w:t>ЛАБОРАТОРНА</w:t>
      </w:r>
      <w:r w:rsidR="00A37668" w:rsidRPr="00967B4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8C01E6" w:rsidRPr="00967B4D">
        <w:rPr>
          <w:rFonts w:ascii="Times New Roman" w:hAnsi="Times New Roman" w:cs="Times New Roman"/>
          <w:b/>
          <w:bCs/>
          <w:sz w:val="32"/>
          <w:szCs w:val="32"/>
        </w:rPr>
        <w:t xml:space="preserve">РОБОТА № </w:t>
      </w:r>
      <w:r w:rsidR="00A37668" w:rsidRPr="00967B4D">
        <w:rPr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</w:p>
    <w:p w14:paraId="2E03D723" w14:textId="77777777" w:rsidR="008C01E6" w:rsidRPr="00967B4D" w:rsidRDefault="008C01E6" w:rsidP="0073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ТЕМА :</w:t>
      </w:r>
      <w:proofErr w:type="gramEnd"/>
      <w:r w:rsidRPr="00967B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Визначення</w:t>
      </w:r>
      <w:proofErr w:type="spellEnd"/>
      <w:r w:rsidRPr="00967B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біомаси</w:t>
      </w:r>
      <w:proofErr w:type="spellEnd"/>
      <w:r w:rsidRPr="00967B4D">
        <w:rPr>
          <w:rFonts w:ascii="Times New Roman" w:hAnsi="Times New Roman" w:cs="Times New Roman"/>
          <w:b/>
          <w:bCs/>
          <w:sz w:val="32"/>
          <w:szCs w:val="32"/>
        </w:rPr>
        <w:t xml:space="preserve"> і </w:t>
      </w:r>
      <w:proofErr w:type="spell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продукції</w:t>
      </w:r>
      <w:proofErr w:type="spellEnd"/>
    </w:p>
    <w:p w14:paraId="646120D2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67B4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Мета </w:t>
      </w:r>
      <w:proofErr w:type="spellStart"/>
      <w:r w:rsidRPr="00967B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роботи</w:t>
      </w:r>
      <w:proofErr w:type="spellEnd"/>
      <w:r w:rsidRPr="00967B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7D35009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опанувати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теоретичні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основи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визначення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біомаси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первинної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валової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та</w:t>
      </w:r>
    </w:p>
    <w:p w14:paraId="29DDDAC2" w14:textId="1E98D40B" w:rsidR="008C01E6" w:rsidRPr="00967B4D" w:rsidRDefault="008C01E6" w:rsidP="006F7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чистої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продукції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екосистем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F1E155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967B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Завдання</w:t>
      </w:r>
      <w:proofErr w:type="spellEnd"/>
      <w:r w:rsidRPr="00967B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14:paraId="0024EA9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1.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Вивчити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теоретичні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основи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визначення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біомаси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екосистем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3498498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2.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Вивчити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теоретичні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основи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визначення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продукції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екосистем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:</w:t>
      </w:r>
    </w:p>
    <w:p w14:paraId="567082D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первинної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14:paraId="3558BFE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валової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 w14:paraId="28C80C6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eastAsia="SymbolMT" w:hAnsi="Times New Roman" w:cs="Times New Roman"/>
          <w:sz w:val="32"/>
          <w:szCs w:val="32"/>
        </w:rPr>
        <w:t xml:space="preserve">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чистої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1D9026A1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3. Провести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визначення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біомаси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первинної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валової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та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чистої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продукції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в</w:t>
      </w:r>
    </w:p>
    <w:p w14:paraId="3E26C136" w14:textId="02404EF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агроценозі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відповідно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до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індивідуальних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i/>
          <w:iCs/>
          <w:sz w:val="32"/>
          <w:szCs w:val="32"/>
        </w:rPr>
        <w:t>завдань</w:t>
      </w:r>
      <w:proofErr w:type="spellEnd"/>
      <w:r w:rsidRPr="00967B4D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821FB12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FCEFC79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Методичні</w:t>
      </w:r>
      <w:proofErr w:type="spellEnd"/>
      <w:r w:rsidRPr="00967B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67B4D">
        <w:rPr>
          <w:rFonts w:ascii="Times New Roman" w:hAnsi="Times New Roman" w:cs="Times New Roman"/>
          <w:b/>
          <w:bCs/>
          <w:sz w:val="32"/>
          <w:szCs w:val="32"/>
        </w:rPr>
        <w:t>пояснення</w:t>
      </w:r>
      <w:proofErr w:type="spellEnd"/>
    </w:p>
    <w:p w14:paraId="72B88F3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Кількісне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співвідношення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видів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не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лише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шляхом</w:t>
      </w:r>
    </w:p>
    <w:p w14:paraId="2D5B0221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підрахунку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екземплярів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того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іншого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виду, але й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їхньою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масою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</w:p>
    <w:p w14:paraId="176D7B0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продукцією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Для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цього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використовують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різні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способи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: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підрахунок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зважування</w:t>
      </w:r>
      <w:proofErr w:type="spellEnd"/>
    </w:p>
    <w:p w14:paraId="5E15FA4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водоростей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зважування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надземної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трав'янистих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дерев'янистих</w:t>
      </w:r>
      <w:proofErr w:type="spellEnd"/>
    </w:p>
    <w:p w14:paraId="0C309413" w14:textId="33BEA7E8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343C326B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3EAD5B8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Ваговий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метод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обліку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застосовується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тоді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коли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необхідно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визначити</w:t>
      </w:r>
      <w:proofErr w:type="spellEnd"/>
    </w:p>
    <w:p w14:paraId="1B9DB7A5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рясність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параметри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господарсько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цінних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значимих</w:t>
      </w:r>
      <w:proofErr w:type="spellEnd"/>
    </w:p>
    <w:p w14:paraId="0C9AE7B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фітоценозах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для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продуктивності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природних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кормових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угідь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лісових</w:t>
      </w:r>
      <w:proofErr w:type="spellEnd"/>
    </w:p>
    <w:p w14:paraId="2DB943B5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насаджень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ягідників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обсяг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заготівлі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лікарської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сировини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37674ED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як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окремого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виду, так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групи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видів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наприклад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11498BD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господарсько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цінних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сінокосу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пасовища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), 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нерідко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й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рослинного</w:t>
      </w:r>
      <w:proofErr w:type="spellEnd"/>
    </w:p>
    <w:p w14:paraId="4D8788B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угруповання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Ваговий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облік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проводять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якщо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треба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визначити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окремих</w:t>
      </w:r>
      <w:proofErr w:type="spellEnd"/>
    </w:p>
    <w:p w14:paraId="639559E7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ярусів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функціональних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біогеогоризонтів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: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крони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гілок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стовбурної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деревини</w:t>
      </w:r>
      <w:proofErr w:type="spellEnd"/>
    </w:p>
    <w:p w14:paraId="73A6E94D" w14:textId="04670320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(рис. 1), урожай зерна,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плодів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ягід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7EEF8457" w14:textId="3EB01AA9" w:rsidR="008C4D45" w:rsidRPr="00967B4D" w:rsidRDefault="00772563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FB8A932" wp14:editId="0A1A203A">
            <wp:extent cx="6300470" cy="42195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2EE0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Залежно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призначення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(способу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використання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зважують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</w:t>
      </w:r>
    </w:p>
    <w:p w14:paraId="7680239C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сирому,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повітряно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-сухому і абсолютно сухому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стані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2CE3088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Рис. 3.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Розподіл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наземної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висотою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травостою,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Алексєєнко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 1964.</w:t>
      </w:r>
    </w:p>
    <w:p w14:paraId="1CCA78B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А 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конюшинник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тимофіївко-геранійовий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; Б 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щучник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гігрофільно-різнотравний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:</w:t>
      </w:r>
    </w:p>
    <w:p w14:paraId="07544D31" w14:textId="41562409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>1 -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стебла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2 - листки, 3-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генеративні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4822165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включають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наземної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підземної</w:t>
      </w:r>
      <w:proofErr w:type="spellEnd"/>
    </w:p>
    <w:p w14:paraId="5EBFAA4C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Для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підземної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роблять</w:t>
      </w:r>
      <w:proofErr w:type="spellEnd"/>
    </w:p>
    <w:p w14:paraId="79F5034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ґ</w:t>
      </w:r>
      <w:r w:rsidRPr="00967B4D">
        <w:rPr>
          <w:rFonts w:ascii="Times New Roman" w:eastAsia="Yu Gothic" w:hAnsi="Times New Roman" w:cs="Times New Roman"/>
          <w:sz w:val="32"/>
          <w:szCs w:val="32"/>
        </w:rPr>
        <w:t>рунтові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розрізи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 і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їхніх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стінках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допомогою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металічного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шаблона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</w:p>
    <w:p w14:paraId="478B49D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іншого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пристрою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вирізають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ґ</w:t>
      </w:r>
      <w:r w:rsidRPr="00967B4D">
        <w:rPr>
          <w:rFonts w:ascii="Times New Roman" w:eastAsia="Yu Gothic" w:hAnsi="Times New Roman" w:cs="Times New Roman"/>
          <w:sz w:val="32"/>
          <w:szCs w:val="32"/>
        </w:rPr>
        <w:t>рунтові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моноліти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певній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глибині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(0-5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0-10</w:t>
      </w:r>
    </w:p>
    <w:p w14:paraId="459D1DA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см, 11-20, 21-30, 31-40 см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глибше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глибині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генетичних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горизонтів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 З</w:t>
      </w:r>
    </w:p>
    <w:p w14:paraId="3787EB0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вирізаних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монолітів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вибирають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корені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промивають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ситах з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певним</w:t>
      </w:r>
      <w:proofErr w:type="spellEnd"/>
    </w:p>
    <w:p w14:paraId="7451724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діаметром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отворів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висушують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фільтрувальним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папером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739A8AE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Крім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того, для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всього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угруповання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ж виду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групи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видів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визначають</w:t>
      </w:r>
      <w:proofErr w:type="spellEnd"/>
    </w:p>
    <w:p w14:paraId="0ACF89E0" w14:textId="0D296CBD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живої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мертвої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екосистемах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093D3926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714C0A06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56E914A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Біомаса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фітомаса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46C9AF3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утвореної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рослинами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екосистемі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винятком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мертвої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 яка</w:t>
      </w:r>
    </w:p>
    <w:p w14:paraId="4254CB4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синтезована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рослинами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але не є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частиною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Так,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наприклад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4A07DA0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відмираючі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болотних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материнських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процесі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мінералізації</w:t>
      </w:r>
      <w:proofErr w:type="spellEnd"/>
    </w:p>
    <w:p w14:paraId="2A4534D0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перетворюються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- торф і не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входять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 складу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Біомаса</w:t>
      </w:r>
      <w:proofErr w:type="spellEnd"/>
    </w:p>
    <w:p w14:paraId="3C07CE5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екосистем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складається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популяцій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видів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створюють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екосистеми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128434C8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Тому за величиною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того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іншого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можна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до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міри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судити</w:t>
      </w:r>
      <w:proofErr w:type="spellEnd"/>
    </w:p>
    <w:p w14:paraId="74E9873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про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його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роль 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екосистемі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3DF5296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неживої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утворює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мертва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маса</w:t>
      </w:r>
      <w:proofErr w:type="spellEnd"/>
    </w:p>
    <w:p w14:paraId="014298A9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тваринного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походження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опад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відпад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трупи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комах,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черв’яків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та</w:t>
      </w:r>
    </w:p>
    <w:p w14:paraId="72E73401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інших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Вона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відокремлена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цілісного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не</w:t>
      </w:r>
    </w:p>
    <w:p w14:paraId="2AC2F570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належить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до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життєдіяльних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144E9E6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Однією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характерних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особливостей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угруповання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є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здатність</w:t>
      </w:r>
      <w:proofErr w:type="spellEnd"/>
    </w:p>
    <w:p w14:paraId="2720CC8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продукувати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цьому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процесі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беруть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участь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всі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</w:t>
      </w:r>
    </w:p>
    <w:p w14:paraId="30527C4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тваринні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населяють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шляхом</w:t>
      </w:r>
    </w:p>
    <w:p w14:paraId="67779772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фотосинтезу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утворюють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первинну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 яку</w:t>
      </w:r>
      <w:proofErr w:type="gramEnd"/>
    </w:p>
    <w:p w14:paraId="71F9EBD1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припадає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до 80%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1BD8B75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Вторинна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синтезується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гетеротрофними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організмами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менша</w:t>
      </w:r>
      <w:proofErr w:type="spellEnd"/>
    </w:p>
    <w:p w14:paraId="63FEA61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створюється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хемотрофами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3B36117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А.Г. Воронов (1973)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вважає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для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позначення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конкретних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кількісних</w:t>
      </w:r>
      <w:proofErr w:type="spellEnd"/>
    </w:p>
    <w:p w14:paraId="24484DDC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показників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доцільно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вживати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термін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не «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продуктивність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», а «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»</w:t>
      </w:r>
    </w:p>
    <w:p w14:paraId="04DFA5AD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Розрізняють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такі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види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: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первинна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чиста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первинна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12E38C88" w14:textId="0CC619E9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приріст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;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опаду,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26DCAE7A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3E92F71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Загальна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первинна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брутто-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звичайно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розглядається</w:t>
      </w:r>
      <w:proofErr w:type="spellEnd"/>
    </w:p>
    <w:p w14:paraId="271E750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lastRenderedPageBreak/>
        <w:t xml:space="preserve">як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сумарне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збільшення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угруповання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популяції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одиницю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часу</w:t>
      </w:r>
    </w:p>
    <w:p w14:paraId="567CDD3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(добу,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вегетаційний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період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рік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(м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2,га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),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включаючи</w:t>
      </w:r>
      <w:proofErr w:type="spellEnd"/>
    </w:p>
    <w:p w14:paraId="0F4080D9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витрачену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дихання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процеси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росту, 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також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</w:p>
    <w:p w14:paraId="389BB8D5" w14:textId="7B1E45F3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опаду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екскретів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гетеротрофних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організмів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  <w:bookmarkStart w:id="0" w:name="_GoBack"/>
      <w:bookmarkEnd w:id="0"/>
    </w:p>
    <w:p w14:paraId="536E6DFE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490E9F77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Чиста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первинна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i/>
          <w:iCs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або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нетто-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угруповання</w:t>
      </w:r>
      <w:proofErr w:type="spellEnd"/>
    </w:p>
    <w:p w14:paraId="51087B2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популяції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виду 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фактичний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приріст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проміжок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часу на</w:t>
      </w:r>
    </w:p>
    <w:p w14:paraId="4D68BE90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тобто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акумульованої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рослинами</w:t>
      </w:r>
      <w:proofErr w:type="spellEnd"/>
    </w:p>
    <w:p w14:paraId="466373C7" w14:textId="4E7E86B5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після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часткового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використання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дихання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6702BAFF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705D6E7C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Опад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відмерла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первинна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тобто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кількість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органічної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речовини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4B64790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відмерлої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наземних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протягом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часу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</w:t>
      </w:r>
      <w:proofErr w:type="spellEnd"/>
    </w:p>
    <w:p w14:paraId="68846759" w14:textId="6ECCC265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відмерлі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гілки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суцвіття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опалі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квітки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плоди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404A7CE6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003DD295" w14:textId="31F32782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Відпад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опаду, яка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складається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 дерев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чагарників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відмерлих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</w:t>
      </w:r>
    </w:p>
    <w:p w14:paraId="5EC44F48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Виникає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внаслідок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зрідження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деревостану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2C225CF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>травостою.</w:t>
      </w:r>
    </w:p>
    <w:p w14:paraId="3D564A59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Листковий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відпад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опаду,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складається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листків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приквітків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</w:t>
      </w:r>
    </w:p>
    <w:p w14:paraId="326F1C8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квіткових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лусок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дрібних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гілочок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які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відпали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проміжок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часу на</w:t>
      </w:r>
    </w:p>
    <w:p w14:paraId="6BA5A1C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4C3D6255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Коренепад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опаду, яку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утворюють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корені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підземні</w:t>
      </w:r>
      <w:proofErr w:type="spellEnd"/>
    </w:p>
    <w:p w14:paraId="69F23284" w14:textId="04A6661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пагони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відмерли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фітоценозі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певний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час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одиниці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площі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7EA72E5C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0B88D16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>Підстилка</w:t>
      </w:r>
      <w:proofErr w:type="spellEnd"/>
      <w:r w:rsidRPr="00967B4D">
        <w:rPr>
          <w:rFonts w:ascii="Times New Roman" w:eastAsia="TimesNewRomanPSMT" w:hAnsi="Times New Roman" w:cs="Times New Roman"/>
          <w:b/>
          <w:b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наземний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шар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рослинних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тваринних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решток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різного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ступеня</w:t>
      </w:r>
      <w:proofErr w:type="spellEnd"/>
    </w:p>
    <w:p w14:paraId="1AD692B9" w14:textId="6EAA6D7D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мінералізації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та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потужності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1B374E2C" w14:textId="77777777" w:rsidR="008C4D45" w:rsidRPr="00967B4D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34C77410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У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геоботаніці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прийняті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ще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такі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поняття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терміни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: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видова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>-</w:t>
      </w:r>
    </w:p>
    <w:p w14:paraId="62BC4DC5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lastRenderedPageBreak/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створена одним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якимось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видом;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валова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вся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;</w:t>
      </w:r>
    </w:p>
    <w:p w14:paraId="6D00751A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корисна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продукція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частина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валової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продукції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корисної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господарському</w:t>
      </w:r>
      <w:proofErr w:type="spellEnd"/>
    </w:p>
    <w:p w14:paraId="45994DEC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відношенні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;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валовий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 запас </w:t>
      </w: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-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загальний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запас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господарськи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цінної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біомаси</w:t>
      </w:r>
      <w:proofErr w:type="spellEnd"/>
    </w:p>
    <w:p w14:paraId="254F2ABB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(деревина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лісах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трав'яна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маса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на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сінокосах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тощо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).</w:t>
      </w:r>
    </w:p>
    <w:p w14:paraId="69271329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Наведені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вище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поняття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якими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користуються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для характеристики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</w:t>
      </w:r>
    </w:p>
    <w:p w14:paraId="1B16F3D3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фітомаси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дають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можливість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оцінити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як в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цілому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так і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окремі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її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компоненти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</w:t>
      </w:r>
    </w:p>
    <w:p w14:paraId="5A9496A7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 xml:space="preserve">Рекомендована </w:t>
      </w:r>
      <w:proofErr w:type="spellStart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література</w:t>
      </w:r>
      <w:proofErr w:type="spellEnd"/>
      <w:r w:rsidRPr="00967B4D">
        <w:rPr>
          <w:rFonts w:ascii="Times New Roman" w:eastAsia="TimesNewRomanPSMT" w:hAnsi="Times New Roman" w:cs="Times New Roman"/>
          <w:i/>
          <w:iCs/>
          <w:sz w:val="32"/>
          <w:szCs w:val="32"/>
        </w:rPr>
        <w:t>:</w:t>
      </w:r>
    </w:p>
    <w:p w14:paraId="11647CEE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1.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Добровольський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В.В.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Основи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теорії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екологічних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систем :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навч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посіб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 для</w:t>
      </w:r>
    </w:p>
    <w:p w14:paraId="57197E6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студ.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вузів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/ В.В.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Добровольський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; М-во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освіти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і науки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України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Миколаївський</w:t>
      </w:r>
      <w:proofErr w:type="spellEnd"/>
    </w:p>
    <w:p w14:paraId="0812AA8F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держ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гуманітарний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ун-т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ім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П.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Могили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–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К. :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Професіонал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, 2006. – 272 c.</w:t>
      </w:r>
    </w:p>
    <w:p w14:paraId="4F25D676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2. Марисова І.В.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Біогеографія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Регіональний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аспект :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навч.посіб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 для студ.</w:t>
      </w:r>
    </w:p>
    <w:p w14:paraId="79A154A4" w14:textId="77777777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вузів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/ І.В. Марисова. – 2-е вид.,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перероб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. і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доп..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– </w:t>
      </w:r>
      <w:proofErr w:type="gramStart"/>
      <w:r w:rsidRPr="00967B4D">
        <w:rPr>
          <w:rFonts w:ascii="Times New Roman" w:eastAsia="TimesNewRomanPSMT" w:hAnsi="Times New Roman" w:cs="Times New Roman"/>
          <w:sz w:val="32"/>
          <w:szCs w:val="32"/>
        </w:rPr>
        <w:t>К. :</w:t>
      </w:r>
      <w:proofErr w:type="gramEnd"/>
      <w:r w:rsidRPr="00967B4D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  <w:proofErr w:type="spellStart"/>
      <w:r w:rsidRPr="00967B4D">
        <w:rPr>
          <w:rFonts w:ascii="Times New Roman" w:eastAsia="TimesNewRomanPSMT" w:hAnsi="Times New Roman" w:cs="Times New Roman"/>
          <w:sz w:val="32"/>
          <w:szCs w:val="32"/>
        </w:rPr>
        <w:t>Унів</w:t>
      </w:r>
      <w:proofErr w:type="spellEnd"/>
      <w:r w:rsidRPr="00967B4D">
        <w:rPr>
          <w:rFonts w:ascii="Times New Roman" w:eastAsia="TimesNewRomanPSMT" w:hAnsi="Times New Roman" w:cs="Times New Roman"/>
          <w:sz w:val="32"/>
          <w:szCs w:val="32"/>
        </w:rPr>
        <w:t>. книга, 2005. – 127 c.</w:t>
      </w:r>
    </w:p>
    <w:p w14:paraId="3D39075F" w14:textId="03BB05B1" w:rsidR="008C01E6" w:rsidRPr="00967B4D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32"/>
          <w:szCs w:val="32"/>
        </w:rPr>
      </w:pPr>
    </w:p>
    <w:p w14:paraId="49E75F3E" w14:textId="2D30A2F3" w:rsidR="006F5D47" w:rsidRPr="00967B4D" w:rsidRDefault="006F5D47" w:rsidP="008C01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6F5D47" w:rsidRPr="00967B4D" w:rsidSect="002F4F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C"/>
    <w:rsid w:val="002F4FB5"/>
    <w:rsid w:val="003D74BC"/>
    <w:rsid w:val="006F5D47"/>
    <w:rsid w:val="006F72BD"/>
    <w:rsid w:val="0073685B"/>
    <w:rsid w:val="00772563"/>
    <w:rsid w:val="008C01E6"/>
    <w:rsid w:val="008C4D45"/>
    <w:rsid w:val="00967B4D"/>
    <w:rsid w:val="00A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1907"/>
  <w15:chartTrackingRefBased/>
  <w15:docId w15:val="{2BB005BE-87B1-4FD5-AF68-53D5208F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9</cp:revision>
  <dcterms:created xsi:type="dcterms:W3CDTF">2025-09-12T11:16:00Z</dcterms:created>
  <dcterms:modified xsi:type="dcterms:W3CDTF">2025-09-12T11:47:00Z</dcterms:modified>
</cp:coreProperties>
</file>