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FC" w:rsidRPr="005E566D" w:rsidRDefault="005E566D" w:rsidP="005E56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566D">
        <w:rPr>
          <w:rFonts w:ascii="Times New Roman" w:hAnsi="Times New Roman" w:cs="Times New Roman"/>
          <w:b/>
          <w:sz w:val="28"/>
          <w:szCs w:val="28"/>
          <w:lang w:val="uk-UA"/>
        </w:rPr>
        <w:t>Завдання 5</w:t>
      </w:r>
    </w:p>
    <w:p w:rsidR="005E566D" w:rsidRPr="005E566D" w:rsidRDefault="005E566D" w:rsidP="005E56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66D">
        <w:rPr>
          <w:rFonts w:ascii="Times New Roman" w:hAnsi="Times New Roman" w:cs="Times New Roman"/>
          <w:sz w:val="28"/>
          <w:szCs w:val="28"/>
          <w:lang w:val="uk-UA"/>
        </w:rPr>
        <w:t>Створити міні-роєкт, за розділами: літерату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 для дітей. міні музей, ігри; </w:t>
      </w:r>
      <w:r w:rsidRPr="005E566D">
        <w:rPr>
          <w:rFonts w:ascii="Times New Roman" w:hAnsi="Times New Roman" w:cs="Times New Roman"/>
          <w:sz w:val="28"/>
          <w:szCs w:val="28"/>
          <w:lang w:val="uk-UA"/>
        </w:rPr>
        <w:t>передбачити: назву проєкту; місце, форма розміщення (ігровий центр, настільний куточок); матеріали (власноруч виготовлені або адаптовані); компетентності, які розви</w:t>
      </w:r>
      <w:bookmarkStart w:id="0" w:name="_GoBack"/>
      <w:bookmarkEnd w:id="0"/>
      <w:r w:rsidRPr="005E566D">
        <w:rPr>
          <w:rFonts w:ascii="Times New Roman" w:hAnsi="Times New Roman" w:cs="Times New Roman"/>
          <w:sz w:val="28"/>
          <w:szCs w:val="28"/>
          <w:lang w:val="uk-UA"/>
        </w:rPr>
        <w:t>ватимуться.</w:t>
      </w:r>
    </w:p>
    <w:sectPr w:rsidR="005E566D" w:rsidRPr="005E5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C3"/>
    <w:rsid w:val="001D35AE"/>
    <w:rsid w:val="005E566D"/>
    <w:rsid w:val="00BB3B6B"/>
    <w:rsid w:val="00CC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</cp:revision>
  <dcterms:created xsi:type="dcterms:W3CDTF">2025-09-24T14:49:00Z</dcterms:created>
  <dcterms:modified xsi:type="dcterms:W3CDTF">2025-09-24T14:49:00Z</dcterms:modified>
</cp:coreProperties>
</file>